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7"/>
        <w:gridCol w:w="4067"/>
      </w:tblGrid>
      <w:tr w:rsidR="00FA3D87" w:rsidRPr="00C75050" w14:paraId="244E1988" w14:textId="77777777" w:rsidTr="00A338D8">
        <w:trPr>
          <w:trHeight w:val="1134"/>
        </w:trPr>
        <w:tc>
          <w:tcPr>
            <w:tcW w:w="5425" w:type="dxa"/>
          </w:tcPr>
          <w:p w14:paraId="5470FF81" w14:textId="0148227B" w:rsidR="00FA3D87" w:rsidRPr="00CA3B18" w:rsidRDefault="00853B93" w:rsidP="00FA3D87">
            <w:r w:rsidRPr="00CA3B18">
              <w:t>ООО</w:t>
            </w:r>
            <w:r w:rsidR="00A338D8" w:rsidRPr="00CA3B18">
              <w:t xml:space="preserve"> «</w:t>
            </w:r>
            <w:proofErr w:type="spellStart"/>
            <w:r w:rsidRPr="00CA3B18">
              <w:t>Гефлис</w:t>
            </w:r>
            <w:bookmarkStart w:id="0" w:name="_GoBack"/>
            <w:bookmarkEnd w:id="0"/>
            <w:proofErr w:type="spellEnd"/>
            <w:r w:rsidR="00A338D8" w:rsidRPr="00CA3B18">
              <w:t>»</w:t>
            </w:r>
          </w:p>
        </w:tc>
        <w:tc>
          <w:tcPr>
            <w:tcW w:w="4145" w:type="dxa"/>
          </w:tcPr>
          <w:p w14:paraId="0E06DCB8" w14:textId="77777777" w:rsidR="00A338D8" w:rsidRPr="00CA3B18" w:rsidRDefault="00A338D8" w:rsidP="00A338D8">
            <w:r w:rsidRPr="00CA3B18">
              <w:t>УТВЕРЖДАЮ</w:t>
            </w:r>
          </w:p>
          <w:p w14:paraId="384E450D" w14:textId="77777777" w:rsidR="00A338D8" w:rsidRPr="00CA3B18" w:rsidRDefault="00A338D8" w:rsidP="00A338D8">
            <w:r w:rsidRPr="00CA3B18">
              <w:t>Директор</w:t>
            </w:r>
          </w:p>
          <w:p w14:paraId="2DBBE522" w14:textId="198D0956" w:rsidR="00A338D8" w:rsidRPr="00CA3B18" w:rsidRDefault="00853B93" w:rsidP="00A338D8">
            <w:r w:rsidRPr="00CA3B18">
              <w:t>ООО</w:t>
            </w:r>
            <w:r w:rsidR="00A338D8" w:rsidRPr="00CA3B18">
              <w:t xml:space="preserve"> «</w:t>
            </w:r>
            <w:proofErr w:type="spellStart"/>
            <w:r w:rsidR="00CA3B18" w:rsidRPr="00CA3B18">
              <w:t>Гефлис</w:t>
            </w:r>
            <w:proofErr w:type="spellEnd"/>
            <w:r w:rsidR="00CA3B18" w:rsidRPr="00CA3B18">
              <w:t>»</w:t>
            </w:r>
            <w:r w:rsidR="00A338D8" w:rsidRPr="00CA3B18">
              <w:t xml:space="preserve"> </w:t>
            </w:r>
          </w:p>
          <w:p w14:paraId="1C5201ED" w14:textId="77777777" w:rsidR="00A338D8" w:rsidRPr="00CA3B18" w:rsidRDefault="00A338D8" w:rsidP="00A338D8">
            <w:r w:rsidRPr="00CA3B18">
              <w:t xml:space="preserve">____________ </w:t>
            </w:r>
          </w:p>
          <w:p w14:paraId="112099E6" w14:textId="677614DF" w:rsidR="00A338D8" w:rsidRPr="00CA3B18" w:rsidRDefault="00853B93" w:rsidP="00A338D8">
            <w:r w:rsidRPr="00CA3B18">
              <w:t xml:space="preserve">А.В. </w:t>
            </w:r>
            <w:proofErr w:type="spellStart"/>
            <w:r w:rsidRPr="00CA3B18">
              <w:t>Роденко</w:t>
            </w:r>
            <w:proofErr w:type="spellEnd"/>
            <w:r w:rsidRPr="00CA3B18">
              <w:t xml:space="preserve"> </w:t>
            </w:r>
          </w:p>
          <w:p w14:paraId="2ABCB3E5" w14:textId="6AC34F8D" w:rsidR="00FA3D87" w:rsidRPr="00CA3B18" w:rsidRDefault="00853B93" w:rsidP="00A338D8">
            <w:r w:rsidRPr="00CA3B18">
              <w:t>22.04.2026</w:t>
            </w:r>
            <w:r w:rsidR="004046B1" w:rsidRPr="00CA3B18">
              <w:t xml:space="preserve"> </w:t>
            </w:r>
            <w:r w:rsidR="00A338D8" w:rsidRPr="00CA3B18">
              <w:t>г.</w:t>
            </w:r>
          </w:p>
        </w:tc>
      </w:tr>
    </w:tbl>
    <w:p w14:paraId="633638D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32307AE9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08E80375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47D94591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ДОЛЖНОСТНАЯ ИНСТРУКЦИЯ</w:t>
      </w:r>
    </w:p>
    <w:p w14:paraId="754EB000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66C2F884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ПРОИЗВОДИТЕЛЮ РАБОТ</w:t>
      </w:r>
    </w:p>
    <w:p w14:paraId="60C4DE5B" w14:textId="77777777" w:rsidR="006E5E8F" w:rsidRPr="00C75050" w:rsidRDefault="006E5E8F" w:rsidP="006E5E8F">
      <w:pPr>
        <w:widowControl w:val="0"/>
        <w:autoSpaceDE w:val="0"/>
        <w:autoSpaceDN w:val="0"/>
        <w:adjustRightInd w:val="0"/>
        <w:ind w:firstLine="708"/>
      </w:pPr>
    </w:p>
    <w:p w14:paraId="7B93334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№ ДИ-0</w:t>
      </w:r>
      <w:r w:rsidR="009F12B5">
        <w:t>2</w:t>
      </w:r>
    </w:p>
    <w:p w14:paraId="592426E7" w14:textId="77777777" w:rsidR="001779BB" w:rsidRPr="00C75050" w:rsidRDefault="001779BB" w:rsidP="001779BB">
      <w:pPr>
        <w:jc w:val="center"/>
      </w:pPr>
    </w:p>
    <w:p w14:paraId="5AF5579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Общие положения</w:t>
      </w:r>
    </w:p>
    <w:p w14:paraId="112E165F" w14:textId="77777777" w:rsidR="00BD7760" w:rsidRPr="00C75050" w:rsidRDefault="00BD7760" w:rsidP="00BD7760">
      <w:pPr>
        <w:ind w:left="360"/>
      </w:pPr>
    </w:p>
    <w:p w14:paraId="301CFE2C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color w:val="000000"/>
          <w:szCs w:val="24"/>
        </w:rPr>
        <w:t xml:space="preserve">Производитель работ (прораб) </w:t>
      </w:r>
      <w:r w:rsidRPr="00C75050">
        <w:rPr>
          <w:szCs w:val="24"/>
        </w:rPr>
        <w:t>относится к категории руководителей.</w:t>
      </w:r>
    </w:p>
    <w:p w14:paraId="634FB8A5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На должность производителя работ (прораба)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</w:t>
      </w:r>
    </w:p>
    <w:p w14:paraId="046B89E8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Назначение на должность производителя работ (прораба) и освобождение от нее производится приказом директора по представлению главного инженера.</w:t>
      </w:r>
    </w:p>
    <w:p w14:paraId="2C96355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Производитель работ (прораб) должен знать:</w:t>
      </w:r>
    </w:p>
    <w:p w14:paraId="19891CF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(объекта).</w:t>
      </w:r>
    </w:p>
    <w:p w14:paraId="3C288805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Организацию и технологию строительного производства.</w:t>
      </w:r>
    </w:p>
    <w:p w14:paraId="79F6F750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Проектно-сметную документацию на строящиеся объекты.</w:t>
      </w:r>
    </w:p>
    <w:p w14:paraId="127AAD8E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Строительные нормы и правила, технические условия на производство и приемку строительно-монтажных и пусконаладочных работ.</w:t>
      </w:r>
    </w:p>
    <w:p w14:paraId="0760CCDF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Формы и методы производственно-хозяйственного деятельности на участке (объекте).</w:t>
      </w:r>
    </w:p>
    <w:p w14:paraId="27A047E7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Нормы и расценки на выполняемые работы.</w:t>
      </w:r>
    </w:p>
    <w:p w14:paraId="4AF327EF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Законодательные и нормативные правовые акты по оплате труда.</w:t>
      </w:r>
    </w:p>
    <w:p w14:paraId="6D4FCC72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Порядок хозяйственных и финансовых взаимоотношений подрядной организации с заказчиками и субподрядчиками.</w:t>
      </w:r>
    </w:p>
    <w:p w14:paraId="29631C57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Систему производственно-технологической комплектации и диспетчеризации строительной организации.</w:t>
      </w:r>
    </w:p>
    <w:p w14:paraId="5A42F0DF" w14:textId="77777777" w:rsidR="001779BB" w:rsidRPr="00C75050" w:rsidRDefault="001779BB" w:rsidP="001779BB">
      <w:pPr>
        <w:pStyle w:val="a5"/>
        <w:ind w:firstLine="360"/>
        <w:rPr>
          <w:szCs w:val="24"/>
        </w:rPr>
      </w:pPr>
      <w:r w:rsidRPr="00C75050">
        <w:rPr>
          <w:szCs w:val="24"/>
        </w:rPr>
        <w:t>- Научно-технические достижения и опыт организации строительного производства.</w:t>
      </w:r>
    </w:p>
    <w:p w14:paraId="551F8EDA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Основы экономики, организации производства, труда и управления.</w:t>
      </w:r>
    </w:p>
    <w:p w14:paraId="36B813FE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Законодательство о труде.</w:t>
      </w:r>
    </w:p>
    <w:p w14:paraId="4EE3C619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Правила внутреннего трудового распорядка.</w:t>
      </w:r>
    </w:p>
    <w:p w14:paraId="13338A39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Правила и нормы охраны труда, техники безопасности, производственной санитарии и противопожарной защиты.</w:t>
      </w:r>
    </w:p>
    <w:p w14:paraId="3B4A57B7" w14:textId="77777777" w:rsidR="000D0B99" w:rsidRPr="00C75050" w:rsidRDefault="000D0B99" w:rsidP="000D0B99">
      <w:pPr>
        <w:widowControl w:val="0"/>
        <w:autoSpaceDE w:val="0"/>
        <w:autoSpaceDN w:val="0"/>
        <w:adjustRightInd w:val="0"/>
        <w:ind w:firstLine="360"/>
        <w:jc w:val="both"/>
        <w:rPr>
          <w:rStyle w:val="FontStyle15"/>
          <w:sz w:val="24"/>
          <w:szCs w:val="24"/>
        </w:rPr>
      </w:pPr>
      <w:r w:rsidRPr="00C75050">
        <w:rPr>
          <w:color w:val="000000"/>
        </w:rPr>
        <w:t>- Т</w:t>
      </w:r>
      <w:r w:rsidRPr="00C75050">
        <w:rPr>
          <w:rStyle w:val="FontStyle15"/>
          <w:sz w:val="24"/>
          <w:szCs w:val="24"/>
        </w:rPr>
        <w:t>ребования документов СМК.</w:t>
      </w:r>
    </w:p>
    <w:p w14:paraId="2E13EB5C" w14:textId="77777777" w:rsidR="000D0B99" w:rsidRPr="00C75050" w:rsidRDefault="000D0B99" w:rsidP="000D0B99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rStyle w:val="FontStyle15"/>
          <w:sz w:val="24"/>
          <w:szCs w:val="24"/>
        </w:rPr>
        <w:t>- П</w:t>
      </w:r>
      <w:r w:rsidRPr="00C75050">
        <w:t>олитику в области качества предприятия; цели в области качества предприятия на текущий год.</w:t>
      </w:r>
    </w:p>
    <w:p w14:paraId="4D39072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color w:val="000000"/>
          <w:szCs w:val="24"/>
        </w:rPr>
        <w:t>Производитель работ (прораб) подчиняется непосредственно главному инженеру.</w:t>
      </w:r>
    </w:p>
    <w:p w14:paraId="1FD36D9C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 xml:space="preserve">На время отсутствия производителя работ (болезнь, отпуск, командировка, пр.) его обязанности исполняет лицо, назначенное в установленном порядке. Данное лицо </w:t>
      </w:r>
      <w:r w:rsidRPr="00C75050">
        <w:rPr>
          <w:szCs w:val="24"/>
        </w:rPr>
        <w:lastRenderedPageBreak/>
        <w:t>приобретает соответствующие права и несет ответственность за надлежащее исполнение возложенных на него обязанностей.</w:t>
      </w:r>
    </w:p>
    <w:p w14:paraId="0D20AD60" w14:textId="77777777" w:rsidR="001779BB" w:rsidRPr="00C75050" w:rsidRDefault="001779BB" w:rsidP="001779BB">
      <w:pPr>
        <w:pStyle w:val="a5"/>
        <w:rPr>
          <w:szCs w:val="24"/>
        </w:rPr>
      </w:pPr>
    </w:p>
    <w:p w14:paraId="39A7FC1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Должностные обязанности</w:t>
      </w:r>
    </w:p>
    <w:p w14:paraId="7C7ECB61" w14:textId="77777777" w:rsidR="00B84194" w:rsidRDefault="00B84194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</w:p>
    <w:p w14:paraId="274D3DF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(прораб):</w:t>
      </w:r>
    </w:p>
    <w:p w14:paraId="594E7AE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Осуществляет руководство производственно-хозяйственной деятельностью участка.</w:t>
      </w:r>
    </w:p>
    <w:p w14:paraId="32CDD1C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выполнение производственных заданий по вводу объектов в эксплуатацию в установленные сроки и выполнению строительно-монтажных и пусконаладочных работ по всем количественным и качественным показателям с соблюдением проектов производства работ.</w:t>
      </w:r>
    </w:p>
    <w:p w14:paraId="1CF57B50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Организует производство строительно-монтажных работ в соответствии с проектной документацией, строительными нормами и правилами, техническими условиями и другими нормативными документами.</w:t>
      </w:r>
    </w:p>
    <w:p w14:paraId="10887280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соблюдение технологической последовательности производства строительно-монтажных работ на участке.</w:t>
      </w:r>
    </w:p>
    <w:p w14:paraId="5D9D4215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Осуществляет мероприятия по повышению уровня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14:paraId="74FD188F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Проводит работу по распространению передовых приемов и методов труда.</w:t>
      </w:r>
    </w:p>
    <w:p w14:paraId="2CA42C9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получение технической документации на строительство объектов.</w:t>
      </w:r>
    </w:p>
    <w:p w14:paraId="314FACCB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Составляет заявки на строительные машины, транспорт, средства механизации, материалы, конструкции, детали, инструмент, инвентарь и обеспечивает их эффективное использование.</w:t>
      </w:r>
    </w:p>
    <w:p w14:paraId="58A4BEF6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Ведет учет выполненных работ, оформляет техническую документацию.</w:t>
      </w:r>
    </w:p>
    <w:p w14:paraId="433ECDB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Участвует в сдаче заказчикам законченных строительством объектов, отдельных этапов и комплексов работ по возводимым объектам.</w:t>
      </w:r>
    </w:p>
    <w:p w14:paraId="5B65CF7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Приготавливает фронт работ для субподрядных (специализированных) организаций и участвует в приемке от них выполненных работ.</w:t>
      </w:r>
    </w:p>
    <w:p w14:paraId="6BD53C6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Оформляет допуски на право производства работ в охранных зонах.</w:t>
      </w:r>
    </w:p>
    <w:p w14:paraId="6E7C423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Устанавливает мастерам производственные задания по объемам строительно-монтажных и пусконаладочных работ, контролирует их выполнение.</w:t>
      </w:r>
    </w:p>
    <w:p w14:paraId="30062F26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Инструктирует рабочих непосредственно на рабочем месте по безопасным методам выполнения работ.</w:t>
      </w:r>
    </w:p>
    <w:p w14:paraId="784B8A8F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 w14:paraId="050F944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Следит за соблюдением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</w:t>
      </w:r>
    </w:p>
    <w:p w14:paraId="41B812E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 xml:space="preserve">Организует </w:t>
      </w:r>
      <w:proofErr w:type="spellStart"/>
      <w:r w:rsidRPr="00C75050">
        <w:rPr>
          <w:szCs w:val="24"/>
        </w:rPr>
        <w:t>приобъектное</w:t>
      </w:r>
      <w:proofErr w:type="spellEnd"/>
      <w:r w:rsidRPr="00C75050">
        <w:rPr>
          <w:szCs w:val="24"/>
        </w:rPr>
        <w:t xml:space="preserve"> складское хозяйство и охрану материальных ценностей.</w:t>
      </w:r>
    </w:p>
    <w:p w14:paraId="4DB9063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Контролирует состояние техники безопасности и принимает меры к устранению выявленных недостатков, нарушений правил производственной санитарии, соблюдение рабочими инструкций по охране труда.</w:t>
      </w:r>
    </w:p>
    <w:p w14:paraId="4E30934B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соблюдение работниками производственной и трудовой дисциплины, вносит предложения о наложении дисциплинарных взысканий на нарушителей.</w:t>
      </w:r>
    </w:p>
    <w:p w14:paraId="388F953D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Оказывает помощь рационализаторам.</w:t>
      </w:r>
    </w:p>
    <w:p w14:paraId="775D1BB3" w14:textId="77777777" w:rsidR="001779BB" w:rsidRPr="00FA3D87" w:rsidRDefault="001779BB" w:rsidP="00FA3D87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Организует повышение квалификации рабочих и проводит воспитательную работу в коллективе.</w:t>
      </w:r>
    </w:p>
    <w:p w14:paraId="49FC9A5D" w14:textId="77777777" w:rsidR="00FA3D87" w:rsidRDefault="00FA3D87" w:rsidP="00FA3D87">
      <w:pPr>
        <w:pStyle w:val="a5"/>
        <w:numPr>
          <w:ilvl w:val="1"/>
          <w:numId w:val="1"/>
        </w:numPr>
        <w:rPr>
          <w:szCs w:val="24"/>
        </w:rPr>
      </w:pPr>
      <w:r w:rsidRPr="00FA3D87">
        <w:rPr>
          <w:szCs w:val="24"/>
        </w:rPr>
        <w:t>Выполнять требования системы менеджмента качества.</w:t>
      </w:r>
    </w:p>
    <w:p w14:paraId="7ABAB0D5" w14:textId="77777777" w:rsidR="00FA3D87" w:rsidRPr="00C75050" w:rsidRDefault="00FA3D87" w:rsidP="00FA3D87">
      <w:pPr>
        <w:pStyle w:val="a5"/>
        <w:ind w:left="360"/>
        <w:rPr>
          <w:szCs w:val="24"/>
        </w:rPr>
      </w:pPr>
    </w:p>
    <w:p w14:paraId="671ECD6B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Права</w:t>
      </w:r>
    </w:p>
    <w:p w14:paraId="23BB6D65" w14:textId="77777777" w:rsidR="00BD7760" w:rsidRPr="00C75050" w:rsidRDefault="00BD7760" w:rsidP="00BD7760">
      <w:pPr>
        <w:ind w:left="360"/>
      </w:pPr>
    </w:p>
    <w:p w14:paraId="6860884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 вправе:</w:t>
      </w:r>
    </w:p>
    <w:p w14:paraId="5A588AF8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Знакомиться с проектами решений директора организации, касающимися его деятельности.</w:t>
      </w:r>
    </w:p>
    <w:p w14:paraId="11D82603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</w:p>
    <w:p w14:paraId="2C36F35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 пределах своей компетенции сообщать своему непосредственному руководителю о всех выявленных в процессе осуществления должностных обязанностей недостатках в деятельности организации (ее структурных подразделениях) и вносить предложения по их устранению.</w:t>
      </w:r>
    </w:p>
    <w:p w14:paraId="5323326A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Осуществлять взаимодействие с руководителями всех (отдельных) структурных подразделений организации.</w:t>
      </w:r>
    </w:p>
    <w:p w14:paraId="0852017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Подписывать и визировать документы в пределах своей компетенции.</w:t>
      </w:r>
    </w:p>
    <w:p w14:paraId="4D0F4730" w14:textId="77777777" w:rsidR="001779BB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Требовать от директора организации оказания содействия в исполнении своих должностных обязанностей и прав.</w:t>
      </w:r>
    </w:p>
    <w:p w14:paraId="5E2ADA2C" w14:textId="77777777" w:rsidR="00B84194" w:rsidRPr="00C75050" w:rsidRDefault="00B84194" w:rsidP="001779BB">
      <w:pPr>
        <w:pStyle w:val="a5"/>
        <w:numPr>
          <w:ilvl w:val="1"/>
          <w:numId w:val="1"/>
        </w:numPr>
        <w:rPr>
          <w:szCs w:val="24"/>
        </w:rPr>
      </w:pPr>
    </w:p>
    <w:p w14:paraId="2D00ACBE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Ответственность</w:t>
      </w:r>
    </w:p>
    <w:p w14:paraId="0DEFB7F0" w14:textId="77777777" w:rsidR="00BD7760" w:rsidRPr="00C75050" w:rsidRDefault="00BD7760" w:rsidP="00BD7760">
      <w:pPr>
        <w:ind w:left="360"/>
      </w:pPr>
    </w:p>
    <w:p w14:paraId="40702D88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 несет ответственность:</w:t>
      </w:r>
    </w:p>
    <w:p w14:paraId="2A8F8EDA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трудовым законодательством Республики Беларусь.</w:t>
      </w:r>
    </w:p>
    <w:p w14:paraId="60680FD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Республики Беларусь.</w:t>
      </w:r>
    </w:p>
    <w:p w14:paraId="1335AD3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причинение материального ущерба - в пределах, определенных действующим трудовым и гражданским законодательством Республики Беларусь.</w:t>
      </w:r>
    </w:p>
    <w:p w14:paraId="0D42CA3C" w14:textId="77777777" w:rsidR="000D0B99" w:rsidRPr="00C75050" w:rsidRDefault="000D0B99" w:rsidP="000D0B99">
      <w:pPr>
        <w:numPr>
          <w:ilvl w:val="1"/>
          <w:numId w:val="1"/>
        </w:numPr>
        <w:ind w:right="-1"/>
        <w:jc w:val="both"/>
      </w:pPr>
      <w:r w:rsidRPr="00C75050">
        <w:rPr>
          <w:iCs/>
        </w:rPr>
        <w:t>З</w:t>
      </w:r>
      <w:r w:rsidRPr="00C75050">
        <w:t xml:space="preserve">а невыполнение требований СМК, стандартов организации </w:t>
      </w:r>
      <w:proofErr w:type="gramStart"/>
      <w:r w:rsidRPr="00C75050">
        <w:t>связанных  с</w:t>
      </w:r>
      <w:proofErr w:type="gramEnd"/>
      <w:r w:rsidRPr="00C75050">
        <w:t xml:space="preserve"> порученной работой и последствия возникшие вследствие несоответствия - в пределах, установленных локальными нормативными правовыми актами.</w:t>
      </w:r>
    </w:p>
    <w:p w14:paraId="56551C90" w14:textId="77777777" w:rsidR="00C212A3" w:rsidRDefault="00C212A3" w:rsidP="00C212A3">
      <w:pPr>
        <w:numPr>
          <w:ilvl w:val="1"/>
          <w:numId w:val="1"/>
        </w:numPr>
        <w:tabs>
          <w:tab w:val="left" w:pos="540"/>
          <w:tab w:val="num" w:pos="567"/>
        </w:tabs>
        <w:ind w:right="-1"/>
        <w:jc w:val="both"/>
      </w:pPr>
      <w:r w:rsidRPr="00C75050">
        <w:t>За нарушение требований правил и норм охраны труда -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1A35A611" w14:textId="77777777" w:rsidR="00E81B45" w:rsidRDefault="00E81B45" w:rsidP="00E81B45">
      <w:pPr>
        <w:jc w:val="center"/>
        <w:rPr>
          <w:b/>
          <w:iCs/>
        </w:rPr>
      </w:pPr>
    </w:p>
    <w:p w14:paraId="1730A748" w14:textId="77777777" w:rsidR="00FA3D87" w:rsidRPr="00995C68" w:rsidRDefault="00FA3D87" w:rsidP="00FA3D87">
      <w:pPr>
        <w:rPr>
          <w:sz w:val="25"/>
          <w:szCs w:val="25"/>
        </w:rPr>
      </w:pPr>
      <w:r w:rsidRPr="00995C68">
        <w:rPr>
          <w:sz w:val="25"/>
          <w:szCs w:val="25"/>
        </w:rPr>
        <w:t>С инструкцией ознакомлен(а), обязуюсь выполнять:</w:t>
      </w:r>
    </w:p>
    <w:p w14:paraId="408E251C" w14:textId="77777777" w:rsidR="00C212A3" w:rsidRPr="00C75050" w:rsidRDefault="00C212A3" w:rsidP="00C212A3">
      <w:pPr>
        <w:tabs>
          <w:tab w:val="left" w:pos="540"/>
        </w:tabs>
        <w:ind w:left="567" w:right="-1"/>
        <w:jc w:val="both"/>
      </w:pPr>
    </w:p>
    <w:p w14:paraId="2832869A" w14:textId="77777777" w:rsidR="0072472E" w:rsidRPr="00584EA0" w:rsidRDefault="0072472E" w:rsidP="0072472E">
      <w:pPr>
        <w:rPr>
          <w:sz w:val="25"/>
          <w:szCs w:val="25"/>
        </w:rPr>
      </w:pPr>
      <w:r w:rsidRPr="00584EA0">
        <w:rPr>
          <w:sz w:val="28"/>
          <w:szCs w:val="28"/>
        </w:rPr>
        <w:t xml:space="preserve">______________       </w:t>
      </w:r>
      <w:r>
        <w:rPr>
          <w:sz w:val="28"/>
          <w:szCs w:val="28"/>
        </w:rPr>
        <w:t xml:space="preserve">    </w:t>
      </w:r>
    </w:p>
    <w:p w14:paraId="35629D35" w14:textId="77777777" w:rsidR="0072472E" w:rsidRPr="00584EA0" w:rsidRDefault="0072472E" w:rsidP="0072472E">
      <w:pPr>
        <w:jc w:val="both"/>
        <w:rPr>
          <w:i/>
          <w:sz w:val="18"/>
          <w:szCs w:val="18"/>
        </w:rPr>
      </w:pPr>
      <w:r w:rsidRPr="00584EA0">
        <w:rPr>
          <w:i/>
          <w:sz w:val="18"/>
          <w:szCs w:val="18"/>
        </w:rPr>
        <w:t xml:space="preserve">        /подпись/                                /расшифровка подписи/</w:t>
      </w:r>
    </w:p>
    <w:p w14:paraId="2335DD3C" w14:textId="77777777" w:rsidR="001779BB" w:rsidRDefault="001779BB" w:rsidP="0020427E">
      <w:pPr>
        <w:pStyle w:val="a5"/>
      </w:pPr>
    </w:p>
    <w:sectPr w:rsidR="001779BB" w:rsidSect="00C212A3">
      <w:footerReference w:type="default" r:id="rId7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9C0688" w14:textId="77777777" w:rsidR="000E77EA" w:rsidRDefault="000E77EA" w:rsidP="00C212A3">
      <w:r>
        <w:separator/>
      </w:r>
    </w:p>
  </w:endnote>
  <w:endnote w:type="continuationSeparator" w:id="0">
    <w:p w14:paraId="25E289B4" w14:textId="77777777" w:rsidR="000E77EA" w:rsidRDefault="000E77EA" w:rsidP="00C21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1BC9E" w14:textId="77777777" w:rsidR="00C212A3" w:rsidRDefault="00C212A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2817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B91BE" w14:textId="77777777" w:rsidR="000E77EA" w:rsidRDefault="000E77EA" w:rsidP="00C212A3">
      <w:r>
        <w:separator/>
      </w:r>
    </w:p>
  </w:footnote>
  <w:footnote w:type="continuationSeparator" w:id="0">
    <w:p w14:paraId="1C1C2511" w14:textId="77777777" w:rsidR="000E77EA" w:rsidRDefault="000E77EA" w:rsidP="00C21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57803"/>
    <w:multiLevelType w:val="multilevel"/>
    <w:tmpl w:val="FD425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BB"/>
    <w:rsid w:val="00002793"/>
    <w:rsid w:val="0004334B"/>
    <w:rsid w:val="000544D8"/>
    <w:rsid w:val="00077741"/>
    <w:rsid w:val="000953A9"/>
    <w:rsid w:val="000A3D7B"/>
    <w:rsid w:val="000C30ED"/>
    <w:rsid w:val="000D0B99"/>
    <w:rsid w:val="000D6042"/>
    <w:rsid w:val="000E34BE"/>
    <w:rsid w:val="000E77EA"/>
    <w:rsid w:val="000F2717"/>
    <w:rsid w:val="000F4291"/>
    <w:rsid w:val="000F72A5"/>
    <w:rsid w:val="00117756"/>
    <w:rsid w:val="001779BB"/>
    <w:rsid w:val="0020427E"/>
    <w:rsid w:val="00240A22"/>
    <w:rsid w:val="00281767"/>
    <w:rsid w:val="0028612E"/>
    <w:rsid w:val="00290BF1"/>
    <w:rsid w:val="002B5265"/>
    <w:rsid w:val="002B7489"/>
    <w:rsid w:val="00300C82"/>
    <w:rsid w:val="00307EFA"/>
    <w:rsid w:val="00322664"/>
    <w:rsid w:val="003415E8"/>
    <w:rsid w:val="0034244C"/>
    <w:rsid w:val="00353F1D"/>
    <w:rsid w:val="00386445"/>
    <w:rsid w:val="003F3F8E"/>
    <w:rsid w:val="004046B1"/>
    <w:rsid w:val="004168F4"/>
    <w:rsid w:val="00420A0A"/>
    <w:rsid w:val="0042269E"/>
    <w:rsid w:val="0045427C"/>
    <w:rsid w:val="00485651"/>
    <w:rsid w:val="004C47A4"/>
    <w:rsid w:val="004D5BBB"/>
    <w:rsid w:val="004D6EE4"/>
    <w:rsid w:val="004E642D"/>
    <w:rsid w:val="00536A55"/>
    <w:rsid w:val="00560CDD"/>
    <w:rsid w:val="00583101"/>
    <w:rsid w:val="005C1336"/>
    <w:rsid w:val="005D2CB6"/>
    <w:rsid w:val="00613BF3"/>
    <w:rsid w:val="00632828"/>
    <w:rsid w:val="006359FE"/>
    <w:rsid w:val="006832AF"/>
    <w:rsid w:val="006863F2"/>
    <w:rsid w:val="00687E39"/>
    <w:rsid w:val="00694FE3"/>
    <w:rsid w:val="006A060F"/>
    <w:rsid w:val="006C19AC"/>
    <w:rsid w:val="006E5E8F"/>
    <w:rsid w:val="00720352"/>
    <w:rsid w:val="007214C5"/>
    <w:rsid w:val="0072232C"/>
    <w:rsid w:val="0072472E"/>
    <w:rsid w:val="00730E0F"/>
    <w:rsid w:val="007350C4"/>
    <w:rsid w:val="00747473"/>
    <w:rsid w:val="00756F65"/>
    <w:rsid w:val="007A4B6A"/>
    <w:rsid w:val="00802F48"/>
    <w:rsid w:val="00853B93"/>
    <w:rsid w:val="008E6EF1"/>
    <w:rsid w:val="009213E0"/>
    <w:rsid w:val="00930232"/>
    <w:rsid w:val="00931E40"/>
    <w:rsid w:val="00943E61"/>
    <w:rsid w:val="00994228"/>
    <w:rsid w:val="009B08AB"/>
    <w:rsid w:val="009B1525"/>
    <w:rsid w:val="009C0306"/>
    <w:rsid w:val="009C7389"/>
    <w:rsid w:val="009F0C3A"/>
    <w:rsid w:val="009F12B5"/>
    <w:rsid w:val="00A338D8"/>
    <w:rsid w:val="00A453FA"/>
    <w:rsid w:val="00A60E1F"/>
    <w:rsid w:val="00A84573"/>
    <w:rsid w:val="00A92142"/>
    <w:rsid w:val="00A92550"/>
    <w:rsid w:val="00A97D59"/>
    <w:rsid w:val="00AA5F17"/>
    <w:rsid w:val="00AF11DD"/>
    <w:rsid w:val="00B31485"/>
    <w:rsid w:val="00B50E0B"/>
    <w:rsid w:val="00B84194"/>
    <w:rsid w:val="00BB7E04"/>
    <w:rsid w:val="00BC33DA"/>
    <w:rsid w:val="00BC350F"/>
    <w:rsid w:val="00BD7760"/>
    <w:rsid w:val="00BE5861"/>
    <w:rsid w:val="00C12BFF"/>
    <w:rsid w:val="00C146FD"/>
    <w:rsid w:val="00C212A3"/>
    <w:rsid w:val="00C36297"/>
    <w:rsid w:val="00C37496"/>
    <w:rsid w:val="00C5298F"/>
    <w:rsid w:val="00C75050"/>
    <w:rsid w:val="00CA3B18"/>
    <w:rsid w:val="00CB197C"/>
    <w:rsid w:val="00CE1E84"/>
    <w:rsid w:val="00CF3AA9"/>
    <w:rsid w:val="00D8721D"/>
    <w:rsid w:val="00DA6AF0"/>
    <w:rsid w:val="00DC443E"/>
    <w:rsid w:val="00DD4F99"/>
    <w:rsid w:val="00E35BD0"/>
    <w:rsid w:val="00E549AD"/>
    <w:rsid w:val="00E67EF7"/>
    <w:rsid w:val="00E81A6B"/>
    <w:rsid w:val="00E81B45"/>
    <w:rsid w:val="00EA4A42"/>
    <w:rsid w:val="00ED1DB9"/>
    <w:rsid w:val="00F25EE9"/>
    <w:rsid w:val="00F2690E"/>
    <w:rsid w:val="00F316A6"/>
    <w:rsid w:val="00F50481"/>
    <w:rsid w:val="00F64D16"/>
    <w:rsid w:val="00F8316B"/>
    <w:rsid w:val="00FA3D87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6957C"/>
  <w15:chartTrackingRefBased/>
  <w15:docId w15:val="{5A268391-37C9-4AF6-ADCD-202EF994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9B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779BB"/>
    <w:pPr>
      <w:tabs>
        <w:tab w:val="center" w:pos="4677"/>
        <w:tab w:val="right" w:pos="9355"/>
      </w:tabs>
    </w:pPr>
  </w:style>
  <w:style w:type="paragraph" w:styleId="a5">
    <w:name w:val="Body Text"/>
    <w:basedOn w:val="a"/>
    <w:rsid w:val="001779BB"/>
    <w:pPr>
      <w:jc w:val="both"/>
    </w:pPr>
    <w:rPr>
      <w:szCs w:val="20"/>
    </w:rPr>
  </w:style>
  <w:style w:type="character" w:customStyle="1" w:styleId="a4">
    <w:name w:val="Верхний колонтитул Знак"/>
    <w:link w:val="a3"/>
    <w:uiPriority w:val="99"/>
    <w:rsid w:val="000D0B99"/>
    <w:rPr>
      <w:sz w:val="24"/>
      <w:szCs w:val="24"/>
    </w:rPr>
  </w:style>
  <w:style w:type="character" w:customStyle="1" w:styleId="FontStyle15">
    <w:name w:val="Font Style15"/>
    <w:uiPriority w:val="99"/>
    <w:rsid w:val="000D0B99"/>
    <w:rPr>
      <w:rFonts w:ascii="Times New Roman" w:hAnsi="Times New Roman" w:cs="Times New Roman"/>
      <w:sz w:val="26"/>
      <w:szCs w:val="26"/>
    </w:rPr>
  </w:style>
  <w:style w:type="paragraph" w:styleId="a6">
    <w:name w:val="footer"/>
    <w:basedOn w:val="a"/>
    <w:link w:val="a7"/>
    <w:uiPriority w:val="99"/>
    <w:rsid w:val="00C212A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212A3"/>
    <w:rPr>
      <w:sz w:val="24"/>
      <w:szCs w:val="24"/>
    </w:rPr>
  </w:style>
  <w:style w:type="table" w:styleId="a8">
    <w:name w:val="Table Grid"/>
    <w:basedOn w:val="a1"/>
    <w:uiPriority w:val="59"/>
    <w:rsid w:val="006E5E8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ATLANTSTROY</Company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Ntishchenko</dc:creator>
  <cp:keywords/>
  <cp:lastModifiedBy>User</cp:lastModifiedBy>
  <cp:revision>3</cp:revision>
  <dcterms:created xsi:type="dcterms:W3CDTF">2026-06-01T06:58:00Z</dcterms:created>
  <dcterms:modified xsi:type="dcterms:W3CDTF">2026-06-02T09:38:00Z</dcterms:modified>
</cp:coreProperties>
</file>