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1"/>
        <w:tblW w:w="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3A74E0" w:rsidRPr="007315EC" w14:paraId="6B818F01" w14:textId="77777777" w:rsidTr="003A74E0">
        <w:tc>
          <w:tcPr>
            <w:tcW w:w="222" w:type="dxa"/>
          </w:tcPr>
          <w:tbl>
            <w:tblPr>
              <w:tblW w:w="12321" w:type="dxa"/>
              <w:tblLook w:val="04A0" w:firstRow="1" w:lastRow="0" w:firstColumn="1" w:lastColumn="0" w:noHBand="0" w:noVBand="1"/>
            </w:tblPr>
            <w:tblGrid>
              <w:gridCol w:w="6379"/>
              <w:gridCol w:w="5942"/>
            </w:tblGrid>
            <w:tr w:rsidR="003A74E0" w:rsidRPr="007315EC" w14:paraId="27B6C231" w14:textId="77777777" w:rsidTr="003A74E0">
              <w:trPr>
                <w:trHeight w:val="426"/>
              </w:trPr>
              <w:tc>
                <w:tcPr>
                  <w:tcW w:w="6379" w:type="dxa"/>
                </w:tcPr>
                <w:p w14:paraId="63409110" w14:textId="6A9D88D7" w:rsidR="003A74E0" w:rsidRPr="007315EC" w:rsidRDefault="00C213D6" w:rsidP="003A74E0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bookmarkStart w:id="0" w:name="_GoBack"/>
                  <w:bookmarkEnd w:id="0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ООО</w:t>
                  </w:r>
                  <w:r w:rsidR="007315EC" w:rsidRPr="007315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«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Варта</w:t>
                  </w:r>
                  <w:r w:rsidR="007315EC" w:rsidRPr="007315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»</w:t>
                  </w:r>
                </w:p>
              </w:tc>
              <w:tc>
                <w:tcPr>
                  <w:tcW w:w="5942" w:type="dxa"/>
                </w:tcPr>
                <w:p w14:paraId="72B35581" w14:textId="77777777" w:rsidR="007315EC" w:rsidRPr="007315EC" w:rsidRDefault="007315EC" w:rsidP="007315EC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15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УТВЕРЖДАЮ</w:t>
                  </w:r>
                </w:p>
                <w:p w14:paraId="18386E7A" w14:textId="38FC39A5" w:rsidR="00863359" w:rsidRDefault="00C213D6" w:rsidP="007315EC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Директор</w:t>
                  </w:r>
                </w:p>
                <w:p w14:paraId="64E43371" w14:textId="2B470FE0" w:rsidR="007315EC" w:rsidRPr="007315EC" w:rsidRDefault="00C213D6" w:rsidP="007315EC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ООО</w:t>
                  </w:r>
                  <w:r w:rsidR="007315EC" w:rsidRPr="007315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«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Варта</w:t>
                  </w:r>
                  <w:r w:rsidR="007315EC" w:rsidRPr="007315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»</w:t>
                  </w:r>
                </w:p>
                <w:p w14:paraId="21966060" w14:textId="7C33E961" w:rsidR="007315EC" w:rsidRPr="007315EC" w:rsidRDefault="007315EC" w:rsidP="007315EC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15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_______________ </w:t>
                  </w:r>
                  <w:r w:rsidR="00C213D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С.Ф. Василенко </w:t>
                  </w:r>
                </w:p>
                <w:p w14:paraId="02D45B14" w14:textId="38B25210" w:rsidR="003A74E0" w:rsidRPr="007315EC" w:rsidRDefault="00C213D6" w:rsidP="007315EC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13.04.2026</w:t>
                  </w:r>
                  <w:r w:rsidR="007315EC" w:rsidRPr="007315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г.</w:t>
                  </w:r>
                </w:p>
              </w:tc>
            </w:tr>
          </w:tbl>
          <w:p w14:paraId="71C346D7" w14:textId="0FCA835A" w:rsidR="003A74E0" w:rsidRPr="007315EC" w:rsidRDefault="003A74E0" w:rsidP="003A74E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457FE97" w14:textId="77777777" w:rsidR="00895D32" w:rsidRPr="007315EC" w:rsidRDefault="00895D32" w:rsidP="00243EA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ECECFFB" w14:textId="77777777" w:rsidR="00895D32" w:rsidRPr="00895D32" w:rsidRDefault="00895D32" w:rsidP="00895D3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F0DA3F3" w14:textId="77777777" w:rsidR="00895D32" w:rsidRPr="00895D32" w:rsidRDefault="00895D32" w:rsidP="00895D32">
      <w:pPr>
        <w:spacing w:after="0" w:line="240" w:lineRule="auto"/>
        <w:outlineLvl w:val="1"/>
        <w:rPr>
          <w:rFonts w:ascii="Times New Roman" w:hAnsi="Times New Roman" w:cs="Times New Roman"/>
          <w:sz w:val="28"/>
          <w:szCs w:val="28"/>
        </w:rPr>
      </w:pPr>
      <w:r w:rsidRPr="00895D32">
        <w:rPr>
          <w:rFonts w:ascii="Times New Roman" w:hAnsi="Times New Roman" w:cs="Times New Roman"/>
          <w:sz w:val="28"/>
          <w:szCs w:val="28"/>
        </w:rPr>
        <w:t xml:space="preserve">Инструкция по охране труда при </w:t>
      </w:r>
    </w:p>
    <w:p w14:paraId="4957A454" w14:textId="77777777" w:rsidR="00895D32" w:rsidRPr="00BE0E2E" w:rsidRDefault="00895D32" w:rsidP="00895D32">
      <w:pPr>
        <w:spacing w:after="0" w:line="240" w:lineRule="auto"/>
        <w:outlineLvl w:val="1"/>
        <w:rPr>
          <w:rFonts w:ascii="Times New Roman" w:hAnsi="Times New Roman" w:cs="Times New Roman"/>
          <w:bCs/>
          <w:sz w:val="28"/>
          <w:szCs w:val="28"/>
        </w:rPr>
      </w:pPr>
      <w:r w:rsidRPr="00895D32">
        <w:rPr>
          <w:rFonts w:ascii="Times New Roman" w:hAnsi="Times New Roman" w:cs="Times New Roman"/>
          <w:sz w:val="28"/>
          <w:szCs w:val="28"/>
        </w:rPr>
        <w:t>выполнении погрузочно-разгрузочных работ</w:t>
      </w:r>
      <w:r w:rsidR="00BE0E2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95D32">
        <w:rPr>
          <w:rFonts w:ascii="Times New Roman" w:hAnsi="Times New Roman" w:cs="Times New Roman"/>
          <w:bCs/>
          <w:sz w:val="28"/>
          <w:szCs w:val="28"/>
        </w:rPr>
        <w:t>№</w:t>
      </w:r>
      <w:r w:rsidR="007A4DE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B47B6">
        <w:rPr>
          <w:rFonts w:ascii="Times New Roman" w:hAnsi="Times New Roman" w:cs="Times New Roman"/>
          <w:bCs/>
          <w:sz w:val="28"/>
          <w:szCs w:val="28"/>
        </w:rPr>
        <w:t>ОТ-</w:t>
      </w:r>
      <w:r w:rsidR="00243EAA">
        <w:rPr>
          <w:rFonts w:ascii="Times New Roman" w:hAnsi="Times New Roman" w:cs="Times New Roman"/>
          <w:bCs/>
          <w:sz w:val="28"/>
          <w:szCs w:val="28"/>
        </w:rPr>
        <w:t>09</w:t>
      </w:r>
    </w:p>
    <w:p w14:paraId="4247F884" w14:textId="77777777" w:rsidR="00BE79EC" w:rsidRPr="00895D32" w:rsidRDefault="00BE79EC" w:rsidP="00BE79EC">
      <w:pPr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E15BD2A" w14:textId="77777777" w:rsidR="00BE79EC" w:rsidRPr="00895D32" w:rsidRDefault="00BE79EC" w:rsidP="00BE79EC">
      <w:pPr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 1</w:t>
      </w:r>
    </w:p>
    <w:p w14:paraId="0306CC9A" w14:textId="77777777" w:rsidR="00BE79EC" w:rsidRPr="00895D32" w:rsidRDefault="00BE79EC" w:rsidP="00BE79EC">
      <w:pPr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ОБЩИЕ ТРЕБОВАНИЯ ПО ОХРАНЕ ТРУДА</w:t>
      </w:r>
    </w:p>
    <w:p w14:paraId="36E3E957" w14:textId="77777777" w:rsidR="00BE79EC" w:rsidRPr="00895D32" w:rsidRDefault="00BE79EC" w:rsidP="00BE79EC">
      <w:pPr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7B8DB1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1.Настоящая  инструкция (далее – Инструкция) устанавливает требования по охране труда при проведении погрузочно-разгрузочных и складских работ.</w:t>
      </w:r>
    </w:p>
    <w:p w14:paraId="7EF79D08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2.К проведению погрузочно-разгрузочных и складских работ допускаются работающие, прошедшие в случаях и порядке, установленных законодательством, медицинский осмотр, инструктаж, стажировку и проверку знаний по вопросам охраны труда (далее – работающие).</w:t>
      </w:r>
    </w:p>
    <w:p w14:paraId="7C504506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К проведению погрузочно-разгрузочных и складских работ на опасном производственном объекте и (или) с потенциально опасным объектом допускаются работающие, допущенные к работе в порядке, установленном в части первой настоящего пункта, и прошедшие проверку знаний по вопросам промышленной безопасности, имеющие при себе удостоверение на право обслуживания потенциально  опасных объектов.</w:t>
      </w:r>
    </w:p>
    <w:p w14:paraId="2E74E09B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3.Работающие помимо требований настоящей Инструкции обязаны соблюдать требования по охране труда, предусмотренные инструкциями по охране труда для соответствующих профессии и (или) видов работ.</w:t>
      </w:r>
    </w:p>
    <w:p w14:paraId="54D963AA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4.Работающие обязаны:</w:t>
      </w:r>
    </w:p>
    <w:p w14:paraId="32D143EE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соблюдать требования по охране труда;</w:t>
      </w:r>
    </w:p>
    <w:p w14:paraId="2127CCC4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и правильно применять средства индивидуальной защиты и средства коллективной защиты;</w:t>
      </w:r>
    </w:p>
    <w:p w14:paraId="0EE743BD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заботиться о личной безопасности, личном здоровье, а также о безопасности окружающих в процессе выполнения работ либо во время нахождения на территории организации;</w:t>
      </w:r>
    </w:p>
    <w:p w14:paraId="591E568A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немедленно сообщать работодателю о любой ситуации, угрожающей жизни или здоровью работающих и окружающих, несчастном случае, произошедшем на производстве, оказывать содействие работодателю в принятии мер по оказанию необходимой помощи потерпевшим и доставке их в организацию здравоохранения;</w:t>
      </w:r>
    </w:p>
    <w:p w14:paraId="7BEAE4C4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исполнять другие обязанности, предусмотренные законодательством об охране труда.</w:t>
      </w:r>
    </w:p>
    <w:p w14:paraId="7D571DF9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Работающие по трудовому договору помимо обязанностей, указанных в части первой настоящего пункта, обязаны:</w:t>
      </w:r>
    </w:p>
    <w:p w14:paraId="1225D385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выполнять нормы и обязательства по охране труда, предусмотренные коллективным договором, соглашением, трудовым договором, правилами внутреннего трудового распорядка, функциональными (должностными) обязанностями;</w:t>
      </w:r>
    </w:p>
    <w:p w14:paraId="503044BF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отсутствия средств индивидуальной защиты немедленно уведомлять  об этом непосредственного руководителя либо уполномоченного должностного лица работодателя;</w:t>
      </w:r>
    </w:p>
    <w:p w14:paraId="66CA2C66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оказывать содействие и сотрудничать с работодателем в деле обеспечения здоровых и безопасных условий труда, немедленно извещать своего непосредственного руководителя или уполномоченного должностного лица работодателя об ухудшении состояния своего здоровья.</w:t>
      </w:r>
    </w:p>
    <w:p w14:paraId="75163D29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5.Работающему необходимо:</w:t>
      </w:r>
    </w:p>
    <w:p w14:paraId="7135549D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соблюдать требования эксплуатационных документов организаций – изготовителей используемых подъемно-транспортного оборудования, средств механизации, применяемых для проведения погрузочно-разгрузочных работ (далее – подъемно- транспортное оборудование), требования пожарной безопасности, правила личной гигиены;</w:t>
      </w:r>
    </w:p>
    <w:p w14:paraId="25FBFBA8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соблюдать технологию проведения погрузочно-разгрузочных работ, обеспечивающую безопасность труда;</w:t>
      </w:r>
    </w:p>
    <w:p w14:paraId="4EF20FCE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поддерживать свое рабочее место в порядке и чистоте, подъемно-транспортное оборудование, инструмент, приспособления, применяемые при проведении погрузочно- разгрузочных работ (далее, если не установлено иное, – инструмент), а также приспособления для грузоподъемных операций в исправном состоянии;</w:t>
      </w:r>
    </w:p>
    <w:p w14:paraId="37553F62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знать условную сигнализацию при погрузке, разгрузке (выгрузке) (далее – разгрузка) материальных ценностей (далее – грузы), расположение складов;</w:t>
      </w:r>
    </w:p>
    <w:p w14:paraId="5C6D5B81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знать порядок действий в случае аварии или инцидента на опасных производственных объектах и (или) потенциально опасных объектах и при необходимости выполнять эти действия;</w:t>
      </w:r>
    </w:p>
    <w:p w14:paraId="6A5C59F3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отдыхать и курить только в специально предназначенных для этого местах; знать местонахождение аптечки первой помощи универсальной.</w:t>
      </w:r>
    </w:p>
    <w:p w14:paraId="73F3A34E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6.При проведении погрузочно-разгрузочных и складских работ на работающего возможно воздействие следующих вредных и (или) опасных производственных факторов:</w:t>
      </w:r>
    </w:p>
    <w:p w14:paraId="64CCD3FB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повышенный уровень шума в рабочей зоне;</w:t>
      </w:r>
    </w:p>
    <w:p w14:paraId="20ED2CB6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повышенная загазованность и запыленность воздуха рабочей зоны; повышенная или пониженная температура воздуха рабочей зоны; повышенная или пониженная влажность воздуха рабочей зоны; недостаточная освещенность рабочей зоны;</w:t>
      </w:r>
    </w:p>
    <w:p w14:paraId="45D90481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повышенное значение напряжения в электрической цепи, замыкание которой может произойти через тело человека;</w:t>
      </w:r>
    </w:p>
    <w:p w14:paraId="318EA028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образование взрыво- и пожароопасных сред;</w:t>
      </w:r>
    </w:p>
    <w:p w14:paraId="47A2E976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движущиеся автомобильный, железнодорожный и другие транспортные средства (далее, если не установлено, – транспортные средства), подъемно-транспортное оборудование;</w:t>
      </w:r>
    </w:p>
    <w:p w14:paraId="4FE31FEB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режущие кромки и острые углы грузов; перемещаемые и складируемые грузы;</w:t>
      </w:r>
    </w:p>
    <w:p w14:paraId="574C6238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расположение места проведения погрузочно-разгрузочных работ на высоте относительно поверхности земли или пола;</w:t>
      </w:r>
    </w:p>
    <w:p w14:paraId="2860F51B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физические перегрузки.</w:t>
      </w:r>
    </w:p>
    <w:p w14:paraId="2AA7E2D4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проведении погрузочно-разгрузочных и складских работ с опасными грузами на работающего могут воздействовать также другие вредные и (или) опасные производственные факторы.</w:t>
      </w:r>
    </w:p>
    <w:p w14:paraId="05B5A693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7.Работающий с учетом воздействующих на него вредных и (или) опасных производственных факторов обеспечивается в соответствии с законодательством средствами индивидуальной защиты.</w:t>
      </w:r>
    </w:p>
    <w:p w14:paraId="24C41ACA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проведении погрузочно-разгрузочных и складских работ работающему по трудовому договору кроме средств индивидуальной защиты, предусмотренных типовыми отраслевыми нормами для соответствующей профессии или должности, выдаются для защиты:</w:t>
      </w:r>
    </w:p>
    <w:p w14:paraId="12447281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падения с высоты – средства индивидуальной защиты от падения с высоты: каска защитная, пояс предохранительный лямочный или страховочная привязь (удерживающая привязь) со стропом и амортизатором;</w:t>
      </w:r>
    </w:p>
    <w:p w14:paraId="66E97E67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воздействия пыли при погрузке, разгрузке пылящих грузов – средства индивидуальной защиты глаз (защитные очки) и средства индивидуальной защиты органов дыхания (респираторы, противогазы соответствующих видов и марок в зависимости от вида перерабатываемого груза);</w:t>
      </w:r>
    </w:p>
    <w:p w14:paraId="26A31075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механических воздействий – средства индивидуальной защиты головы (защитные каски);</w:t>
      </w:r>
    </w:p>
    <w:p w14:paraId="58BB2694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повышенного шума при превышении предельно допустимых уровней – средства индивидуальной защиты органов слуха (наушники, вкладыши и другое).</w:t>
      </w:r>
    </w:p>
    <w:p w14:paraId="1EC3DFF2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8.Работающий по трудовому договору имеет право отказаться от выполнения погрузочно-разгрузочных и складских работ в случае возникновения непосредственной опасности для жизни и здоровья его и окружающих до устранения этой опасности, а также при непредоставлении ему средств индивидуальной защиты, непосредственно обеспечивающих безопасность труда.</w:t>
      </w:r>
    </w:p>
    <w:p w14:paraId="5B731B22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9.При отказе от выполнения порученной работы по основаниям, предусмотренным в пункте 8 настоящей Инструкции, работающий по трудовому договору обязан незамедлительно письменно сообщить работодателю либо уполномоченному должностному лицу работодателя о мотивах такого отказа, подчиняться правилам внутреннего трудового распорядка, за исключением выполнения вышеуказанной работы.</w:t>
      </w:r>
    </w:p>
    <w:p w14:paraId="69E4C77B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10.Работающий по гражданско-правовому договору на территории работодателя и действующий под контролем работодателя за безопасным ведением работ (оказанием услуг) либо действующий под контролем работодателя за безопасным ведением работ (оказанием услуг) вне территории работодателя вправе отказаться от исполнения гражданско-правового договора полностью или частично в случае, если работодателем не созданы или </w:t>
      </w: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ненадлежащим образом созданы безопасные условия для выполнения работ (оказания услуг), предусмотренные гражданско-правовым договором.</w:t>
      </w:r>
    </w:p>
    <w:p w14:paraId="08C5BB9D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11.Не допускается появление на работе работающих в состоянии алкогольного, наркотического или токсического опьянения, а также распитие спиртных напитков, употребление наркотических средств, психотропных веществ, их аналогов, токсических веществ в рабочее время или по месту работы.</w:t>
      </w:r>
    </w:p>
    <w:p w14:paraId="24BB282A" w14:textId="77777777" w:rsidR="00BE79EC" w:rsidRPr="00895D32" w:rsidRDefault="00BE79EC" w:rsidP="00BE79EC">
      <w:pPr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 2</w:t>
      </w:r>
    </w:p>
    <w:p w14:paraId="3B009A97" w14:textId="77777777" w:rsidR="00BE79EC" w:rsidRPr="00895D32" w:rsidRDefault="00BE79EC" w:rsidP="00BE79EC">
      <w:pPr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 ПО ОХРАНЕ ТРУДА ПЕРЕД НАЧАЛОМ РАБОТЫ</w:t>
      </w:r>
    </w:p>
    <w:p w14:paraId="213769B3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12.Перед началом проведения погрузочно-разгрузочных и складских работ работающему необходимо:</w:t>
      </w:r>
    </w:p>
    <w:p w14:paraId="65DEBF82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12.1.получить задание на определенный вид работы от непосредственного руководителя или уполномоченного должностного лица работодателя;</w:t>
      </w:r>
    </w:p>
    <w:p w14:paraId="2D65C302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12.2.проверить исправность средств индивидуальной защиты на отсутствие внешних повреждений. Надеть исправные средства индивидуальной защиты, соответствующие выполняемой работе (специальную одежду застегнуть на все пуговицы, застежки);</w:t>
      </w:r>
    </w:p>
    <w:p w14:paraId="33F6E2F8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12.3.осмотреть место проведения погрузочно-разгрузочных работ, при необходимости убрать посторонние предметы и освободить проходы и проезды;</w:t>
      </w:r>
    </w:p>
    <w:p w14:paraId="216E0343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12.4.убедиться в достаточном освещении рабочего места;</w:t>
      </w:r>
    </w:p>
    <w:p w14:paraId="147FD98A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12.5.убедиться в наличии средств коллективной защиты при необходимости их использования;</w:t>
      </w:r>
    </w:p>
    <w:p w14:paraId="07C93F74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12.6.при применении электрической тали проверить исправность действия тормоза и концевого выключателя механизма ограничителя подъема груза;</w:t>
      </w:r>
    </w:p>
    <w:p w14:paraId="4E940115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12.7.ознакомиться с условиями проведения погрузочно-разгрузочных и складских работ, на выполнение которых требуется выдача наряда-допуска, проверить выполнение мероприятий, предусмотренных в наряде-допуске, пройти в установленном порядке целевой инструктаж по охране труда и расписаться в наряде-допуске.</w:t>
      </w:r>
    </w:p>
    <w:p w14:paraId="1EFA6875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13.Перед началом погрузки, разгрузки транспортного средства работающему необходимо осмотреть состояние мостика, трапа, сходней, предназначенных для перехода из транспортного средства на рампу или специально оборудованную площадку.</w:t>
      </w:r>
    </w:p>
    <w:p w14:paraId="07862494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14.При открывании дверей крытых вагонов железнодорожного транспорта (далее – вагоны) работающим не допускается находиться напротив дверей.</w:t>
      </w:r>
    </w:p>
    <w:p w14:paraId="4035ED99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15.Работающему при открывании двери вагона необходимо находиться сбоку и открывать дверь на себя, держась за ее поручни.</w:t>
      </w:r>
    </w:p>
    <w:p w14:paraId="6FE8EA62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16.Работающему не допускается, открывая дверь, упираться в поручень и налегать на дверь.</w:t>
      </w:r>
    </w:p>
    <w:p w14:paraId="5574AFB4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17.Работающему закрывать дверь вагона необходимо находясь сбоку от двери вагона и двигать дверь за поручни от себя.</w:t>
      </w:r>
    </w:p>
    <w:p w14:paraId="78858133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18.Открывание и закрытие неисправных дверей вагонов производится под руководством и в присутствии уполномоченного должностного лица работодателя.</w:t>
      </w:r>
    </w:p>
    <w:p w14:paraId="34BA888D" w14:textId="77777777" w:rsidR="00BE79EC" w:rsidRPr="00895D32" w:rsidRDefault="00BE79EC" w:rsidP="00BE79EC">
      <w:pPr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ГЛАВА 3</w:t>
      </w:r>
    </w:p>
    <w:p w14:paraId="731548FC" w14:textId="77777777" w:rsidR="00BE79EC" w:rsidRPr="00895D32" w:rsidRDefault="00BE79EC" w:rsidP="00BE79EC">
      <w:pPr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 ПО ОХРАНЕ ТРУДА ПРИ ВЫПОЛНЕНИИ РАБОТЫ</w:t>
      </w:r>
    </w:p>
    <w:p w14:paraId="129DDB7E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19.Выполнять погрузочно-разгрузочные работы работающему необходимо на специально отведенных погрузочно-разгрузочных площадках.</w:t>
      </w:r>
    </w:p>
    <w:p w14:paraId="4CFA32A3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20.При проведении погрузочно-разгрузочных и складских работ работающему необходимо:</w:t>
      </w:r>
    </w:p>
    <w:p w14:paraId="35756418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20.1.выполнять только порученную работу, быть внимательным, не отвлекаться и не отвлекать других работающих от проведения таких работ;</w:t>
      </w:r>
    </w:p>
    <w:p w14:paraId="738DAE21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20.2.применять безопасные методы и приемы работы, соблюдать требования по охране труда;</w:t>
      </w:r>
    </w:p>
    <w:p w14:paraId="1D5E17C9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20.3.поддерживать чистоту на рабочем месте, не загромождать проходы и проезды;</w:t>
      </w:r>
    </w:p>
    <w:p w14:paraId="3DC32DCC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20.4.поднимать и перемещать грузы вручную с соблюдением установленных норм подъема и перемещения тяжестей;</w:t>
      </w:r>
    </w:p>
    <w:p w14:paraId="03C0B24C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20.5.использовать по назначению подъемно-транспортное оборудование, инструмент, приспособления для грузоподъемных операций, средства индивидуальной защиты.</w:t>
      </w:r>
    </w:p>
    <w:p w14:paraId="1284B028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21.При проведении погрузочно-разгрузочных работ на транспортном средстве:</w:t>
      </w:r>
    </w:p>
    <w:p w14:paraId="076697E5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21.1.к погрузке, разгрузке транспортных средств работающие приступают только после их полной остановки и закрепления на фронте погрузки, разгрузки;</w:t>
      </w:r>
    </w:p>
    <w:p w14:paraId="05DDE9DC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21.2.погрузку, размещение и крепление груза на транспортном  средстве работающий производит так, чтобы во время транспортирования груза не происходило его падение или смещение, а также была возможность последующей безопасной разгрузки груза;</w:t>
      </w:r>
    </w:p>
    <w:p w14:paraId="2D616335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21.3.при погрузке, разгрузке контейнеров крыши контейнеров, устройства для их строповки и крепления к транспортным средствам работающий очищает от посторонних предметов, льда и снега;</w:t>
      </w:r>
    </w:p>
    <w:p w14:paraId="0C27AA45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21.4.при одновременной укладке на транспортное средство длинномерных грузов различной длины более короткие работающие располагают сверху.</w:t>
      </w:r>
    </w:p>
    <w:p w14:paraId="68BBCD84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22.При разгрузке грузов на железнодорожном, автомобильном транспорте помимо требований, предусмотренных пунктом 21 настоящей Инструкции, необходимо:</w:t>
      </w:r>
    </w:p>
    <w:p w14:paraId="07C8207E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22.1.освобождать груз от такелажа после проверки устойчивости груза;</w:t>
      </w:r>
    </w:p>
    <w:p w14:paraId="23932597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22.2.открывать борта полувагона железнодорожного  транспорта  (далее – полувагон), бортового автомобиля, загруженного длинномерным штучным грузом, двум работающим, находящимся сбоку от бортов полувагона, бортового автомобиля. Открывать запор борта полувагона, бортового автомобиля в первую очередь в середине, затем у торцов борта полувагона, бортового автомобиля, при этом работающему необходимо находиться на расстоянии длины вытянутой руки от запора борта полувагона, бортового автомобиля.</w:t>
      </w:r>
    </w:p>
    <w:p w14:paraId="5F15E4F3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23.При проведении погрузочно-разгрузочных работ на железнодорожном транспорте:</w:t>
      </w:r>
    </w:p>
    <w:p w14:paraId="65FD28F9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23.1.вблизи неотключенных и незаземленных контактной сети и воздушных линий электропередачи работающие и инструмент, которым они пользуются, а также выгружаемые грузы не следует располагать ближе минимально допустимых расстояний до токоведущих частей, указанных уполномоченным должностным лицом работодателя;</w:t>
      </w:r>
    </w:p>
    <w:p w14:paraId="3C19CB79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23.2.открывание люков полувагонов, расположенных на высоте более 2,5 м (на повышенных путях), работающему необходимо производить со специальных мостиков.</w:t>
      </w:r>
    </w:p>
    <w:p w14:paraId="449FB3D4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24.При проведении погрузочно-разгрузочных работ на железнодорожном транспорте работающему не допускается:</w:t>
      </w:r>
    </w:p>
    <w:p w14:paraId="3DC2A1CF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погрузчики для открывания и закрытия дверей вагонов и полувагонов; находиться на штабелях грузов при погрузке, разгрузке, а также опускаться внутрь</w:t>
      </w:r>
    </w:p>
    <w:p w14:paraId="6EC65B36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вагонов хоппер-дозаторов для рыхления или восстановления сыпучести грузов; производить рыхление сыпучих грузов через загрузочные и донные разгрузочные</w:t>
      </w:r>
    </w:p>
    <w:p w14:paraId="4AA61EBA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люки специализированных вагонов, ударять о стенки вагонов ломом, кувалдой и другими предметами;</w:t>
      </w:r>
    </w:p>
    <w:p w14:paraId="61F5A600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находиться в полувагонах при открывании люков, а также при механизированной зачистке полувагонов от остатков сыпучих грузов.</w:t>
      </w:r>
    </w:p>
    <w:p w14:paraId="27EE4570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25.Погрузку, разгрузку опасных грузов работающий выполняет с учетом свойств, допустимой совместимости опасных грузов различных классов (опасных грузов и грузов общего назначения).</w:t>
      </w:r>
    </w:p>
    <w:p w14:paraId="7AEAA1B1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26.При перемещении груза подъемно-транспортным оборудованием работающему необходимо находиться на расстоянии не менее 5 м от радиуса поворота рабочих органов подъемно-транспортного оборудования.</w:t>
      </w:r>
    </w:p>
    <w:p w14:paraId="1649F27F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27.Работающему не допускается проводить погрузочно-разгрузочные работы:</w:t>
      </w:r>
    </w:p>
    <w:p w14:paraId="2DE8BAE5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пути движения транспортных средств, а также в местах переходов и переездов;</w:t>
      </w:r>
    </w:p>
    <w:p w14:paraId="5456A4FA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с опасными грузами при несоответствии, неисправности тары и упаковки, а также при отсутствии на них маркировки и знаков опасности.</w:t>
      </w:r>
    </w:p>
    <w:p w14:paraId="1B03F718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28.При проведении погрузочно-разгрузочных работ разборку штабеля груза работающий производит только сверху вниз.</w:t>
      </w:r>
    </w:p>
    <w:p w14:paraId="022B1942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29.При проведении погрузочно-разгрузочных работ работающим не допускается: находиться и выполнять погрузочно-разгрузочные работы в зоне маневрирования</w:t>
      </w:r>
    </w:p>
    <w:p w14:paraId="4A749BAB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транспортных средств;</w:t>
      </w:r>
    </w:p>
    <w:p w14:paraId="7684CCC8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находиться в опасной зоне, в которой перемещается груз по наклонной плоскости, и перед перекатываемым грузом;</w:t>
      </w:r>
    </w:p>
    <w:p w14:paraId="5FB10772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находиться на грузе, перемещаемом подъемно-транспортным оборудованием; перекатывать и кантовать груз на себя;</w:t>
      </w:r>
    </w:p>
    <w:p w14:paraId="257784BF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переносить длинномерные грузы на ломах, деревянных брусьях и тому подобном; переносить грузы на носилках по лестницам;</w:t>
      </w:r>
    </w:p>
    <w:p w14:paraId="752C4F2D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укладывать груз в проходах, проездах, возле электроустановок, пожарных щитов и токопроводящей арматуры;</w:t>
      </w:r>
    </w:p>
    <w:p w14:paraId="3FE66F9A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оставлять груз в подвешенном состоянии.</w:t>
      </w:r>
    </w:p>
    <w:p w14:paraId="06544356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30.При проведении погрузочно-разгрузочных работ работающие:</w:t>
      </w:r>
    </w:p>
    <w:p w14:paraId="69A7EC4B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30.1.для перехода по сыпучему грузу, имеющему большую текучесть и способность засасывания, пользуются трапами или настилами с перилами на всем пути передвижения, применяют средства индивидуальной защиты от падения с высоты;</w:t>
      </w:r>
    </w:p>
    <w:p w14:paraId="6A20DFF8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30.2.сыпучие и навалочные грузы выбирают без подкопа;</w:t>
      </w:r>
    </w:p>
    <w:p w14:paraId="0A3D2E6C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30.3.разгрузку тарно-штучных грузов производят уступами;</w:t>
      </w:r>
    </w:p>
    <w:p w14:paraId="682AAC57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30.4.переносят лесоматериалы, обработанные антисептическими веществами, только в специальной одежде, исключающей попадание указанных веществ на их кожный покров;</w:t>
      </w:r>
    </w:p>
    <w:p w14:paraId="48226DE8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30.5.переносят бревна, трубы и иные длинномерные грузы с помощью специальных захватов и приспособлений;</w:t>
      </w:r>
    </w:p>
    <w:p w14:paraId="6BDF3120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30.6.переносят груз на плечах примерно одного роста, на одноименном плече и сбрасывают его по команде одного из работающих в одну сторону. Для переноски груза надевают наплечники;</w:t>
      </w:r>
    </w:p>
    <w:p w14:paraId="6C6C7C47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30.7.переносят грузы на носилках по горизонтальному пути на расстояние не более 80 м. Опрокидывают и опускают носилки по команде работающего, идущего сзади;</w:t>
      </w:r>
    </w:p>
    <w:p w14:paraId="18E8A01D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30.8.при обнаружении повреждения тары (упаковки), ненадежной увязки груза, а также    других    неисправностей    и    недостатков    работающий    сообщает    о    них непосредственному    руководителю     или        уполномоченному       должностному               лицу работодателя.</w:t>
      </w:r>
    </w:p>
    <w:p w14:paraId="2F5336CD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31.При погрузке, разгрузке баллонов с газом работающим необходимо следить, чтобы вентили баллонов с газами были защищены от повреждений, в результате которых может произойти утечка газа в случае их опрокидывания.</w:t>
      </w:r>
    </w:p>
    <w:p w14:paraId="266A2E24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32.При погрузке, разгрузке баллонов с газом работающим не допускается: сбрасывать, ударять друг о друга баллоны с газом, а также разгружать баллоны с газом вентилем вниз;</w:t>
      </w:r>
    </w:p>
    <w:p w14:paraId="5278E27C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проводить погрузку баллонов с окисляющими газами в транспортное средство со следами минеральных и растительных масел.</w:t>
      </w:r>
    </w:p>
    <w:p w14:paraId="02958CDC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33.Размещение грузов на стеллажах работающий производит с учетом предельно допустимой нагрузки на каждую полку, обеспечения устойчивого положения складируемых грузов, исключения их выпадения при хранении.</w:t>
      </w:r>
    </w:p>
    <w:p w14:paraId="3E499748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34.Перед укладкой грузов в стеллажи их ячейки работающие очищают от грязи, остатков упаковки и консервации. Укладывать грузы на неисправные стеллажи и перегружать стеллажи не допускается.</w:t>
      </w:r>
    </w:p>
    <w:p w14:paraId="283D8A50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35.При укладке грузов работающие устанавливают боковые стойки, прокладки, подкладки, подпорки и другие специальные приспособления и устройства, предотвращающие их самопроизвольное перемещение.</w:t>
      </w:r>
    </w:p>
    <w:p w14:paraId="5BEFF1C8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36.Укладывать грузы на неисправные стеллажи и перегружать стеллажи работающим не допускается.</w:t>
      </w:r>
    </w:p>
    <w:p w14:paraId="1F1B73E1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37.Для обеспечения устойчивости штабеля грузы в мешках, кипах, рулонах, тюках, ящиках и тому подобной упаковке работающим следует складировать на горизонтальную площадку таким образом, чтобы их грани образовывали прямые линии. При формировании штабеля в нижние ряды укладывать более тяжелые грузы.</w:t>
      </w:r>
    </w:p>
    <w:p w14:paraId="7B3939A1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38.При формировании штабелей из ящиков необходимо оставлять между ящиками зазоры. Пакеты из ящиков различных размеров складировать в штабель только в тех случаях, если штабель получается устойчивым и ровным.</w:t>
      </w:r>
    </w:p>
    <w:p w14:paraId="5D64CCD9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39.При формировании пакетов с грузом на плоских поддонах работающему необходимо соблюдать следующие условия:</w:t>
      </w:r>
    </w:p>
    <w:p w14:paraId="7F13884E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 груза распределять симметрично относительно продольной и поперечной осей поддона;</w:t>
      </w:r>
    </w:p>
    <w:p w14:paraId="2B61129F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верхняя плоскость пакета должна быть ровной; груз на поддоне не должен выступать за его края;</w:t>
      </w:r>
    </w:p>
    <w:p w14:paraId="46142205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 пакета не должен превышать грузоподъемность подъемно-транспортного оборудования.</w:t>
      </w:r>
    </w:p>
    <w:p w14:paraId="0D6A05DE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40.Материалы в ящиках и мешках, не сформированных в пакеты, необходимо складировать в штабеля в перевязку. Для устойчивости штабеля через каждые 2–3 ряда ящиков прокладывают рейки и через каждые 5–6 рядов мешков по высоте – доски.</w:t>
      </w:r>
    </w:p>
    <w:p w14:paraId="376FC647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41.Мешки для хранения следует складировать на специальные поддоны секциями по три или пять мешков (тройками или пятерками) с соблюдением порядка увязки укладываемых мешков.</w:t>
      </w:r>
    </w:p>
    <w:p w14:paraId="56166736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42.При складировании грузов в штабеля работающим не допускается:</w:t>
      </w:r>
    </w:p>
    <w:p w14:paraId="34825F28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производить укладку и разборку штабелей на погрузочно-разгрузочной площадке при сильном ветре (6 баллов), видимости менее 50 м (ливневый дождь, снегопад, густой туман);</w:t>
      </w:r>
    </w:p>
    <w:p w14:paraId="08894186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работы на двух смежных штабелях одновременно;</w:t>
      </w:r>
    </w:p>
    <w:p w14:paraId="14A369CE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становиться на край штабеля или на концы межпакетных прокладок, пользоваться грузоподъемными машинами для подъема на штабель или спуска с него.</w:t>
      </w:r>
    </w:p>
    <w:p w14:paraId="5C1EB92F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43.При складировании грузов на погрузочно-разгрузочных площадках необходимо: бочки, барабаны и бутыли устанавливать группами, не более 100 штук в каждой, с</w:t>
      </w:r>
    </w:p>
    <w:p w14:paraId="21B32681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разрывами  между  группами  не  менее  1  м.  Бутыли  защищать  оплеткой,  корзинами, деревянными обрешетками и тому подобным;</w:t>
      </w:r>
    </w:p>
    <w:p w14:paraId="70D8E1F3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барабаны с кабелем, тросом и другие крупногабаритные предметы цилиндрической формы во избежание их раскатывания при укладке укреплять удерживающими приспособлениями (клиньями, рейками, досками и тому подобным);</w:t>
      </w:r>
    </w:p>
    <w:p w14:paraId="4B61253B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укладку проката производить так, чтобы концы торцевых сторон штабелей, расположенных у проходов, были выложены ровно независимо от длины укладываемых прутков, труб и тому подобного;</w:t>
      </w:r>
    </w:p>
    <w:p w14:paraId="68DE2F4F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стальные и чугунные трубы больших диаметров с муфтами и раструбами укладывать горизонтальными рядами  с  расположением  раструбов  в  противоположные  стороны. С целью предотвращения раскатывания укладку труб производить горизонтальными рядами попеременно вдоль и поперек.</w:t>
      </w:r>
    </w:p>
    <w:p w14:paraId="2EC9D29A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44.Покосившиеся штабеля на погрузочно-разгрузочной площадке следует разбирать только в дневное время в соответствии с предварительно разработанным способом ведения работ под руководством и в присутствии уполномоченного должностного лица работодателя.</w:t>
      </w:r>
    </w:p>
    <w:p w14:paraId="0FA11CD0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45.Разборку штабелей работающие производят только сверху и равномерно по всей длине.</w:t>
      </w:r>
    </w:p>
    <w:p w14:paraId="32DB1A40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46.Горячекатаную и холоднотянутую ленты в бухтах при штабельном хранении следует складировать на деревянные поддоны и устанавливать в штабеля высотой не более 2 м.</w:t>
      </w:r>
    </w:p>
    <w:p w14:paraId="1A8AD60E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Работающий, находящийся внутри бункера (силоса), применяет пояс лямочный предохранительный со страховочным канатом, один конец которого привязывается к поясу лямочному предохранительному, а второй – снаружи бункера (силоса), или страховочную привязь (удерживающую привязь), защитную каску и шланговый противогаз (респиратор).</w:t>
      </w:r>
    </w:p>
    <w:p w14:paraId="5B429187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47.Штабеля сыпучих грузов должны иметь откосы крутизной,  соответствующей углу естественного откоса для грузов данного вида, или ограждены прочными стенками.</w:t>
      </w:r>
    </w:p>
    <w:p w14:paraId="23D5DBF6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48.Складирование грузов, предназначенных для временного хранения, допускается на высоту не более 1,5 м в специально отведенных местах, оборудованных стеллажами, стойками, емкостями, с возможностью механизированного перемещения материалов и изделий.</w:t>
      </w:r>
    </w:p>
    <w:p w14:paraId="5E641FC4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49.Дощатые ящики и другую тару работающим следует вскрывать только с помощью гвоздодеров, клещей и иных инструментов, предназначенных для этих целей.</w:t>
      </w:r>
    </w:p>
    <w:p w14:paraId="42239345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50.Концы металлической обивки после вскрытия ящиков необходимо загнуть вниз. Доски от разобранных деревянных ящиков и других видов упаковки необходимо освободить от металлических пластинок, проволоки и гвоздей.</w:t>
      </w:r>
    </w:p>
    <w:p w14:paraId="69D59B93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51.Деревянные бочки следует вскрывать путем снятия упорного (верхнего) обруча и последующего освобождения остова от шейного (второго) обруча с одной стороны бочки. При снятии обручей используются специальная набойка и молоток. Слегка ударяя молотком по клепкам (вверх), следует освободить дно и вынуть его. Не допускается извлекать дно бочки ударами молотка или топора.</w:t>
      </w:r>
    </w:p>
    <w:p w14:paraId="42BE4A9E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52.При вскрытии металлических бочек, имеющих пробки, работающим следует применять специальный гаечный ключ. Отвинчивать пробки ударами молотка не допускается.</w:t>
      </w:r>
    </w:p>
    <w:p w14:paraId="19415EAD" w14:textId="77777777" w:rsidR="00141BBE" w:rsidRDefault="00141BBE" w:rsidP="00BE79EC">
      <w:pPr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BD9CD10" w14:textId="77777777" w:rsidR="00141BBE" w:rsidRDefault="00141BBE" w:rsidP="00BE79EC">
      <w:pPr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D9CE42F" w14:textId="77777777" w:rsidR="00141BBE" w:rsidRDefault="00141BBE" w:rsidP="00BE79EC">
      <w:pPr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6EAC534" w14:textId="77777777" w:rsidR="00141BBE" w:rsidRDefault="00141BBE" w:rsidP="00BE79EC">
      <w:pPr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79C258B" w14:textId="77777777" w:rsidR="00BE79EC" w:rsidRPr="00895D32" w:rsidRDefault="00BE79EC" w:rsidP="00BE79EC">
      <w:pPr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 4</w:t>
      </w:r>
    </w:p>
    <w:p w14:paraId="6C59348A" w14:textId="77777777" w:rsidR="00BE79EC" w:rsidRPr="00895D32" w:rsidRDefault="00BE79EC" w:rsidP="00BE79EC">
      <w:pPr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 ПО ОХРАНЕ ТРУДА ПО ОКОНЧАНИИ РАБОТЫ</w:t>
      </w:r>
    </w:p>
    <w:p w14:paraId="35417351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53.По окончании погрузочно-разгрузочных и складских работ работающим следует: выключить используемое подъемно-транспортное оборудование;</w:t>
      </w:r>
    </w:p>
    <w:p w14:paraId="2AF1B488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привести в порядок рабочее место, освободить проходы и проезды, убрать инструмент и средства индивидуальной защиты в отведенные для хранения места;</w:t>
      </w:r>
    </w:p>
    <w:p w14:paraId="15A79189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выполнении работ с опасными грузами сдать инструмент и средства индивидуальной защиты для санитарной обработки;</w:t>
      </w:r>
    </w:p>
    <w:p w14:paraId="5886FD39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завершении всех работ вымыть теплой водой с мылом или аналогичными по действию смывающими средствами руки, лицо, при возможности принять душ.</w:t>
      </w:r>
    </w:p>
    <w:p w14:paraId="4DAD6659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54.О выполненной работе, обо всех принятых мерах по предотвращению развития аварийных ситуаций, неисправности инструмента,  подъемно-транспортного оборудования, приспособлений для грузоподъемных операций и принятых мерах по их устранению, возникших во время работы, работающий должен сообщить непосредственному руководителю или иному уполномоченному должностному лицу работодателя.</w:t>
      </w:r>
    </w:p>
    <w:p w14:paraId="103C3ABA" w14:textId="77777777" w:rsidR="00BE79EC" w:rsidRPr="00895D32" w:rsidRDefault="00BE79EC" w:rsidP="00BE79EC">
      <w:pPr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 5</w:t>
      </w:r>
    </w:p>
    <w:p w14:paraId="71A5B59A" w14:textId="77777777" w:rsidR="00BE79EC" w:rsidRPr="00895D32" w:rsidRDefault="00BE79EC" w:rsidP="00BE79EC">
      <w:pPr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 ПО ОХРАНЕ ТРУДА В АВАРИЙНЫХ СИТУАЦИЯХ</w:t>
      </w:r>
    </w:p>
    <w:p w14:paraId="7D34D272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55.В случае возникновения аварийной ситуации работающему следует: немедленно отключить источник, вызвавший аварийную ситуацию; прекратить все работы, не связанные с ликвидацией аварии;</w:t>
      </w:r>
    </w:p>
    <w:p w14:paraId="6E7A6934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принять меры по предотвращению развития аварийной ситуации и воздействия травмирующих факторов на других лиц, вызову аварийно-спасательных служб, подразделения по чрезвычайным ситуациям (при необходимости);</w:t>
      </w:r>
    </w:p>
    <w:p w14:paraId="6922F197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вывод работающих из опасной зоны, если есть опасность для их здоровья и жизни;</w:t>
      </w:r>
    </w:p>
    <w:p w14:paraId="7C9B17E0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немедленно сообщить о случившемся непосредственному руководителю или иному уполномоченному должностному лицу работодателя.</w:t>
      </w:r>
    </w:p>
    <w:p w14:paraId="64EFED66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56.При несчастном случае на производстве работающему необходимо:</w:t>
      </w:r>
    </w:p>
    <w:p w14:paraId="63735A2A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быстро принять меры по предотвращению воздействия на потерпевшего травмирующих факторов;</w:t>
      </w:r>
    </w:p>
    <w:p w14:paraId="5B56DD9D" w14:textId="77777777" w:rsidR="00BE79EC" w:rsidRPr="00895D32" w:rsidRDefault="00BE79EC" w:rsidP="00BE79EC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немедленно сообщить о происшествии работодателю;</w:t>
      </w:r>
    </w:p>
    <w:p w14:paraId="2E80C081" w14:textId="77777777" w:rsidR="00BE79EC" w:rsidRPr="00895D32" w:rsidRDefault="00BE79EC" w:rsidP="00BE0E2E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95D32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оказывать содействие работодателю в принятии мер по оказанию необходимой помощи потерпевшему и доставке его в организацию здравоохранения.</w:t>
      </w:r>
      <w:r w:rsidRPr="00895D32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</w:r>
    </w:p>
    <w:p w14:paraId="1C65E0FE" w14:textId="77777777" w:rsidR="0019690B" w:rsidRPr="00895D32" w:rsidRDefault="0019690B" w:rsidP="004A3D8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9690B" w:rsidRPr="00895D32" w:rsidSect="00BE79EC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79EC"/>
    <w:rsid w:val="00001313"/>
    <w:rsid w:val="00001666"/>
    <w:rsid w:val="000B1C26"/>
    <w:rsid w:val="00141362"/>
    <w:rsid w:val="00141BBE"/>
    <w:rsid w:val="001935EC"/>
    <w:rsid w:val="0019690B"/>
    <w:rsid w:val="001B2FF6"/>
    <w:rsid w:val="002308EB"/>
    <w:rsid w:val="00243EAA"/>
    <w:rsid w:val="002C4B64"/>
    <w:rsid w:val="00365475"/>
    <w:rsid w:val="003A74E0"/>
    <w:rsid w:val="00423B1E"/>
    <w:rsid w:val="004A3D84"/>
    <w:rsid w:val="004B3E31"/>
    <w:rsid w:val="005129F9"/>
    <w:rsid w:val="005157C0"/>
    <w:rsid w:val="00665D7A"/>
    <w:rsid w:val="006D4BB4"/>
    <w:rsid w:val="007315EC"/>
    <w:rsid w:val="007A4DE2"/>
    <w:rsid w:val="00863359"/>
    <w:rsid w:val="00895D32"/>
    <w:rsid w:val="008B47B6"/>
    <w:rsid w:val="00923A99"/>
    <w:rsid w:val="009C6511"/>
    <w:rsid w:val="00AB26BD"/>
    <w:rsid w:val="00AC6DFE"/>
    <w:rsid w:val="00B014EB"/>
    <w:rsid w:val="00B33DDD"/>
    <w:rsid w:val="00BE0E2E"/>
    <w:rsid w:val="00BE79EC"/>
    <w:rsid w:val="00C171D8"/>
    <w:rsid w:val="00C213D6"/>
    <w:rsid w:val="00C56FBD"/>
    <w:rsid w:val="00D83346"/>
    <w:rsid w:val="00DC690B"/>
    <w:rsid w:val="00F644A1"/>
    <w:rsid w:val="00FC64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E2A36"/>
  <w15:docId w15:val="{47FD0996-4CD9-4E6F-A473-709858091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44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BE79EC"/>
    <w:pPr>
      <w:spacing w:after="0" w:line="240" w:lineRule="auto"/>
    </w:pPr>
  </w:style>
  <w:style w:type="character" w:customStyle="1" w:styleId="a4">
    <w:name w:val="Без интервала Знак"/>
    <w:link w:val="a3"/>
    <w:uiPriority w:val="1"/>
    <w:locked/>
    <w:rsid w:val="00423B1E"/>
  </w:style>
  <w:style w:type="paragraph" w:customStyle="1" w:styleId="ConsPlusNonformat">
    <w:name w:val="ConsPlusNonformat"/>
    <w:uiPriority w:val="99"/>
    <w:rsid w:val="00895D32"/>
    <w:pPr>
      <w:widowControl w:val="0"/>
      <w:autoSpaceDE w:val="0"/>
      <w:autoSpaceDN w:val="0"/>
      <w:adjustRightInd w:val="0"/>
      <w:spacing w:before="200" w:after="0" w:line="240" w:lineRule="auto"/>
    </w:pPr>
    <w:rPr>
      <w:rFonts w:ascii="Courier New" w:eastAsiaTheme="minorEastAsia" w:hAnsi="Courier New" w:cs="Courier New"/>
      <w:sz w:val="20"/>
      <w:szCs w:val="20"/>
      <w:lang w:val="en-US"/>
    </w:rPr>
  </w:style>
  <w:style w:type="table" w:customStyle="1" w:styleId="1">
    <w:name w:val="Сетка таблицы1"/>
    <w:basedOn w:val="a1"/>
    <w:next w:val="a5"/>
    <w:uiPriority w:val="59"/>
    <w:rsid w:val="00243EAA"/>
    <w:pPr>
      <w:spacing w:after="0" w:line="240" w:lineRule="auto"/>
    </w:pPr>
    <w:rPr>
      <w:rFonts w:eastAsia="Times New Roman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243E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63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865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255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3561</Words>
  <Characters>20302</Characters>
  <Application>Microsoft Office Word</Application>
  <DocSecurity>4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Даша</dc:creator>
  <cp:lastModifiedBy>User</cp:lastModifiedBy>
  <cp:revision>2</cp:revision>
  <dcterms:created xsi:type="dcterms:W3CDTF">2026-05-25T10:06:00Z</dcterms:created>
  <dcterms:modified xsi:type="dcterms:W3CDTF">2026-05-25T10:06:00Z</dcterms:modified>
</cp:coreProperties>
</file>