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41330" w14:textId="77777777" w:rsidR="00082EDA" w:rsidRPr="00082EDA" w:rsidRDefault="00082EDA" w:rsidP="00082EDA">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 xml:space="preserve">Kurumsal </w:t>
      </w:r>
      <w:proofErr w:type="spellStart"/>
      <w:r w:rsidRPr="00082EDA">
        <w:rPr>
          <w:rFonts w:ascii="Arial" w:eastAsia="Times New Roman" w:hAnsi="Arial" w:cs="Arial"/>
          <w:color w:val="222222"/>
          <w:kern w:val="0"/>
          <w:lang w:eastAsia="tr-TR"/>
          <w14:ligatures w14:val="none"/>
        </w:rPr>
        <w:t>Dökümantasyon</w:t>
      </w:r>
      <w:proofErr w:type="spellEnd"/>
      <w:r w:rsidRPr="00082EDA">
        <w:rPr>
          <w:rFonts w:ascii="Arial" w:eastAsia="Times New Roman" w:hAnsi="Arial" w:cs="Arial"/>
          <w:color w:val="222222"/>
          <w:kern w:val="0"/>
          <w:lang w:eastAsia="tr-TR"/>
          <w14:ligatures w14:val="none"/>
        </w:rPr>
        <w:t xml:space="preserve"> Tasarımı</w:t>
      </w:r>
    </w:p>
    <w:p w14:paraId="5BA119C3" w14:textId="77777777" w:rsidR="00082EDA" w:rsidRPr="00082EDA" w:rsidRDefault="00082EDA" w:rsidP="00082EDA">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 xml:space="preserve">Kurumsal </w:t>
      </w:r>
      <w:proofErr w:type="spellStart"/>
      <w:r w:rsidRPr="00082EDA">
        <w:rPr>
          <w:rFonts w:ascii="Arial" w:eastAsia="Times New Roman" w:hAnsi="Arial" w:cs="Arial"/>
          <w:color w:val="222222"/>
          <w:kern w:val="0"/>
          <w:lang w:eastAsia="tr-TR"/>
          <w14:ligatures w14:val="none"/>
        </w:rPr>
        <w:t>dökümantasyon</w:t>
      </w:r>
      <w:proofErr w:type="spellEnd"/>
      <w:r w:rsidRPr="00082EDA">
        <w:rPr>
          <w:rFonts w:ascii="Arial" w:eastAsia="Times New Roman" w:hAnsi="Arial" w:cs="Arial"/>
          <w:color w:val="222222"/>
          <w:kern w:val="0"/>
          <w:lang w:eastAsia="tr-TR"/>
          <w14:ligatures w14:val="none"/>
        </w:rPr>
        <w:t xml:space="preserve"> tasarımı, markanın yazılı tüm iletişim materyallerini profesyonel, düzenli ve tutarlı bir yapıya dönüştürür. Teklif dosyaları, sunumlar, firma tanıtım dokümanları ve iç iletişim belgeleri; sadece bilgi aktaran içerikler değil, aynı zamanda markanın ciddiyetini ve güvenilirliğini temsil eden araçlardır. Biz bu materyalleri görsel hiyerarşi, tipografi ve marka kimliği uyumuyla yeniden tasarlayarak daha anlaşılır ve etkileyici hale getiriyoruz.</w:t>
      </w:r>
    </w:p>
    <w:p w14:paraId="4E663B76" w14:textId="77777777" w:rsidR="00082EDA" w:rsidRPr="00082EDA" w:rsidRDefault="00082EDA" w:rsidP="00082EDA">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 xml:space="preserve">Küçük ve orta ölçekli işletmeler için profesyonel </w:t>
      </w:r>
      <w:proofErr w:type="spellStart"/>
      <w:r w:rsidRPr="00082EDA">
        <w:rPr>
          <w:rFonts w:ascii="Arial" w:eastAsia="Times New Roman" w:hAnsi="Arial" w:cs="Arial"/>
          <w:color w:val="222222"/>
          <w:kern w:val="0"/>
          <w:lang w:eastAsia="tr-TR"/>
          <w14:ligatures w14:val="none"/>
        </w:rPr>
        <w:t>dökümantasyon</w:t>
      </w:r>
      <w:proofErr w:type="spellEnd"/>
      <w:r w:rsidRPr="00082EDA">
        <w:rPr>
          <w:rFonts w:ascii="Arial" w:eastAsia="Times New Roman" w:hAnsi="Arial" w:cs="Arial"/>
          <w:color w:val="222222"/>
          <w:kern w:val="0"/>
          <w:lang w:eastAsia="tr-TR"/>
          <w14:ligatures w14:val="none"/>
        </w:rPr>
        <w:t>, özellikle müşteri kazanım sürecinde büyük fark yaratır. Çünkü iyi hazırlanmış bir teklif dosyası veya sunum, çoğu zaman satış kararını doğrudan etkiler. Bu yüzden içerikleri sadece estetik açıdan değil, stratejik olarak da ele alıyoruz. Karmaşık bilgileri sadeleştiriyor, markanın dilini güçlendiriyor ve her dokümanı güven veren bir sunum aracına dönüştürüyoruz.</w:t>
      </w:r>
    </w:p>
    <w:p w14:paraId="3A0DD749" w14:textId="77777777" w:rsidR="00AB3854" w:rsidRDefault="00AB3854"/>
    <w:sectPr w:rsidR="00AB38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854"/>
    <w:rsid w:val="00082EDA"/>
    <w:rsid w:val="00AB3854"/>
    <w:rsid w:val="00AF51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6B0E2-3ECD-4C92-B90F-E076E196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B3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B3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B385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B385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B385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B38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B38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B38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B38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B385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B385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B385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B385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B385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B385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B385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B385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B3854"/>
    <w:rPr>
      <w:rFonts w:eastAsiaTheme="majorEastAsia" w:cstheme="majorBidi"/>
      <w:color w:val="272727" w:themeColor="text1" w:themeTint="D8"/>
    </w:rPr>
  </w:style>
  <w:style w:type="paragraph" w:styleId="KonuBal">
    <w:name w:val="Title"/>
    <w:basedOn w:val="Normal"/>
    <w:next w:val="Normal"/>
    <w:link w:val="KonuBalChar"/>
    <w:uiPriority w:val="10"/>
    <w:qFormat/>
    <w:rsid w:val="00AB3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B385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B38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B385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B38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B3854"/>
    <w:rPr>
      <w:i/>
      <w:iCs/>
      <w:color w:val="404040" w:themeColor="text1" w:themeTint="BF"/>
    </w:rPr>
  </w:style>
  <w:style w:type="paragraph" w:styleId="ListeParagraf">
    <w:name w:val="List Paragraph"/>
    <w:basedOn w:val="Normal"/>
    <w:uiPriority w:val="34"/>
    <w:qFormat/>
    <w:rsid w:val="00AB3854"/>
    <w:pPr>
      <w:ind w:left="720"/>
      <w:contextualSpacing/>
    </w:pPr>
  </w:style>
  <w:style w:type="character" w:styleId="GlVurgulama">
    <w:name w:val="Intense Emphasis"/>
    <w:basedOn w:val="VarsaylanParagrafYazTipi"/>
    <w:uiPriority w:val="21"/>
    <w:qFormat/>
    <w:rsid w:val="00AB3854"/>
    <w:rPr>
      <w:i/>
      <w:iCs/>
      <w:color w:val="0F4761" w:themeColor="accent1" w:themeShade="BF"/>
    </w:rPr>
  </w:style>
  <w:style w:type="paragraph" w:styleId="GlAlnt">
    <w:name w:val="Intense Quote"/>
    <w:basedOn w:val="Normal"/>
    <w:next w:val="Normal"/>
    <w:link w:val="GlAlntChar"/>
    <w:uiPriority w:val="30"/>
    <w:qFormat/>
    <w:rsid w:val="00AB3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B3854"/>
    <w:rPr>
      <w:i/>
      <w:iCs/>
      <w:color w:val="0F4761" w:themeColor="accent1" w:themeShade="BF"/>
    </w:rPr>
  </w:style>
  <w:style w:type="character" w:styleId="GlBavuru">
    <w:name w:val="Intense Reference"/>
    <w:basedOn w:val="VarsaylanParagrafYazTipi"/>
    <w:uiPriority w:val="32"/>
    <w:qFormat/>
    <w:rsid w:val="00AB3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555541">
      <w:bodyDiv w:val="1"/>
      <w:marLeft w:val="0"/>
      <w:marRight w:val="0"/>
      <w:marTop w:val="0"/>
      <w:marBottom w:val="0"/>
      <w:divBdr>
        <w:top w:val="none" w:sz="0" w:space="0" w:color="auto"/>
        <w:left w:val="none" w:sz="0" w:space="0" w:color="auto"/>
        <w:bottom w:val="none" w:sz="0" w:space="0" w:color="auto"/>
        <w:right w:val="none" w:sz="0" w:space="0" w:color="auto"/>
      </w:divBdr>
      <w:divsChild>
        <w:div w:id="14678216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793</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2026-06-12T13:27:00Z</dcterms:created>
  <dcterms:modified xsi:type="dcterms:W3CDTF">2026-06-12T13:31:00Z</dcterms:modified>
</cp:coreProperties>
</file>