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Churn Analysis Summary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500l92wh05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Overall Churn Rate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26.5%</w:t>
      </w:r>
      <w:r w:rsidDel="00000000" w:rsidR="00000000" w:rsidRPr="00000000">
        <w:rPr>
          <w:rtl w:val="0"/>
        </w:rPr>
        <w:t xml:space="preserve"> of customers have churned.</w:t>
        <w:br w:type="textWrapping"/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l3avlm18ug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Customer Demographics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Gender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Churn is </w:t>
      </w:r>
      <w:r w:rsidDel="00000000" w:rsidR="00000000" w:rsidRPr="00000000">
        <w:rPr>
          <w:b w:val="1"/>
          <w:rtl w:val="0"/>
        </w:rPr>
        <w:t xml:space="preserve">not significantly influenced by gender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 churn rates for both males and females.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Senior Citizens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Higher churn rate</w:t>
      </w:r>
      <w:r w:rsidDel="00000000" w:rsidR="00000000" w:rsidRPr="00000000">
        <w:rPr>
          <w:rtl w:val="0"/>
        </w:rPr>
        <w:t xml:space="preserve"> compared to non-senior citizens.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represent a smaller customer segment.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d7pfvwiyuf0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Tenure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with </w:t>
      </w:r>
      <w:r w:rsidDel="00000000" w:rsidR="00000000" w:rsidRPr="00000000">
        <w:rPr>
          <w:b w:val="1"/>
          <w:rtl w:val="0"/>
        </w:rPr>
        <w:t xml:space="preserve">shorter tenure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rtl w:val="0"/>
        </w:rPr>
        <w:t xml:space="preserve">more likely to churn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Long-term customers</w:t>
      </w:r>
      <w:r w:rsidDel="00000000" w:rsidR="00000000" w:rsidRPr="00000000">
        <w:rPr>
          <w:rtl w:val="0"/>
        </w:rPr>
        <w:t xml:space="preserve"> are more stable and loyal.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mkegvgtgz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Contract Type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Month-to-month contracts</w:t>
      </w:r>
      <w:r w:rsidDel="00000000" w:rsidR="00000000" w:rsidRPr="00000000">
        <w:rPr>
          <w:rtl w:val="0"/>
        </w:rPr>
        <w:t xml:space="preserve"> have the </w:t>
      </w:r>
      <w:r w:rsidDel="00000000" w:rsidR="00000000" w:rsidRPr="00000000">
        <w:rPr>
          <w:b w:val="1"/>
          <w:rtl w:val="0"/>
        </w:rPr>
        <w:t xml:space="preserve">highest churn rate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on </w:t>
      </w:r>
      <w:r w:rsidDel="00000000" w:rsidR="00000000" w:rsidRPr="00000000">
        <w:rPr>
          <w:b w:val="1"/>
          <w:rtl w:val="0"/>
        </w:rPr>
        <w:t xml:space="preserve">1-year or 2-year contracts</w:t>
      </w:r>
      <w:r w:rsidDel="00000000" w:rsidR="00000000" w:rsidRPr="00000000">
        <w:rPr>
          <w:rtl w:val="0"/>
        </w:rPr>
        <w:t xml:space="preserve"> are less likely to churn.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dg1h5xos3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Value-Added Services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</w:t>
      </w:r>
      <w:r w:rsidDel="00000000" w:rsidR="00000000" w:rsidRPr="00000000">
        <w:rPr>
          <w:b w:val="1"/>
          <w:rtl w:val="0"/>
        </w:rPr>
        <w:t xml:space="preserve">not subscribed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Online Security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Online Backup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Device Protection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tend to </w:t>
      </w:r>
      <w:r w:rsidDel="00000000" w:rsidR="00000000" w:rsidRPr="00000000">
        <w:rPr>
          <w:b w:val="1"/>
          <w:rtl w:val="0"/>
        </w:rPr>
        <w:t xml:space="preserve">churn more frequently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pibgj8ssa5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Internet Service Type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using </w:t>
      </w:r>
      <w:r w:rsidDel="00000000" w:rsidR="00000000" w:rsidRPr="00000000">
        <w:rPr>
          <w:b w:val="1"/>
          <w:rtl w:val="0"/>
        </w:rPr>
        <w:t xml:space="preserve">Fiber Optic</w:t>
      </w:r>
      <w:r w:rsidDel="00000000" w:rsidR="00000000" w:rsidRPr="00000000">
        <w:rPr>
          <w:rtl w:val="0"/>
        </w:rPr>
        <w:t xml:space="preserve"> internet have a </w:t>
      </w:r>
      <w:r w:rsidDel="00000000" w:rsidR="00000000" w:rsidRPr="00000000">
        <w:rPr>
          <w:b w:val="1"/>
          <w:rtl w:val="0"/>
        </w:rPr>
        <w:t xml:space="preserve">higher churn rate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is lower among DSL and non-internet users.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ca3kg6fama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Payment Method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paying via </w:t>
      </w:r>
      <w:r w:rsidDel="00000000" w:rsidR="00000000" w:rsidRPr="00000000">
        <w:rPr>
          <w:b w:val="1"/>
          <w:rtl w:val="0"/>
        </w:rPr>
        <w:t xml:space="preserve">Electronic Check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rtl w:val="0"/>
        </w:rPr>
        <w:t xml:space="preserve">more likely to churn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methods (Credit Card, Bank Transfer) have lower churn rates.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hhimc30fsut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 Recommendations to Reduce Churn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66pndo9kwo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Target Senior Citizens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rtl w:val="0"/>
        </w:rPr>
        <w:t xml:space="preserve">custom retention strategies</w:t>
      </w:r>
      <w:r w:rsidDel="00000000" w:rsidR="00000000" w:rsidRPr="00000000">
        <w:rPr>
          <w:rtl w:val="0"/>
        </w:rPr>
        <w:t xml:space="preserve"> for seniors.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senior-friendly plans and support options.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ddydja7rxa8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 Engage New Customers Early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rtl w:val="0"/>
        </w:rPr>
        <w:t xml:space="preserve">onboarding programs</w:t>
      </w:r>
      <w:r w:rsidDel="00000000" w:rsidR="00000000" w:rsidRPr="00000000">
        <w:rPr>
          <w:rtl w:val="0"/>
        </w:rPr>
        <w:t xml:space="preserve"> in the first few months.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welcome offers, check-ins, and tutorials</w:t>
      </w:r>
      <w:r w:rsidDel="00000000" w:rsidR="00000000" w:rsidRPr="00000000">
        <w:rPr>
          <w:rtl w:val="0"/>
        </w:rPr>
        <w:t xml:space="preserve"> to build loyalty.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1l44rokpbpp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Promote Long-Term Contracts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rtl w:val="0"/>
        </w:rPr>
        <w:t xml:space="preserve">discounts or added perks</w:t>
      </w:r>
      <w:r w:rsidDel="00000000" w:rsidR="00000000" w:rsidRPr="00000000">
        <w:rPr>
          <w:rtl w:val="0"/>
        </w:rPr>
        <w:t xml:space="preserve"> for switching to 1-year or 2-year plans.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benefits of long-term stability.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dr07g0zw6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Encourage Use of Add-on Services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Bundle services</w:t>
      </w:r>
      <w:r w:rsidDel="00000000" w:rsidR="00000000" w:rsidRPr="00000000">
        <w:rPr>
          <w:rtl w:val="0"/>
        </w:rPr>
        <w:t xml:space="preserve"> like Online Security and Device Protection.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free trials</w:t>
      </w:r>
      <w:r w:rsidDel="00000000" w:rsidR="00000000" w:rsidRPr="00000000">
        <w:rPr>
          <w:rtl w:val="0"/>
        </w:rPr>
        <w:t xml:space="preserve"> or promotional pricing to drive adoption.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lazhch19lae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 Improve Fiber Optic User Experience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</w:t>
      </w:r>
      <w:r w:rsidDel="00000000" w:rsidR="00000000" w:rsidRPr="00000000">
        <w:rPr>
          <w:b w:val="1"/>
          <w:rtl w:val="0"/>
        </w:rPr>
        <w:t xml:space="preserve">why Fiber Optic users churn</w:t>
      </w:r>
      <w:r w:rsidDel="00000000" w:rsidR="00000000" w:rsidRPr="00000000">
        <w:rPr>
          <w:rtl w:val="0"/>
        </w:rPr>
        <w:t xml:space="preserve"> (e.g., pricing, outages).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action to improve service satisfaction in this segment.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qhnncwlpgb4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 Evaluate Electronic Check Payment Issues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</w:t>
      </w:r>
      <w:r w:rsidDel="00000000" w:rsidR="00000000" w:rsidRPr="00000000">
        <w:rPr>
          <w:b w:val="1"/>
          <w:rtl w:val="0"/>
        </w:rPr>
        <w:t xml:space="preserve">why electronic check users churn more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</w:t>
      </w:r>
      <w:r w:rsidDel="00000000" w:rsidR="00000000" w:rsidRPr="00000000">
        <w:rPr>
          <w:b w:val="1"/>
          <w:rtl w:val="0"/>
        </w:rPr>
        <w:t xml:space="preserve">auto-pay or card-based payments</w:t>
      </w:r>
      <w:r w:rsidDel="00000000" w:rsidR="00000000" w:rsidRPr="00000000">
        <w:rPr>
          <w:rtl w:val="0"/>
        </w:rPr>
        <w:t xml:space="preserve"> through incentives.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2qm167blx2x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 Implement a Customer Loyalty Program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 long-term customers with: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Exclusive offers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support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Loyalty points or recognition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