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Зависимость сопротивления от температуры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Различные вещества имеют разные удельные сопротивления. Сопротивление зависит от температуры проводника.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при температуре, равной </w:t>
      </w:r>
      <w:r>
        <w:rPr>
          <w:rStyle w:val="mord"/>
          <w:color w:val="212529"/>
          <w:sz w:val="29"/>
          <w:szCs w:val="29"/>
        </w:rPr>
        <w:t>0</w:t>
      </w:r>
      <w:r>
        <w:rPr>
          <w:rStyle w:val="mord"/>
          <w:rFonts w:ascii="Cambria Math" w:hAnsi="Cambria Math" w:cs="Cambria Math"/>
          <w:color w:val="212529"/>
          <w:sz w:val="20"/>
          <w:szCs w:val="20"/>
        </w:rPr>
        <w:t>∘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C</w:t>
      </w:r>
      <w:r>
        <w:rPr>
          <w:rFonts w:ascii="Segoe UI" w:hAnsi="Segoe UI" w:cs="Segoe UI"/>
          <w:color w:val="212529"/>
        </w:rPr>
        <w:t>, сопротивление проводника равно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R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 а при температуре t оно равно R, то относительное изменение сопротивления прямо пропорционально изменению температуры t: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</w:t>
      </w:r>
      <w:r>
        <w:rPr>
          <w:rStyle w:val="mbin"/>
          <w:color w:val="212529"/>
          <w:sz w:val="20"/>
          <w:szCs w:val="20"/>
        </w:rPr>
        <w:t>−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R</w:t>
      </w:r>
      <w:r>
        <w:rPr>
          <w:rStyle w:val="mord"/>
          <w:color w:val="212529"/>
          <w:sz w:val="14"/>
          <w:szCs w:val="14"/>
        </w:rPr>
        <w:t>0</w:t>
      </w:r>
      <w:r>
        <w:rPr>
          <w:rStyle w:val="vlist-s"/>
          <w:color w:val="212529"/>
          <w:sz w:val="2"/>
          <w:szCs w:val="2"/>
        </w:rPr>
        <w:t>​​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αt</w:t>
      </w:r>
      <w:r>
        <w:rPr>
          <w:rFonts w:ascii="Segoe UI" w:hAnsi="Segoe UI" w:cs="Segoe UI"/>
          <w:color w:val="212529"/>
        </w:rPr>
        <w:t>,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Fonts w:ascii="Segoe UI" w:hAnsi="Segoe UI" w:cs="Segoe UI"/>
          <w:color w:val="212529"/>
        </w:rPr>
        <w:t> – температурный коэффициент сопротивления.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Температурный коэффициент сопротивления — это величина, равная отношению относительного изменения сопротивления проводника к изменению его температуры. Он характеризует зависимость сопротивления вещества от температуры.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Температурный коэффициент сопротивления численно равен относительному изменению сопротивления проводника при нагревании на 1</w:t>
      </w:r>
      <w:proofErr w:type="gramStart"/>
      <w:r>
        <w:rPr>
          <w:rFonts w:ascii="Segoe UI" w:hAnsi="Segoe UI" w:cs="Segoe UI"/>
          <w:color w:val="212529"/>
        </w:rPr>
        <w:t xml:space="preserve"> К</w:t>
      </w:r>
      <w:proofErr w:type="gramEnd"/>
      <w:r>
        <w:rPr>
          <w:rFonts w:ascii="Segoe UI" w:hAnsi="Segoe UI" w:cs="Segoe UI"/>
          <w:color w:val="212529"/>
        </w:rPr>
        <w:t xml:space="preserve"> (на 1 °С).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всех металлических проводников коэффициент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Style w:val="mrel"/>
          <w:color w:val="212529"/>
          <w:sz w:val="29"/>
          <w:szCs w:val="29"/>
        </w:rPr>
        <w:t>&gt;</w:t>
      </w:r>
      <w:r>
        <w:rPr>
          <w:rStyle w:val="mord"/>
          <w:color w:val="212529"/>
          <w:sz w:val="29"/>
          <w:szCs w:val="29"/>
        </w:rPr>
        <w:t>0</w:t>
      </w:r>
      <w:r>
        <w:rPr>
          <w:rFonts w:ascii="Segoe UI" w:hAnsi="Segoe UI" w:cs="Segoe UI"/>
          <w:color w:val="212529"/>
        </w:rPr>
        <w:t> и незначительно меняется с изменением температуры. Если интервал изменения температуры невелик, то температурный коэффициент можно считать постоянным и равным его среднему значению на этом интервале температур. У чистых металлов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Style w:val="mrel"/>
          <w:color w:val="212529"/>
          <w:sz w:val="29"/>
          <w:szCs w:val="29"/>
        </w:rPr>
        <w:t>≈</w:t>
      </w:r>
      <w:r>
        <w:rPr>
          <w:rStyle w:val="mord"/>
          <w:color w:val="212529"/>
          <w:sz w:val="20"/>
          <w:szCs w:val="20"/>
        </w:rPr>
        <w:t>2731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K</w:t>
      </w:r>
      <w:r>
        <w:rPr>
          <w:rStyle w:val="mord"/>
          <w:color w:val="212529"/>
          <w:sz w:val="20"/>
          <w:szCs w:val="20"/>
        </w:rPr>
        <w:t>−1</w:t>
      </w:r>
      <w:r>
        <w:rPr>
          <w:rFonts w:ascii="Segoe UI" w:hAnsi="Segoe UI" w:cs="Segoe UI"/>
          <w:color w:val="212529"/>
        </w:rPr>
        <w:t>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 растворов электролитов сопротивление с ростом температуры не увеличивается, а уменьшается. Для них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Style w:val="mrel"/>
          <w:color w:val="212529"/>
          <w:sz w:val="29"/>
          <w:szCs w:val="29"/>
        </w:rPr>
        <w:t>&lt;</w:t>
      </w:r>
      <w:r>
        <w:rPr>
          <w:rStyle w:val="mord"/>
          <w:color w:val="212529"/>
          <w:sz w:val="29"/>
          <w:szCs w:val="29"/>
        </w:rPr>
        <w:t>0</w:t>
      </w:r>
      <w:r>
        <w:rPr>
          <w:rFonts w:ascii="Segoe UI" w:hAnsi="Segoe UI" w:cs="Segoe UI"/>
          <w:color w:val="212529"/>
        </w:rPr>
        <w:t>. Например, для 10%-</w:t>
      </w:r>
      <w:proofErr w:type="spellStart"/>
      <w:r>
        <w:rPr>
          <w:rFonts w:ascii="Segoe UI" w:hAnsi="Segoe UI" w:cs="Segoe UI"/>
          <w:color w:val="212529"/>
        </w:rPr>
        <w:t>ного</w:t>
      </w:r>
      <w:proofErr w:type="spellEnd"/>
      <w:r>
        <w:rPr>
          <w:rFonts w:ascii="Segoe UI" w:hAnsi="Segoe UI" w:cs="Segoe UI"/>
          <w:color w:val="212529"/>
        </w:rPr>
        <w:t xml:space="preserve"> раствора поваренной соли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color w:val="212529"/>
          <w:sz w:val="29"/>
          <w:szCs w:val="29"/>
        </w:rPr>
        <w:t>−0</w:t>
      </w:r>
      <w:r>
        <w:rPr>
          <w:rStyle w:val="mpunct"/>
          <w:color w:val="212529"/>
          <w:sz w:val="29"/>
          <w:szCs w:val="29"/>
        </w:rPr>
        <w:t>,</w:t>
      </w:r>
      <w:r>
        <w:rPr>
          <w:rStyle w:val="mord"/>
          <w:color w:val="212529"/>
          <w:sz w:val="29"/>
          <w:szCs w:val="29"/>
        </w:rPr>
        <w:t>02</w:t>
      </w:r>
      <w:proofErr w:type="gramStart"/>
      <w:r>
        <w:rPr>
          <w:rFonts w:ascii="Segoe UI" w:hAnsi="Segoe UI" w:cs="Segoe UI"/>
          <w:color w:val="212529"/>
        </w:rPr>
        <w:t> </w:t>
      </w:r>
      <w:r>
        <w:rPr>
          <w:rStyle w:val="mord"/>
          <w:color w:val="212529"/>
          <w:sz w:val="29"/>
          <w:szCs w:val="29"/>
        </w:rPr>
        <w:t>К</w:t>
      </w:r>
      <w:proofErr w:type="gramEnd"/>
      <w:r>
        <w:rPr>
          <w:rStyle w:val="mord"/>
          <w:color w:val="212529"/>
          <w:sz w:val="20"/>
          <w:szCs w:val="20"/>
        </w:rPr>
        <w:t>−1</w:t>
      </w:r>
      <w:r>
        <w:rPr>
          <w:rFonts w:ascii="Segoe UI" w:hAnsi="Segoe UI" w:cs="Segoe UI"/>
          <w:color w:val="212529"/>
        </w:rPr>
        <w:t>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нагревании проводника его геометрические размеры меняются незначительно. Сопротивление проводника меняется в основном за счёт изменения его удельного сопротивления. Можно найти зависимость этого удельного сопротивления от температуры: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ρ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ρ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pen"/>
          <w:color w:val="212529"/>
          <w:sz w:val="29"/>
          <w:szCs w:val="29"/>
        </w:rPr>
        <w:t>(</w:t>
      </w:r>
      <w:r>
        <w:rPr>
          <w:rStyle w:val="mord"/>
          <w:color w:val="212529"/>
          <w:sz w:val="29"/>
          <w:szCs w:val="29"/>
        </w:rPr>
        <w:t>1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αt</w:t>
      </w:r>
      <w:r>
        <w:rPr>
          <w:rStyle w:val="mclose"/>
          <w:color w:val="212529"/>
          <w:sz w:val="29"/>
          <w:szCs w:val="29"/>
        </w:rPr>
        <w:t>)</w:t>
      </w:r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ρ</w:t>
      </w:r>
      <w:r>
        <w:rPr>
          <w:rStyle w:val="mord"/>
          <w:color w:val="212529"/>
          <w:sz w:val="20"/>
          <w:szCs w:val="20"/>
        </w:rPr>
        <w:t>0</w:t>
      </w:r>
      <w:r>
        <w:rPr>
          <w:rStyle w:val="vlist-s"/>
          <w:color w:val="212529"/>
          <w:sz w:val="2"/>
          <w:szCs w:val="2"/>
        </w:rPr>
        <w:t>​</w:t>
      </w:r>
      <w:r>
        <w:rPr>
          <w:rStyle w:val="mopen"/>
          <w:color w:val="212529"/>
          <w:sz w:val="29"/>
          <w:szCs w:val="29"/>
        </w:rPr>
        <w:t>(</w:t>
      </w:r>
      <w:r>
        <w:rPr>
          <w:rStyle w:val="mord"/>
          <w:color w:val="212529"/>
          <w:sz w:val="29"/>
          <w:szCs w:val="29"/>
        </w:rPr>
        <w:t>1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α</w:t>
      </w:r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r>
        <w:rPr>
          <w:rStyle w:val="mclose"/>
          <w:color w:val="212529"/>
          <w:sz w:val="29"/>
          <w:szCs w:val="29"/>
        </w:rPr>
        <w:t>)</w:t>
      </w:r>
      <w:r>
        <w:rPr>
          <w:rFonts w:ascii="Segoe UI" w:hAnsi="Segoe UI" w:cs="Segoe UI"/>
          <w:color w:val="212529"/>
        </w:rPr>
        <w:t>,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 </w:t>
      </w:r>
      <w:bookmarkStart w:id="0" w:name="_GoBack"/>
      <w:bookmarkEnd w:id="0"/>
      <w:r w:rsidR="00ED14E4">
        <w:rPr>
          <w:rStyle w:val="mord"/>
          <w:color w:val="212529"/>
          <w:sz w:val="29"/>
          <w:szCs w:val="29"/>
        </w:rPr>
        <w:t xml:space="preserve"> </w:t>
      </w:r>
      <w:r>
        <w:rPr>
          <w:rStyle w:val="mord"/>
          <w:color w:val="212529"/>
          <w:sz w:val="29"/>
          <w:szCs w:val="29"/>
        </w:rPr>
        <w:t>Δ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T</w:t>
      </w:r>
      <w:r>
        <w:rPr>
          <w:rFonts w:ascii="Segoe UI" w:hAnsi="Segoe UI" w:cs="Segoe UI"/>
          <w:color w:val="212529"/>
        </w:rPr>
        <w:t> – изменение абсолютной температуры.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Так как температурный коэффициент сопротивления мало меняется при изменении температуры проводника, то можно считать, что удельное сопротивление проводника линейно зависит от температуры.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Увеличение сопротивления можно объяснить тем, что при повышении температуры увеличивается амплитуда колебаний ионов в узлах кристаллической </w:t>
      </w:r>
      <w:r>
        <w:rPr>
          <w:rFonts w:ascii="Segoe UI" w:hAnsi="Segoe UI" w:cs="Segoe UI"/>
          <w:color w:val="212529"/>
        </w:rPr>
        <w:lastRenderedPageBreak/>
        <w:t>решётки, поэтому свободные электроны сталкиваются с ними чаще, теряя при этом направленность движения.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Термометры сопротивления измеряют температуру, используя зависимость сопротивления металлов от температуры. На зависимости сопротивления от температуры основаны и приборы, изготовленные из полупроводниковых материалов, — термисторы. Для них характерны большой температурный коэффициент сопротивления (в десятки </w:t>
      </w:r>
      <w:proofErr w:type="gramStart"/>
      <w:r>
        <w:rPr>
          <w:rFonts w:ascii="Segoe UI" w:hAnsi="Segoe UI" w:cs="Segoe UI"/>
          <w:color w:val="212529"/>
        </w:rPr>
        <w:t>раз</w:t>
      </w:r>
      <w:proofErr w:type="gramEnd"/>
      <w:r>
        <w:rPr>
          <w:rFonts w:ascii="Segoe UI" w:hAnsi="Segoe UI" w:cs="Segoe UI"/>
          <w:color w:val="212529"/>
        </w:rPr>
        <w:t xml:space="preserve"> превышающий этот коэффициент у металлов), стабильность характеристик во времени. Номинальное сопротивление термисторов значительно выше, чем у металлических термометров сопротивления, оно обычно составляет 1, 2, 5, 10, 15 и 30 кОм.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Сверхпроводимость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Сверхпроводимость – это явление падения до нуля сопротивления проводника при критической температуре.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Критическая температура – это температура, при которой вещество переходит в сверхпроводящее состояние. Критическая температура зависит от химического состава вещества и от структуры самого кристалла.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 веще</w:t>
      </w:r>
      <w:proofErr w:type="gramStart"/>
      <w:r>
        <w:rPr>
          <w:rFonts w:ascii="Segoe UI" w:hAnsi="Segoe UI" w:cs="Segoe UI"/>
          <w:color w:val="212529"/>
        </w:rPr>
        <w:t>ств в св</w:t>
      </w:r>
      <w:proofErr w:type="gramEnd"/>
      <w:r>
        <w:rPr>
          <w:rFonts w:ascii="Segoe UI" w:hAnsi="Segoe UI" w:cs="Segoe UI"/>
          <w:color w:val="212529"/>
        </w:rPr>
        <w:t>ерхпроводящем состоянии были отмечены резкие аномалии магнитных, тепловых и ряда других свойств, так что правильнее говорить не о сверхпроводящем состоянии, а об особом, наблюдаемом при низких температурах состоянии вещества.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в кольцевом проводнике, находящемся в сверхпроводящем состоянии, создать ток, а затем удалить источник тока, то сила этого тока не меняется сколь угодно долго. В обычном же (несверхпроводящем) проводнике электрический ток в этом случае прекращается.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Выделения тепла в сверхпроводящей обмотке не происходит, поэтому сооружают мощные электромагниты со сверхпроводящей обмоткой, которые создают магнитное поле на протяжении длительных интервалов времени без затрат энергии.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Однако получить сколь угодно сильное магнитное поле с помощью сверхпроводящего магнита нельзя. Очень сильное магнитное поле разрушает сверхпроводящее состояние. Такое поле может быть создано и током в самом сверхпроводнике. Поэтому для каждого проводника в сверхпроводящем состоянии существует критическое значение силы тока, превысить которое, не нарушая сверхпроводящего состояния, нельзя.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Сверхпроводящие магниты используются в ускорителях элементарных частиц, магнитогидродинамических генераторах, преобразующих механическую энергию </w:t>
      </w:r>
      <w:r>
        <w:rPr>
          <w:rFonts w:ascii="Segoe UI" w:hAnsi="Segoe UI" w:cs="Segoe UI"/>
          <w:color w:val="212529"/>
        </w:rPr>
        <w:lastRenderedPageBreak/>
        <w:t>струи раскалённого ионизованного газа, движущегося в магнитном поле, в электрическую энергию.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Физический механизм сверхпроводимости довольно сложен. Очень упрощённо его можно объяснить так: электроны объединяются в правильную шеренгу и движутся, не сталкиваясь с кристаллической решёткой, состоящей из ионов. Это движение существенно отличается от обычного теплового движения, при котором свободный электрон движется хаотично.</w:t>
      </w:r>
    </w:p>
    <w:p w:rsidR="00332D98" w:rsidRDefault="00332D98" w:rsidP="00332D9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1986 г. была открыта высокотемпературная сверхпроводимость. Она в недалёком будущем приведёт наверняка к новой технической революции во всей электротехнике, радиотехнике, конструировании ЭВМ.</w:t>
      </w:r>
    </w:p>
    <w:p w:rsidR="009F075A" w:rsidRDefault="00ED14E4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810"/>
    <w:rsid w:val="00332D98"/>
    <w:rsid w:val="005A1810"/>
    <w:rsid w:val="00A03427"/>
    <w:rsid w:val="00ED14E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32D98"/>
  </w:style>
  <w:style w:type="character" w:customStyle="1" w:styleId="mord">
    <w:name w:val="mord"/>
    <w:basedOn w:val="a0"/>
    <w:rsid w:val="00332D98"/>
  </w:style>
  <w:style w:type="character" w:customStyle="1" w:styleId="vlist-s">
    <w:name w:val="vlist-s"/>
    <w:basedOn w:val="a0"/>
    <w:rsid w:val="00332D98"/>
  </w:style>
  <w:style w:type="character" w:customStyle="1" w:styleId="mopen">
    <w:name w:val="mopen"/>
    <w:basedOn w:val="a0"/>
    <w:rsid w:val="00332D98"/>
  </w:style>
  <w:style w:type="character" w:customStyle="1" w:styleId="mbin">
    <w:name w:val="mbin"/>
    <w:basedOn w:val="a0"/>
    <w:rsid w:val="00332D98"/>
  </w:style>
  <w:style w:type="character" w:customStyle="1" w:styleId="mclose">
    <w:name w:val="mclose"/>
    <w:basedOn w:val="a0"/>
    <w:rsid w:val="00332D98"/>
  </w:style>
  <w:style w:type="character" w:customStyle="1" w:styleId="mrel">
    <w:name w:val="mrel"/>
    <w:basedOn w:val="a0"/>
    <w:rsid w:val="00332D98"/>
  </w:style>
  <w:style w:type="character" w:customStyle="1" w:styleId="mpunct">
    <w:name w:val="mpunct"/>
    <w:basedOn w:val="a0"/>
    <w:rsid w:val="00332D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332D98"/>
  </w:style>
  <w:style w:type="character" w:customStyle="1" w:styleId="mord">
    <w:name w:val="mord"/>
    <w:basedOn w:val="a0"/>
    <w:rsid w:val="00332D98"/>
  </w:style>
  <w:style w:type="character" w:customStyle="1" w:styleId="vlist-s">
    <w:name w:val="vlist-s"/>
    <w:basedOn w:val="a0"/>
    <w:rsid w:val="00332D98"/>
  </w:style>
  <w:style w:type="character" w:customStyle="1" w:styleId="mopen">
    <w:name w:val="mopen"/>
    <w:basedOn w:val="a0"/>
    <w:rsid w:val="00332D98"/>
  </w:style>
  <w:style w:type="character" w:customStyle="1" w:styleId="mbin">
    <w:name w:val="mbin"/>
    <w:basedOn w:val="a0"/>
    <w:rsid w:val="00332D98"/>
  </w:style>
  <w:style w:type="character" w:customStyle="1" w:styleId="mclose">
    <w:name w:val="mclose"/>
    <w:basedOn w:val="a0"/>
    <w:rsid w:val="00332D98"/>
  </w:style>
  <w:style w:type="character" w:customStyle="1" w:styleId="mrel">
    <w:name w:val="mrel"/>
    <w:basedOn w:val="a0"/>
    <w:rsid w:val="00332D98"/>
  </w:style>
  <w:style w:type="character" w:customStyle="1" w:styleId="mpunct">
    <w:name w:val="mpunct"/>
    <w:basedOn w:val="a0"/>
    <w:rsid w:val="0033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701</Words>
  <Characters>3996</Characters>
  <Application>Microsoft Office Word</Application>
  <DocSecurity>0</DocSecurity>
  <Lines>33</Lines>
  <Paragraphs>9</Paragraphs>
  <ScaleCrop>false</ScaleCrop>
  <Company>diakov.net</Company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2023-03-11T19:45:00Z</dcterms:created>
  <dcterms:modified xsi:type="dcterms:W3CDTF">2023-04-14T17:45:00Z</dcterms:modified>
</cp:coreProperties>
</file>