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степени проводимости различают три вида веществ: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- проводники, которые имеют большое количество свободных заряженных частиц и, следовательно, хорошо проводят ток, например, металлы, водные растворы, расплавы электролитов, ионизированный газ (плазма);</w:t>
      </w:r>
      <w:proofErr w:type="gramEnd"/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диэлектрики, которые имеют сравнительно небольшое количество свободных заряженных частиц и, следовательно, плохо проводят ток, например</w:t>
      </w:r>
      <w:proofErr w:type="gramStart"/>
      <w:r>
        <w:rPr>
          <w:rFonts w:ascii="Segoe UI" w:hAnsi="Segoe UI" w:cs="Segoe UI"/>
          <w:color w:val="212529"/>
        </w:rPr>
        <w:t>,</w:t>
      </w:r>
      <w:proofErr w:type="gramEnd"/>
      <w:r>
        <w:rPr>
          <w:rFonts w:ascii="Segoe UI" w:hAnsi="Segoe UI" w:cs="Segoe UI"/>
          <w:color w:val="212529"/>
        </w:rPr>
        <w:t xml:space="preserve"> воздух, стекло, резина;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полупроводники, которые занимают промежуточное положение между проводниками и диэлектриками.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Долгое время полупроводники не играли заметной практической роли. В электротехнике и радиотехнике применяли исключительно различные проводники и диэлектрики. Положение существенно изменилось, когда была обнаружена легко осуществимая возможность управления электрической проводимостью полупроводников.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Нет универсального носителя тока – в различных средах различные носители тока. Далее приведены различные среды и носители тока в них в формате «среда – носитель тока»: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Металл – свободные электроны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Электролит – положительные и отрицательные ионы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Газ – ионы и электроны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Вакуум – электроны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Полупроводник – свободные электроны и дырки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Качественное объяснение закона Ома на основе электронной теории проводимости металлов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Свободные электроны в металле движутся хаотично. При подключении проводника к источнику тока в нём создаётся электрическое поле, и на электроны начинает действовать кулоновская сила. Под действием этой силы электроны начинают двигаться направленно, т. е. на хаотичное движение электронов накладывается направленное движение с ускорением. Скорость направленного движения увеличивается в течение некоторого времени до тех пор, пока не произойдёт столкновение электронов с ионами кристаллической решётки. При этом электроны теряют направление движения, а затем опять начинают двигаться направленно. Таким образом, скорость направленного движения электрона изменяется от нуля до некоторого максимального значения, равного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Et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 xml:space="preserve">. В результате средняя скорость упорядоченного движения электронов оказывается </w:t>
      </w:r>
      <w:r>
        <w:rPr>
          <w:rFonts w:ascii="Segoe UI" w:hAnsi="Segoe UI" w:cs="Segoe UI"/>
          <w:color w:val="212529"/>
        </w:rPr>
        <w:lastRenderedPageBreak/>
        <w:t>равной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 т. е. пропорциональной напряжённости электрического поля в проводнике: </w:t>
      </w:r>
      <w:r w:rsidR="00AD303A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color w:val="212529"/>
          <w:sz w:val="29"/>
          <w:szCs w:val="29"/>
        </w:rPr>
        <w:t>Е</w:t>
      </w:r>
      <w:proofErr w:type="spellEnd"/>
      <w:r>
        <w:rPr>
          <w:rFonts w:ascii="Segoe UI" w:hAnsi="Segoe UI" w:cs="Segoe UI"/>
          <w:color w:val="212529"/>
        </w:rPr>
        <w:t> и, следовательно, разности потенциалов на концах проводника, так как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lU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 где l — длина проводника.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тока в проводнике пропорциональна скорости упорядоченного движения частиц. Поэтому можем сказать, что сила тока пропорциональна разности потенциалов на концах проводника: </w:t>
      </w:r>
      <w:bookmarkStart w:id="0" w:name="_GoBack"/>
      <w:bookmarkEnd w:id="0"/>
      <w:r w:rsidR="00AD303A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I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</w:t>
      </w:r>
    </w:p>
    <w:p w:rsidR="00A515DC" w:rsidRDefault="00A515DC" w:rsidP="00A515D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Построить удовлетворительную количественную теорию движения электронов в металле на основе законов классической механики невозможно. Дело в том, что условия движения электронов в металле таковы, что классическая механика Ньютона неприменима для описания этого движения. Этот факт подтверждает, например, зависимость сопротивления от температуры. Согласно классической теории металлов, в которой движение электронов рассматривается на основе второго закона Ньютона, сопротивление проводника пропорционально, эксперимент же показывает линейную зависимость сопротивления от температуры.</w:t>
      </w:r>
    </w:p>
    <w:p w:rsidR="009F075A" w:rsidRDefault="00AD303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80"/>
    <w:rsid w:val="00154E80"/>
    <w:rsid w:val="00A03427"/>
    <w:rsid w:val="00A515DC"/>
    <w:rsid w:val="00AD303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515DC"/>
  </w:style>
  <w:style w:type="character" w:customStyle="1" w:styleId="mord">
    <w:name w:val="mord"/>
    <w:basedOn w:val="a0"/>
    <w:rsid w:val="00A515DC"/>
  </w:style>
  <w:style w:type="character" w:customStyle="1" w:styleId="vlist-s">
    <w:name w:val="vlist-s"/>
    <w:basedOn w:val="a0"/>
    <w:rsid w:val="00A515DC"/>
  </w:style>
  <w:style w:type="character" w:customStyle="1" w:styleId="mrel">
    <w:name w:val="mrel"/>
    <w:basedOn w:val="a0"/>
    <w:rsid w:val="00A51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515DC"/>
  </w:style>
  <w:style w:type="character" w:customStyle="1" w:styleId="mord">
    <w:name w:val="mord"/>
    <w:basedOn w:val="a0"/>
    <w:rsid w:val="00A515DC"/>
  </w:style>
  <w:style w:type="character" w:customStyle="1" w:styleId="vlist-s">
    <w:name w:val="vlist-s"/>
    <w:basedOn w:val="a0"/>
    <w:rsid w:val="00A515DC"/>
  </w:style>
  <w:style w:type="character" w:customStyle="1" w:styleId="mrel">
    <w:name w:val="mrel"/>
    <w:basedOn w:val="a0"/>
    <w:rsid w:val="00A5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2557</Characters>
  <Application>Microsoft Office Word</Application>
  <DocSecurity>0</DocSecurity>
  <Lines>21</Lines>
  <Paragraphs>5</Paragraphs>
  <ScaleCrop>false</ScaleCrop>
  <Company>diakov.net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2023-03-11T19:44:00Z</dcterms:created>
  <dcterms:modified xsi:type="dcterms:W3CDTF">2023-04-14T17:44:00Z</dcterms:modified>
</cp:coreProperties>
</file>