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ориентироваться среди звёзд, небо разбили на 88 созвездий. Во II в. до н. э. Гиппарх разделил звезды по блеску на звездные величины, самые яркие он отнес к звездам первой величины (</w:t>
      </w:r>
      <w:r w:rsidRPr="00C01297">
        <w:rPr>
          <w:rFonts w:ascii="Times New Roman" w:eastAsia="Times New Roman" w:hAnsi="Times New Roman" w:cs="Times New Roman"/>
          <w:sz w:val="29"/>
          <w:szCs w:val="29"/>
          <w:lang w:eastAsia="ru-RU"/>
        </w:rPr>
        <w:t>1</w:t>
      </w:r>
      <w:r w:rsidRPr="00C01297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m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самые слабые, едва видимые невооруженным глазом, — к </w:t>
      </w:r>
      <w:r w:rsidRPr="00C01297">
        <w:rPr>
          <w:rFonts w:ascii="Times New Roman" w:eastAsia="Times New Roman" w:hAnsi="Times New Roman" w:cs="Times New Roman"/>
          <w:sz w:val="29"/>
          <w:szCs w:val="29"/>
          <w:lang w:eastAsia="ru-RU"/>
        </w:rPr>
        <w:t>6</w:t>
      </w:r>
      <w:r w:rsidRPr="00C01297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m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созвездии звезды обозначаются греческими буквами, некоторые самые яркие звезды имеют собственные названия. Так, Полярная звезда — </w:t>
      </w:r>
      <w:r w:rsidRPr="00C01297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α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 Малой Медведицы имеет блеск </w:t>
      </w:r>
      <w:r w:rsidRPr="00C01297">
        <w:rPr>
          <w:rFonts w:ascii="Times New Roman" w:eastAsia="Times New Roman" w:hAnsi="Times New Roman" w:cs="Times New Roman"/>
          <w:sz w:val="29"/>
          <w:szCs w:val="29"/>
          <w:lang w:eastAsia="ru-RU"/>
        </w:rPr>
        <w:t>2</w:t>
      </w:r>
      <w:r w:rsidRPr="00C01297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m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. Самая яркая звезда северного неба Вега — </w:t>
      </w:r>
      <w:r w:rsidRPr="00C01297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α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 Лиры имеет блеск около </w:t>
      </w:r>
      <w:r w:rsidRPr="00C01297">
        <w:rPr>
          <w:rFonts w:ascii="Times New Roman" w:eastAsia="Times New Roman" w:hAnsi="Times New Roman" w:cs="Times New Roman"/>
          <w:sz w:val="29"/>
          <w:szCs w:val="29"/>
          <w:lang w:eastAsia="ru-RU"/>
        </w:rPr>
        <w:t>0</w:t>
      </w:r>
      <w:r w:rsidRPr="00C01297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m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Особое место среди созвездий занимали 12 зодиакальных созвездий, через которые проходит годичный путь Солнца. Так, в марте Солнце движется по созвездию Рыб, в мае — Тельца, в августе — Льва, в ноябре — Скорпиона.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Эклиптика – это годичный путь солнца.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для ориентации среди звезд астрономы используют различные системы небесных координат. Одна из них — экваториальная система координат, в основе которой лежит небесный экватор:</w:t>
      </w:r>
    </w:p>
    <w:p w:rsidR="00C01297" w:rsidRPr="00C01297" w:rsidRDefault="00C01297" w:rsidP="00C01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Небесный экватор — проекция земного экватора на небесную сферу.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Эклиптика и экватор пересекаются в двух точках: весеннего и осеннего равноденствия.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Точка весеннего равноденствия</w:t>
      </w:r>
      <w:proofErr w:type="gramStart"/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C01297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υ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End"/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 в созвездии Рыбы, и она служит начальной точкой, от которой в направлении против часовой стрелки отсчитывается координата </w:t>
      </w:r>
      <w:r w:rsidRPr="00C012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прямое восхождение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которую обычно обозначают буквой </w:t>
      </w:r>
      <w:r w:rsidRPr="00C01297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α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Эта координата является аналогом долготы в географических координатах. В астрономии принято прямое восхождение измерять в часовой мере, а не в градусной. При этом исходят из того, что полная окружность составляет 24 ч.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координата светила </w:t>
      </w:r>
      <w:r w:rsidRPr="00C01297">
        <w:rPr>
          <w:rFonts w:ascii="Times New Roman" w:eastAsia="Times New Roman" w:hAnsi="Times New Roman" w:cs="Times New Roman"/>
          <w:sz w:val="29"/>
          <w:szCs w:val="29"/>
          <w:lang w:eastAsia="ru-RU"/>
        </w:rPr>
        <w:t>Δ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</w:t>
      </w:r>
      <w:r w:rsidRPr="00C012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склонение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является аналогом широты, ее измеряют в градусной мере. Так, звезда Альтаир (</w:t>
      </w:r>
      <w:r w:rsidRPr="00C01297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α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 Орла) имеет координаты </w:t>
      </w:r>
      <w:r w:rsidRPr="00C01297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α</w:t>
      </w:r>
      <w:r w:rsidRPr="00C01297">
        <w:rPr>
          <w:rFonts w:ascii="Times New Roman" w:eastAsia="Times New Roman" w:hAnsi="Times New Roman" w:cs="Times New Roman"/>
          <w:sz w:val="29"/>
          <w:szCs w:val="29"/>
          <w:lang w:eastAsia="ru-RU"/>
        </w:rPr>
        <w:t>=19</w:t>
      </w:r>
      <w:r w:rsidRPr="00C01297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C01297">
        <w:rPr>
          <w:rFonts w:ascii="Times New Roman" w:eastAsia="Times New Roman" w:hAnsi="Times New Roman" w:cs="Times New Roman"/>
          <w:sz w:val="29"/>
          <w:szCs w:val="29"/>
          <w:lang w:eastAsia="ru-RU"/>
        </w:rPr>
        <w:t>48</w:t>
      </w:r>
      <w:r w:rsidRPr="00C01297">
        <w:rPr>
          <w:rFonts w:ascii="Times New Roman" w:eastAsia="Times New Roman" w:hAnsi="Times New Roman" w:cs="Times New Roman"/>
          <w:sz w:val="20"/>
          <w:szCs w:val="20"/>
          <w:lang w:eastAsia="ru-RU"/>
        </w:rPr>
        <w:t>м</w:t>
      </w:r>
      <w:r w:rsidRPr="00C01297">
        <w:rPr>
          <w:rFonts w:ascii="Times New Roman" w:eastAsia="Times New Roman" w:hAnsi="Times New Roman" w:cs="Times New Roman"/>
          <w:sz w:val="29"/>
          <w:szCs w:val="29"/>
          <w:lang w:eastAsia="ru-RU"/>
        </w:rPr>
        <w:t>18</w:t>
      </w:r>
      <w:r w:rsidRPr="00C01297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склонение </w:t>
      </w:r>
      <w:r w:rsidRPr="00C01297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Δ=+8</w:t>
      </w:r>
      <w:r w:rsidRPr="00C01297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∘</w:t>
      </w:r>
      <w:r w:rsidRPr="00C01297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44’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Измеренные координаты звезд хранят в каталогах, по ним строят звездные карты, которые используют астрономы при поиске нужных светил.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Взаимное расположение звезд на небе не меняется, они совершают суточное вращение вместе с небесной сферой. Планеты наряду с суточным вращением совершают медленное движение среди звезд.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Видимый путь планет на небе петлеобразен. Размеры описываемых планетами петель различны. На рисунке ниже показано видимое петлеобразное движение Марса, которое длится 79 дней:</w:t>
      </w:r>
    </w:p>
    <w:p w:rsidR="00C01297" w:rsidRPr="00C01297" w:rsidRDefault="00C01297" w:rsidP="00C01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Гелиоцентрическая система мира – это система отсчета, связанная с Солнцем. В ней наиболее просто описывается видимое движение планет и Солнца. Она была предложена польским астрономом Николаем Коперником (1473—1543).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этой системе суточное движение небесного свода объясняется вращением Земли вокруг оси, годичное движение Солнца по эклиптике — движением Земли вокруг Солнца, а описываемые планетами петли — сложением движений Земли и планет (см. рисунок выше). Вокруг Земли движется только Луна.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Астрономическая единица (а.е.) – это среднее расстояние от Земли до Солнца. 1 а. е. = </w:t>
      </w:r>
      <w:r w:rsidRPr="00C01297">
        <w:rPr>
          <w:rFonts w:ascii="Times New Roman" w:eastAsia="Times New Roman" w:hAnsi="Times New Roman" w:cs="Times New Roman"/>
          <w:sz w:val="29"/>
          <w:szCs w:val="29"/>
          <w:lang w:eastAsia="ru-RU"/>
        </w:rPr>
        <w:t>150</w:t>
      </w:r>
      <w:r w:rsidRPr="00C01297">
        <w:rPr>
          <w:rFonts w:ascii="Cambria Math" w:eastAsia="Times New Roman" w:hAnsi="Cambria Math" w:cs="Cambria Math"/>
          <w:sz w:val="29"/>
          <w:szCs w:val="29"/>
          <w:lang w:eastAsia="ru-RU"/>
        </w:rPr>
        <w:t>⋅</w:t>
      </w:r>
      <w:r w:rsidRPr="00C01297">
        <w:rPr>
          <w:rFonts w:ascii="Times New Roman" w:eastAsia="Times New Roman" w:hAnsi="Times New Roman" w:cs="Times New Roman"/>
          <w:sz w:val="29"/>
          <w:szCs w:val="29"/>
          <w:lang w:eastAsia="ru-RU"/>
        </w:rPr>
        <w:t>10</w:t>
      </w:r>
      <w:r w:rsidR="00271905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^</w:t>
      </w:r>
      <w:r w:rsidRPr="00C01297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 км.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Геоцентрическая система мира – это система отсчета, связанная с Землей, которая расположена в центре Вселенной и все небесные тела обращаются по сложным траекториям вокруг неё.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Доказательство движения Земли вокруг Солнца и определение расстояний до звезд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Земля обращается вокруг Солнца, то близкие звезды должны периодически смещаться на фоне более далеких звезд. Это смещение называется </w:t>
      </w:r>
      <w:r w:rsidRPr="00C012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параллактическим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угол </w:t>
      </w:r>
      <w:r w:rsidRPr="00C01297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π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 которым со звезды виден радиус земной орбиты, называется параллаксом.</w:t>
      </w:r>
    </w:p>
    <w:p w:rsidR="00C01297" w:rsidRPr="00C01297" w:rsidRDefault="00C01297" w:rsidP="00C01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 рисунка выше, расстояние до звезды:</w:t>
      </w:r>
    </w:p>
    <w:p w:rsidR="00C01297" w:rsidRPr="00C01297" w:rsidRDefault="00271905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 xml:space="preserve"> </w:t>
      </w:r>
      <w:r w:rsidR="00C01297" w:rsidRPr="00C01297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‘‘</w:t>
      </w:r>
      <w:r w:rsidR="00C01297" w:rsidRPr="00C01297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r w:rsidR="00C01297" w:rsidRPr="00C01297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r w:rsidR="00C01297" w:rsidRPr="00C01297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sin</w:t>
      </w:r>
      <w:proofErr w:type="spellEnd"/>
      <w:r w:rsidR="00C01297" w:rsidRPr="00C01297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πα</w:t>
      </w:r>
      <w:r w:rsidR="00C01297" w:rsidRPr="00C01297">
        <w:rPr>
          <w:rFonts w:ascii="Times New Roman" w:eastAsia="Times New Roman" w:hAnsi="Times New Roman" w:cs="Times New Roman"/>
          <w:sz w:val="14"/>
          <w:szCs w:val="14"/>
          <w:lang w:eastAsia="ru-RU"/>
        </w:rPr>
        <w:t>0</w:t>
      </w:r>
      <w:r w:rsidR="00C01297" w:rsidRPr="00C01297">
        <w:rPr>
          <w:rFonts w:ascii="Times New Roman" w:eastAsia="Times New Roman" w:hAnsi="Times New Roman" w:cs="Times New Roman"/>
          <w:sz w:val="2"/>
          <w:szCs w:val="2"/>
          <w:lang w:eastAsia="ru-RU"/>
        </w:rPr>
        <w:t>​​</w:t>
      </w:r>
      <w:r w:rsidR="00C01297" w:rsidRPr="00C01297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="00C01297" w:rsidRPr="00C01297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π</w:t>
      </w:r>
      <w:r w:rsidR="00C01297" w:rsidRPr="00C01297">
        <w:rPr>
          <w:rFonts w:ascii="Times New Roman" w:eastAsia="Times New Roman" w:hAnsi="Times New Roman" w:cs="Times New Roman"/>
          <w:sz w:val="14"/>
          <w:szCs w:val="14"/>
          <w:lang w:eastAsia="ru-RU"/>
        </w:rPr>
        <w:t>рад</w:t>
      </w:r>
      <w:r w:rsidR="00C01297" w:rsidRPr="00C01297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="00C01297" w:rsidRPr="00C01297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α</w:t>
      </w:r>
      <w:r w:rsidR="00C01297" w:rsidRPr="00C01297">
        <w:rPr>
          <w:rFonts w:ascii="Times New Roman" w:eastAsia="Times New Roman" w:hAnsi="Times New Roman" w:cs="Times New Roman"/>
          <w:sz w:val="14"/>
          <w:szCs w:val="14"/>
          <w:lang w:eastAsia="ru-RU"/>
        </w:rPr>
        <w:t>0</w:t>
      </w:r>
      <w:r w:rsidR="00C01297" w:rsidRPr="00C01297">
        <w:rPr>
          <w:rFonts w:ascii="Times New Roman" w:eastAsia="Times New Roman" w:hAnsi="Times New Roman" w:cs="Times New Roman"/>
          <w:sz w:val="2"/>
          <w:szCs w:val="2"/>
          <w:lang w:eastAsia="ru-RU"/>
        </w:rPr>
        <w:t>​​</w:t>
      </w:r>
      <w:r w:rsidR="00C01297" w:rsidRPr="00C01297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="00C01297" w:rsidRPr="00C01297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π</w:t>
      </w:r>
      <w:r w:rsidR="00C01297" w:rsidRPr="00C01297">
        <w:rPr>
          <w:rFonts w:ascii="Times New Roman" w:eastAsia="Times New Roman" w:hAnsi="Times New Roman" w:cs="Times New Roman"/>
          <w:sz w:val="20"/>
          <w:szCs w:val="20"/>
          <w:lang w:eastAsia="ru-RU"/>
        </w:rPr>
        <w:t>‘‘</w:t>
      </w:r>
      <w:r w:rsidR="00C01297" w:rsidRPr="00C01297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α</w:t>
      </w:r>
      <w:r w:rsidR="00C01297" w:rsidRPr="00C01297">
        <w:rPr>
          <w:rFonts w:ascii="Times New Roman" w:eastAsia="Times New Roman" w:hAnsi="Times New Roman" w:cs="Times New Roman"/>
          <w:sz w:val="14"/>
          <w:szCs w:val="14"/>
          <w:lang w:eastAsia="ru-RU"/>
        </w:rPr>
        <w:t>0</w:t>
      </w:r>
      <w:r w:rsidR="00C01297" w:rsidRPr="00C01297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="00C01297" w:rsidRPr="00C01297">
        <w:rPr>
          <w:rFonts w:ascii="Cambria Math" w:eastAsia="Times New Roman" w:hAnsi="Cambria Math" w:cs="Cambria Math"/>
          <w:sz w:val="20"/>
          <w:szCs w:val="20"/>
          <w:lang w:eastAsia="ru-RU"/>
        </w:rPr>
        <w:t>⋅</w:t>
      </w:r>
      <w:r w:rsidR="00C01297" w:rsidRPr="00C01297">
        <w:rPr>
          <w:rFonts w:ascii="Times New Roman" w:eastAsia="Times New Roman" w:hAnsi="Times New Roman" w:cs="Times New Roman"/>
          <w:sz w:val="20"/>
          <w:szCs w:val="20"/>
          <w:lang w:eastAsia="ru-RU"/>
        </w:rPr>
        <w:t>206265</w:t>
      </w:r>
      <w:r w:rsidR="00C01297" w:rsidRPr="00C01297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Параллакс </w:t>
      </w:r>
      <w:r w:rsidRPr="00C01297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π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это угол, под которым со звезды виден радиус земной орбиты.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параллакс звезд мал, мы заменили синус малого угла самим углом, выраженным в радианной мере, а затем перешли от радианной меры </w:t>
      </w:r>
      <w:proofErr w:type="gramStart"/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градусной, учтя, что 1 рад = 206 265’‘. В астрономии принято измерять расстояние до звезд в </w:t>
      </w:r>
      <w:r w:rsidRPr="00C012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парсеках</w:t>
      </w: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proofErr w:type="spellEnd"/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01297" w:rsidRPr="00C01297" w:rsidRDefault="00C01297" w:rsidP="00C012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297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если параллакс измерять в угловых секундах, а расстояние до звезды — в парсеках, то связью между ними будет равенство:</w:t>
      </w:r>
    </w:p>
    <w:p w:rsidR="009F075A" w:rsidRDefault="00C01297" w:rsidP="00C01297">
      <w:bookmarkStart w:id="0" w:name="_GoBack"/>
      <w:bookmarkEnd w:id="0"/>
      <w:proofErr w:type="gramStart"/>
      <w:r w:rsidRPr="00C01297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proofErr w:type="gramEnd"/>
      <w:r w:rsidRPr="00C01297">
        <w:rPr>
          <w:rFonts w:ascii="Times New Roman" w:eastAsia="Times New Roman" w:hAnsi="Times New Roman" w:cs="Times New Roman"/>
          <w:sz w:val="20"/>
          <w:szCs w:val="20"/>
          <w:lang w:eastAsia="ru-RU"/>
        </w:rPr>
        <w:t>пк</w:t>
      </w:r>
      <w:r w:rsidRPr="00C01297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C01297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C0129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shd w:val="clear" w:color="auto" w:fill="FFFFFF"/>
          <w:lang w:eastAsia="ru-RU"/>
        </w:rPr>
        <w:t>π</w:t>
      </w:r>
      <w:r w:rsidRPr="00C01297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eastAsia="ru-RU"/>
        </w:rPr>
        <w:t>1</w:t>
      </w:r>
      <w:r w:rsidRPr="00C01297">
        <w:rPr>
          <w:rFonts w:ascii="Times New Roman" w:eastAsia="Times New Roman" w:hAnsi="Times New Roman" w:cs="Times New Roman"/>
          <w:color w:val="212529"/>
          <w:sz w:val="2"/>
          <w:szCs w:val="2"/>
          <w:shd w:val="clear" w:color="auto" w:fill="FFFFFF"/>
          <w:lang w:eastAsia="ru-RU"/>
        </w:rPr>
        <w:t>​</w:t>
      </w:r>
      <w:r w:rsidRPr="00C01297">
        <w:rPr>
          <w:rFonts w:ascii="Times New Roman" w:eastAsia="Times New Roman" w:hAnsi="Times New Roman" w:cs="Times New Roman"/>
          <w:color w:val="212529"/>
          <w:sz w:val="29"/>
          <w:szCs w:val="29"/>
          <w:shd w:val="clear" w:color="auto" w:fill="FFFFFF"/>
          <w:lang w:eastAsia="ru-RU"/>
        </w:rPr>
        <w:br/>
      </w:r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8A"/>
    <w:rsid w:val="00271905"/>
    <w:rsid w:val="00A03427"/>
    <w:rsid w:val="00AF348A"/>
    <w:rsid w:val="00C0129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01297"/>
  </w:style>
  <w:style w:type="character" w:customStyle="1" w:styleId="mord">
    <w:name w:val="mord"/>
    <w:basedOn w:val="a0"/>
    <w:rsid w:val="00C01297"/>
  </w:style>
  <w:style w:type="character" w:customStyle="1" w:styleId="mrel">
    <w:name w:val="mrel"/>
    <w:basedOn w:val="a0"/>
    <w:rsid w:val="00C01297"/>
  </w:style>
  <w:style w:type="character" w:customStyle="1" w:styleId="mbin">
    <w:name w:val="mbin"/>
    <w:basedOn w:val="a0"/>
    <w:rsid w:val="00C01297"/>
  </w:style>
  <w:style w:type="character" w:customStyle="1" w:styleId="vlist-s">
    <w:name w:val="vlist-s"/>
    <w:basedOn w:val="a0"/>
    <w:rsid w:val="00C01297"/>
  </w:style>
  <w:style w:type="paragraph" w:styleId="a4">
    <w:name w:val="Balloon Text"/>
    <w:basedOn w:val="a"/>
    <w:link w:val="a5"/>
    <w:uiPriority w:val="99"/>
    <w:semiHidden/>
    <w:unhideWhenUsed/>
    <w:rsid w:val="00C01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1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01297"/>
  </w:style>
  <w:style w:type="character" w:customStyle="1" w:styleId="mord">
    <w:name w:val="mord"/>
    <w:basedOn w:val="a0"/>
    <w:rsid w:val="00C01297"/>
  </w:style>
  <w:style w:type="character" w:customStyle="1" w:styleId="mrel">
    <w:name w:val="mrel"/>
    <w:basedOn w:val="a0"/>
    <w:rsid w:val="00C01297"/>
  </w:style>
  <w:style w:type="character" w:customStyle="1" w:styleId="mbin">
    <w:name w:val="mbin"/>
    <w:basedOn w:val="a0"/>
    <w:rsid w:val="00C01297"/>
  </w:style>
  <w:style w:type="character" w:customStyle="1" w:styleId="vlist-s">
    <w:name w:val="vlist-s"/>
    <w:basedOn w:val="a0"/>
    <w:rsid w:val="00C01297"/>
  </w:style>
  <w:style w:type="paragraph" w:styleId="a4">
    <w:name w:val="Balloon Text"/>
    <w:basedOn w:val="a"/>
    <w:link w:val="a5"/>
    <w:uiPriority w:val="99"/>
    <w:semiHidden/>
    <w:unhideWhenUsed/>
    <w:rsid w:val="00C01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1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5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3255</Characters>
  <Application>Microsoft Office Word</Application>
  <DocSecurity>0</DocSecurity>
  <Lines>27</Lines>
  <Paragraphs>7</Paragraphs>
  <ScaleCrop>false</ScaleCrop>
  <Company>diakov.net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2023-03-12T10:56:00Z</dcterms:created>
  <dcterms:modified xsi:type="dcterms:W3CDTF">2023-04-14T18:31:00Z</dcterms:modified>
</cp:coreProperties>
</file>