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Искусственное превращение атомных ядер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Впервые искусственное превращение ядер осуществил Резерфорд в 1919 г.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ядро весьма устойчиво, и ни высокие температуры, ни давления, ни электромагнитные поля не вызывают превращения элементов и не влияют на скорость радиоактивного распада, то Резерфорд предположил, что для разрушения или преобразования ядра нужна очень большая энергия. Наиболее подходящими носителями большой энергии в то время были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частицы, вылетающие из ядер при радиоактивном распаде.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Первым ядром, подвергшимся искусственному преобразованию, было ядро атома азота </w:t>
      </w:r>
      <w:r>
        <w:rPr>
          <w:rStyle w:val="mord"/>
          <w:color w:val="212529"/>
          <w:sz w:val="20"/>
          <w:szCs w:val="20"/>
        </w:rPr>
        <w:t>7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Fonts w:ascii="Segoe UI" w:hAnsi="Segoe UI" w:cs="Segoe UI"/>
          <w:color w:val="212529"/>
        </w:rPr>
        <w:t>. Бомбардируя азот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частицами большой энергии, испускаемыми радием, Резерфорд обнаружил появление протонов — ядер атома водорода.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первых опытах регистрация протонов проводилась методом сцинтилляций, и их результаты не были достаточно убедительными и надежными. Но спустя несколько лет превращение азота удалось наблюдать в камере Вильсона. Примерно одна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частица на каждые 50 000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-частиц, испущенных радиоактивным препаратом в камере, поглощается ядром азота, что и приводит к испусканию протона. При этом ядро азота превращается в ядро изотопа кислорода: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0"/>
          <w:szCs w:val="20"/>
        </w:rPr>
        <w:t>7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color w:val="212529"/>
          <w:sz w:val="20"/>
          <w:szCs w:val="20"/>
        </w:rPr>
        <w:t>8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17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O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Открытие нейтрона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Нейтрон был открыт в 1932 г. английским физиком Д. Чедвиком.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бомбардировке бериллия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частицами протоны не появлялись. Но обнаружилось какое-то сильно проникающее излучение, способное преодолеть такую преграду, как свинцовая пластина толщиной 10—20 см. Оказалось, что из бериллия под действием </w:t>
      </w:r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частиц вылетают какие-то достаточно тяжелые частицы. Поскольку эти частицы обладали большой проникающей способностью и непосредственно не ионизировали газ, то, следовательно, они были электрически нейтральными. Ведь заряженная частица сильно взаимодействует с веществом и поэтому быстро теряет свою энергию. Новая частица была названа нейтроном.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Нейтрон – это элементарная частица, не имеющая электрического заряда. Масса нейтрона больше массы протона примерно на 2,5 электронной массы.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Нейтрон – нестабильная частица: свободный нейтрон за время около 15 минут распадается на протон, электрон и нейтрино – безмассовую нейтральную частицу.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По энергии и импульсу ядер, сталкивающихся с нейтронами, была определена их масса. Она оказалась чуть больше массы протона — 1838,6 электронной массы </w:t>
      </w:r>
      <w:r>
        <w:rPr>
          <w:rFonts w:ascii="Segoe UI" w:hAnsi="Segoe UI" w:cs="Segoe UI"/>
          <w:color w:val="212529"/>
        </w:rPr>
        <w:lastRenderedPageBreak/>
        <w:t>вместо 1836,1 для протона. Было установлено в итоге, что при попадании \</w:t>
      </w:r>
      <w:proofErr w:type="spellStart"/>
      <w:r>
        <w:rPr>
          <w:rFonts w:ascii="Segoe UI" w:hAnsi="Segoe UI" w:cs="Segoe UI"/>
          <w:color w:val="212529"/>
        </w:rPr>
        <w:t>alpha</w:t>
      </w:r>
      <w:proofErr w:type="spellEnd"/>
      <w:r>
        <w:rPr>
          <w:rFonts w:ascii="Segoe UI" w:hAnsi="Segoe UI" w:cs="Segoe UI"/>
          <w:color w:val="212529"/>
        </w:rPr>
        <w:t>-частиц в ядра бериллия происходит следующая реакция: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9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Be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4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He</w:t>
      </w:r>
      <w:r>
        <w:rPr>
          <w:rStyle w:val="mrel"/>
          <w:color w:val="212529"/>
          <w:sz w:val="29"/>
          <w:szCs w:val="29"/>
        </w:rPr>
        <w:t>→</w:t>
      </w:r>
      <w:r>
        <w:rPr>
          <w:rStyle w:val="mord"/>
          <w:color w:val="212529"/>
          <w:sz w:val="20"/>
          <w:szCs w:val="20"/>
        </w:rPr>
        <w:t>6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12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</w:p>
    <w:p w:rsidR="00A14BCD" w:rsidRDefault="00A14BCD" w:rsidP="00A14BC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Здесь </w:t>
      </w:r>
      <w:bookmarkStart w:id="0" w:name="_GoBack"/>
      <w:bookmarkEnd w:id="0"/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color w:val="212529"/>
          <w:sz w:val="20"/>
          <w:szCs w:val="20"/>
        </w:rPr>
        <w:t>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Fonts w:ascii="Segoe UI" w:hAnsi="Segoe UI" w:cs="Segoe UI"/>
          <w:color w:val="212529"/>
        </w:rPr>
        <w:t> – символ нейтрона; его заряд равен нулю, а относительная масса – примерно единице.</w:t>
      </w:r>
    </w:p>
    <w:p w:rsidR="009F075A" w:rsidRDefault="003F389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C3F"/>
    <w:rsid w:val="003F3894"/>
    <w:rsid w:val="00A03427"/>
    <w:rsid w:val="00A14BCD"/>
    <w:rsid w:val="00CB6C3F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14BCD"/>
  </w:style>
  <w:style w:type="character" w:customStyle="1" w:styleId="mord">
    <w:name w:val="mord"/>
    <w:basedOn w:val="a0"/>
    <w:rsid w:val="00A14BCD"/>
  </w:style>
  <w:style w:type="character" w:customStyle="1" w:styleId="vlist-s">
    <w:name w:val="vlist-s"/>
    <w:basedOn w:val="a0"/>
    <w:rsid w:val="00A14BCD"/>
  </w:style>
  <w:style w:type="character" w:customStyle="1" w:styleId="mbin">
    <w:name w:val="mbin"/>
    <w:basedOn w:val="a0"/>
    <w:rsid w:val="00A14BCD"/>
  </w:style>
  <w:style w:type="character" w:customStyle="1" w:styleId="mrel">
    <w:name w:val="mrel"/>
    <w:basedOn w:val="a0"/>
    <w:rsid w:val="00A14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14BCD"/>
  </w:style>
  <w:style w:type="character" w:customStyle="1" w:styleId="mord">
    <w:name w:val="mord"/>
    <w:basedOn w:val="a0"/>
    <w:rsid w:val="00A14BCD"/>
  </w:style>
  <w:style w:type="character" w:customStyle="1" w:styleId="vlist-s">
    <w:name w:val="vlist-s"/>
    <w:basedOn w:val="a0"/>
    <w:rsid w:val="00A14BCD"/>
  </w:style>
  <w:style w:type="character" w:customStyle="1" w:styleId="mbin">
    <w:name w:val="mbin"/>
    <w:basedOn w:val="a0"/>
    <w:rsid w:val="00A14BCD"/>
  </w:style>
  <w:style w:type="character" w:customStyle="1" w:styleId="mrel">
    <w:name w:val="mrel"/>
    <w:basedOn w:val="a0"/>
    <w:rsid w:val="00A1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>diakov.net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2023-03-12T10:51:00Z</dcterms:created>
  <dcterms:modified xsi:type="dcterms:W3CDTF">2023-04-14T18:40:00Z</dcterms:modified>
</cp:coreProperties>
</file>