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Главное свойство линейчатых спектров: длины волн (или частоты) линейчатого спектра вещества зависят только от свойств атомов этого вещества, но совершенно не зависят от способа возбуждения свечения атомов.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Атомы любого химического элемента дают спектр, не похожий на спектры всех других элементов: они способны излучать строго определенный набор длин волн.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Спектральный анализ – это метод определения химического состава вещества по его спектру.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Подобно отпечаткам пальцев у людей, линейчатые спектры различных элементов имеют неповторимую индивидуальность. Благодаря индивидуальности спектров имеется возможность определить, из каких элементов состоит тело. С помощью спектрального анализа можно обнаружить данный элемент в составе сложного вещества, даже если его масса не превышает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10−10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−10</w:t>
      </w:r>
      <w:r>
        <w:rPr>
          <w:rFonts w:ascii="Segoe UI" w:hAnsi="Segoe UI" w:cs="Segoe UI"/>
          <w:color w:val="212529"/>
        </w:rPr>
        <w:t> г. Это очень чувствительный метод.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Количественный анализ состава вещества по его спектру затруднен, так как яркость спектральных линий зависит не только от массы вещества, но и от способа возбуждения свечения. Так, при низких температурах многие спектральные линии вообще не появляются. Однако при соблюдении стандартных условий возбуждения свечения можно проводить и количественный (а не только качественный) спектральный анализ.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определены спектры всех атомов и составлены таблицы спектров. С помощью спектрального анализа были открыты многие новые элементы: рубидий, цезий и др. Элементам часто давали названия в соответствии с цветом наиболее интенсивных линий их спектров.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Именно с помощью спектрального анализа узнали химический состав Солнца и звезд (другие методы невозможны). Оказалось, что звезды состоят из тех же самых химических элементов, которые имеются и на Земле, например, гелий. Гелий сначала открыли на Солнце и лишь затем в атмосфере Земли. Название этого элемента напоминает об истории его открытия: слово гелий означает «солнечный».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Благодаря сравнительной простоте и универсальности спектральный анализ является основным методом контроля состава вещества в металлургии, машиностроении, атомной индустрии. С помощью спектрального анализа определяют химический состав руд и минералов.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 сложных, главным образом органических, смесей анализируется по их молекулярным спектрам.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Спектральный анализ можно проводить не только по спектрам испускания, но и по спектрам поглощения. Именно линии поглощения в спектре Солнца и звезд позволяют исследовать химический состав этих небесных тел. Ярко светящаяся </w:t>
      </w:r>
      <w:r>
        <w:rPr>
          <w:rFonts w:ascii="Segoe UI" w:hAnsi="Segoe UI" w:cs="Segoe UI"/>
          <w:color w:val="212529"/>
        </w:rPr>
        <w:lastRenderedPageBreak/>
        <w:t>поверхность Солнца — фотосфера — дает непрерывный спектр. Солнечная атмосфера поглощает избирательно свет от фотосферы, что приводит к появлению линий поглощения на фоне непрерывного спектра фотосферы. Но и сама атмосфера Солнца излучает свет.</w:t>
      </w:r>
    </w:p>
    <w:p w:rsidR="00A92346" w:rsidRDefault="00A92346" w:rsidP="00A9234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астрофизике под спектральным анализом понимают не только определение химического состава звезд, газовых облаков и т. д., но и методы нахождения по спектрам многих других физических характеристик этих объектов: температуры, давления, скорости движения, магнитной индукции.</w:t>
      </w:r>
    </w:p>
    <w:p w:rsidR="009F075A" w:rsidRDefault="00A9234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4"/>
    <w:rsid w:val="00A03427"/>
    <w:rsid w:val="00A92346"/>
    <w:rsid w:val="00B7265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92346"/>
  </w:style>
  <w:style w:type="character" w:customStyle="1" w:styleId="mord">
    <w:name w:val="mord"/>
    <w:basedOn w:val="a0"/>
    <w:rsid w:val="00A92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92346"/>
  </w:style>
  <w:style w:type="character" w:customStyle="1" w:styleId="mord">
    <w:name w:val="mord"/>
    <w:basedOn w:val="a0"/>
    <w:rsid w:val="00A9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Company>diakov.net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2023-03-12T10:43:00Z</dcterms:created>
  <dcterms:modified xsi:type="dcterms:W3CDTF">2023-03-12T10:44:00Z</dcterms:modified>
</cp:coreProperties>
</file>