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Pr="003B56C6" w:rsidRDefault="003B56C6">
      <w:pPr>
        <w:rPr>
          <w:sz w:val="28"/>
          <w:szCs w:val="28"/>
        </w:rPr>
      </w:pPr>
      <w:bookmarkStart w:id="0" w:name="_GoBack"/>
      <w:r w:rsidRPr="003B56C6">
        <w:rPr>
          <w:rFonts w:ascii="Arial" w:hAnsi="Arial" w:cs="Arial"/>
          <w:color w:val="000000"/>
          <w:sz w:val="28"/>
          <w:szCs w:val="28"/>
          <w:shd w:val="clear" w:color="auto" w:fill="FFFFFF"/>
        </w:rPr>
        <w:t>Распространение запахов происходит из-за того, что молекулы духов движутся. Но движутся они не мгновенно, потому что на своем пути сталкиваются с молекулами воздуха и, отталкиваясь, беспорядочно перемещаются.</w:t>
      </w:r>
      <w:r w:rsidRPr="003B56C6">
        <w:rPr>
          <w:rFonts w:ascii="Arial" w:hAnsi="Arial" w:cs="Arial"/>
          <w:color w:val="000000"/>
          <w:sz w:val="28"/>
          <w:szCs w:val="28"/>
        </w:rPr>
        <w:br/>
      </w:r>
      <w:r w:rsidRPr="003B56C6">
        <w:rPr>
          <w:rFonts w:ascii="Arial" w:hAnsi="Arial" w:cs="Arial"/>
          <w:color w:val="000000"/>
          <w:sz w:val="28"/>
          <w:szCs w:val="28"/>
        </w:rPr>
        <w:br/>
      </w:r>
      <w:r w:rsidRPr="003B56C6">
        <w:rPr>
          <w:rFonts w:ascii="Arial" w:hAnsi="Arial" w:cs="Arial"/>
          <w:color w:val="000000"/>
          <w:sz w:val="28"/>
          <w:szCs w:val="28"/>
          <w:shd w:val="clear" w:color="auto" w:fill="FFFFFF"/>
        </w:rPr>
        <w:t>Диффузия – явление, при котором происходит взаимное проникновение молекул одного вещества между молекулами другого.</w:t>
      </w:r>
      <w:r w:rsidRPr="003B56C6">
        <w:rPr>
          <w:rFonts w:ascii="Arial" w:hAnsi="Arial" w:cs="Arial"/>
          <w:color w:val="000000"/>
          <w:sz w:val="28"/>
          <w:szCs w:val="28"/>
        </w:rPr>
        <w:br/>
      </w:r>
      <w:r w:rsidRPr="003B56C6">
        <w:rPr>
          <w:rFonts w:ascii="Arial" w:hAnsi="Arial" w:cs="Arial"/>
          <w:color w:val="000000"/>
          <w:sz w:val="28"/>
          <w:szCs w:val="28"/>
        </w:rPr>
        <w:br/>
      </w:r>
      <w:r w:rsidRPr="003B56C6"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Самая быстрая диффузия у газов, самая медленная – у твердых тел.</w:t>
      </w:r>
      <w:r w:rsidRPr="003B56C6">
        <w:rPr>
          <w:rFonts w:ascii="Arial" w:hAnsi="Arial" w:cs="Arial"/>
          <w:color w:val="000000"/>
          <w:sz w:val="28"/>
          <w:szCs w:val="28"/>
        </w:rPr>
        <w:br/>
      </w:r>
      <w:r w:rsidRPr="003B56C6">
        <w:rPr>
          <w:rFonts w:ascii="Arial" w:hAnsi="Arial" w:cs="Arial"/>
          <w:color w:val="000000"/>
          <w:sz w:val="28"/>
          <w:szCs w:val="28"/>
        </w:rPr>
        <w:br/>
      </w:r>
      <w:r w:rsidRPr="003B56C6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Процесс диффузии ускоряется с повышением температуры. Дело в том, что с повышением температуры увеличивается скорость движения молекул.</w:t>
      </w:r>
      <w:bookmarkEnd w:id="0"/>
    </w:p>
    <w:sectPr w:rsidR="009F075A" w:rsidRPr="003B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7A"/>
    <w:rsid w:val="003B56C6"/>
    <w:rsid w:val="00881C7A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>diakov.net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2023-01-19T18:35:00Z</dcterms:created>
  <dcterms:modified xsi:type="dcterms:W3CDTF">2023-01-19T18:36:00Z</dcterms:modified>
</cp:coreProperties>
</file>