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Масса любого тела зависит не только от размеров тела, но и от вещества, из которого оно состоит.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Тела, имеющие равные объёмы, но изготовленные из разных веществ, имеют разные массы.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Тела с равными массами, изготовленные из разных веществ, имеют разные объёмы.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Плотность – это физическая величина, равная отношению массы тела к его объёму:</w:t>
      </w:r>
    </w:p>
    <w:p w:rsidR="000B790F" w:rsidRPr="000B790F" w:rsidRDefault="00D300C4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color w:val="212529"/>
          <w:sz w:val="28"/>
          <w:szCs w:val="28"/>
          <w:lang w:val="en-US"/>
        </w:rPr>
        <w:t>p</w:t>
      </w:r>
      <w:r w:rsidR="000B790F" w:rsidRPr="000B790F">
        <w:rPr>
          <w:rFonts w:ascii="Arial" w:hAnsi="Arial" w:cs="Arial"/>
          <w:color w:val="212529"/>
          <w:sz w:val="28"/>
          <w:szCs w:val="28"/>
        </w:rPr>
        <w:t xml:space="preserve"> = m/V</w:t>
      </w:r>
    </w:p>
    <w:p w:rsidR="000B790F" w:rsidRPr="000B790F" w:rsidRDefault="00D300C4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i/>
          <w:iCs/>
          <w:color w:val="212529"/>
          <w:sz w:val="28"/>
          <w:szCs w:val="28"/>
          <w:lang w:val="en-US"/>
        </w:rPr>
        <w:t>p</w:t>
      </w:r>
      <w:bookmarkStart w:id="0" w:name="_GoBack"/>
      <w:bookmarkEnd w:id="0"/>
      <w:r w:rsidR="000B790F" w:rsidRPr="000B790F">
        <w:rPr>
          <w:rFonts w:ascii="Arial" w:hAnsi="Arial" w:cs="Arial"/>
          <w:color w:val="212529"/>
          <w:sz w:val="28"/>
          <w:szCs w:val="28"/>
        </w:rPr>
        <w:t> – плотность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i/>
          <w:iCs/>
          <w:color w:val="212529"/>
          <w:sz w:val="28"/>
          <w:szCs w:val="28"/>
        </w:rPr>
        <w:t>m</w:t>
      </w:r>
      <w:r w:rsidRPr="000B790F">
        <w:rPr>
          <w:rFonts w:ascii="Arial" w:hAnsi="Arial" w:cs="Arial"/>
          <w:color w:val="212529"/>
          <w:sz w:val="28"/>
          <w:szCs w:val="28"/>
        </w:rPr>
        <w:t> – масса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i/>
          <w:iCs/>
          <w:color w:val="212529"/>
          <w:sz w:val="28"/>
          <w:szCs w:val="28"/>
        </w:rPr>
        <w:t>V</w:t>
      </w:r>
      <w:r w:rsidRPr="000B790F">
        <w:rPr>
          <w:rFonts w:ascii="Arial" w:hAnsi="Arial" w:cs="Arial"/>
          <w:color w:val="212529"/>
          <w:sz w:val="28"/>
          <w:szCs w:val="28"/>
        </w:rPr>
        <w:t> – объём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Единицей плотности вещества в СИ является килограмм на кубический метр (1 кг/м</w:t>
      </w:r>
      <w:r w:rsidRPr="000B790F">
        <w:rPr>
          <w:rFonts w:ascii="Arial" w:hAnsi="Arial" w:cs="Arial"/>
          <w:color w:val="212529"/>
          <w:sz w:val="28"/>
          <w:szCs w:val="28"/>
          <w:vertAlign w:val="superscript"/>
        </w:rPr>
        <w:t>3</w:t>
      </w:r>
      <w:r w:rsidRPr="000B790F">
        <w:rPr>
          <w:rFonts w:ascii="Arial" w:hAnsi="Arial" w:cs="Arial"/>
          <w:color w:val="212529"/>
          <w:sz w:val="28"/>
          <w:szCs w:val="28"/>
        </w:rPr>
        <w:t>)</w:t>
      </w:r>
    </w:p>
    <w:p w:rsidR="000B790F" w:rsidRPr="000B790F" w:rsidRDefault="000B790F" w:rsidP="000B790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B790F">
        <w:rPr>
          <w:rFonts w:ascii="Arial" w:hAnsi="Arial" w:cs="Arial"/>
          <w:color w:val="212529"/>
          <w:sz w:val="28"/>
          <w:szCs w:val="28"/>
        </w:rPr>
        <w:t>Твердость одного и того же вещества в разных агрегатных состояниях различна.</w:t>
      </w:r>
    </w:p>
    <w:p w:rsidR="009F075A" w:rsidRDefault="00D300C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8C"/>
    <w:rsid w:val="000B790F"/>
    <w:rsid w:val="007D558C"/>
    <w:rsid w:val="00A03427"/>
    <w:rsid w:val="00D300C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diakov.net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2023-01-19T18:47:00Z</dcterms:created>
  <dcterms:modified xsi:type="dcterms:W3CDTF">2023-04-14T14:13:00Z</dcterms:modified>
</cp:coreProperties>
</file>