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9EB" w:rsidRPr="006739EB" w:rsidRDefault="006739EB" w:rsidP="006739E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6739EB">
        <w:rPr>
          <w:rFonts w:ascii="Arial" w:hAnsi="Arial" w:cs="Arial"/>
          <w:color w:val="212529"/>
          <w:sz w:val="28"/>
          <w:szCs w:val="28"/>
        </w:rPr>
        <w:t>Давление газа вызывается ударами молекул газа. Давление по всем направлениям одинаково.</w:t>
      </w:r>
    </w:p>
    <w:p w:rsidR="006739EB" w:rsidRPr="006739EB" w:rsidRDefault="006739EB" w:rsidP="006739E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6739EB">
        <w:rPr>
          <w:rFonts w:ascii="Arial" w:hAnsi="Arial" w:cs="Arial"/>
          <w:color w:val="212529"/>
          <w:sz w:val="28"/>
          <w:szCs w:val="28"/>
        </w:rPr>
        <w:t>При уменьшении объёма газа его давление увеличивается, а при увеличении объёма давление уменьшается при условии, что масса и температура газа остаются неизменными.</w:t>
      </w:r>
    </w:p>
    <w:p w:rsidR="006739EB" w:rsidRPr="006739EB" w:rsidRDefault="006739EB" w:rsidP="006739E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6739EB">
        <w:rPr>
          <w:rFonts w:ascii="Arial" w:hAnsi="Arial" w:cs="Arial"/>
          <w:color w:val="212529"/>
          <w:sz w:val="28"/>
          <w:szCs w:val="28"/>
        </w:rPr>
        <w:t>Давление газа в закрытом сосуде тем больше, чем выше температура газа.</w:t>
      </w:r>
    </w:p>
    <w:p w:rsidR="006739EB" w:rsidRPr="006739EB" w:rsidRDefault="006739EB" w:rsidP="006739EB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6739EB">
        <w:rPr>
          <w:rFonts w:ascii="Arial" w:hAnsi="Arial" w:cs="Arial"/>
          <w:color w:val="212529"/>
          <w:sz w:val="28"/>
          <w:szCs w:val="28"/>
        </w:rPr>
        <w:t>Давление газа тем больше, чем чаще и сильнее молекулы ударяют о стенки сосуда.</w:t>
      </w:r>
    </w:p>
    <w:bookmarkEnd w:id="0"/>
    <w:p w:rsidR="009F075A" w:rsidRDefault="006739EB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DBA"/>
    <w:rsid w:val="006739EB"/>
    <w:rsid w:val="009A2DBA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3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3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>diakov.net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2023-01-19T18:57:00Z</dcterms:created>
  <dcterms:modified xsi:type="dcterms:W3CDTF">2023-01-19T18:58:00Z</dcterms:modified>
</cp:coreProperties>
</file>