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A" w:rsidRDefault="0065500A">
      <w:r>
        <w:rPr>
          <w:rFonts w:ascii="Segoe UI" w:hAnsi="Segoe UI" w:cs="Segoe UI"/>
          <w:color w:val="212529"/>
          <w:shd w:val="clear" w:color="auto" w:fill="FFFFFF"/>
        </w:rPr>
        <w:t>Ядерный реактор – это устройство, предназначенное для осуществления управляемой ядерной реакции.</w:t>
      </w:r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36C"/>
    <w:rsid w:val="0065500A"/>
    <w:rsid w:val="00A03427"/>
    <w:rsid w:val="00F655DB"/>
    <w:rsid w:val="00F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>diakov.net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2023-03-10T15:30:00Z</dcterms:created>
  <dcterms:modified xsi:type="dcterms:W3CDTF">2023-03-10T15:30:00Z</dcterms:modified>
</cp:coreProperties>
</file>