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F552F8">
      <w:pPr>
        <w:pStyle w:val="Title"/>
      </w:pPr>
      <w:r>
        <w:t>Evaluation Criteria</w:t>
      </w:r>
    </w:p>
    <w:p w:rsidR="004D6B86" w:rsidRDefault="00A2064B">
      <w:pPr>
        <w:pStyle w:val="Title2"/>
      </w:pPr>
      <w:r>
        <w:t>Connor Cuffe</w:t>
      </w:r>
    </w:p>
    <w:p w:rsidR="004D6B86" w:rsidRDefault="00A2064B">
      <w:pPr>
        <w:pStyle w:val="Title2"/>
      </w:pPr>
      <w:r>
        <w:t>Beaumaris Secondary College</w:t>
      </w:r>
    </w:p>
    <w:p w:rsidR="00A2064B" w:rsidRDefault="00A2064B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30123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64B" w:rsidRDefault="00A2064B">
          <w:pPr>
            <w:pStyle w:val="TOCHeading"/>
          </w:pPr>
          <w:r>
            <w:t>Table of Contents</w:t>
          </w:r>
        </w:p>
        <w:p w:rsidR="000F13C0" w:rsidRDefault="004F0C8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63122" w:history="1">
            <w:r w:rsidR="000F13C0" w:rsidRPr="003960FB">
              <w:rPr>
                <w:rStyle w:val="Hyperlink"/>
                <w:noProof/>
              </w:rPr>
              <w:t>Evaluation Criteria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_Toc168863122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0F13C0" w:rsidRDefault="000F13C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3" w:history="1">
            <w:r w:rsidRPr="003960FB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3C0" w:rsidRDefault="000F13C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4" w:history="1">
            <w:r w:rsidRPr="003960F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3C0" w:rsidRDefault="000F13C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5" w:history="1">
            <w:r w:rsidRPr="003960FB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3C0" w:rsidRDefault="000F13C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6" w:history="1">
            <w:r w:rsidRPr="003960FB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3C0" w:rsidRDefault="000F13C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7" w:history="1">
            <w:r w:rsidRPr="003960FB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3C0" w:rsidRDefault="000F13C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8" w:history="1">
            <w:r w:rsidRPr="003960FB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4B" w:rsidRDefault="004F0C8E">
          <w:r>
            <w:rPr>
              <w:b/>
              <w:bCs/>
              <w:noProof/>
            </w:rPr>
            <w:fldChar w:fldCharType="end"/>
          </w:r>
        </w:p>
      </w:sdtContent>
    </w:sdt>
    <w:p w:rsidR="00400A5F" w:rsidRDefault="00400A5F">
      <w:r>
        <w:br w:type="page"/>
      </w:r>
    </w:p>
    <w:p w:rsidR="00A2064B" w:rsidRDefault="00955285" w:rsidP="00F552F8">
      <w:pPr>
        <w:pStyle w:val="Heading1"/>
      </w:pPr>
      <w:bookmarkStart w:id="0" w:name="_Toc168863122"/>
      <w:r>
        <w:lastRenderedPageBreak/>
        <w:t>Evaluation Criteria</w:t>
      </w:r>
      <w:bookmarkEnd w:id="0"/>
    </w:p>
    <w:p w:rsidR="0079139D" w:rsidRDefault="005D499A" w:rsidP="009F2EA7">
      <w:pPr>
        <w:pStyle w:val="Heading2"/>
      </w:pPr>
      <w:bookmarkStart w:id="1" w:name="_Toc168863123"/>
      <w:r>
        <w:t>Cost</w:t>
      </w:r>
      <w:bookmarkEnd w:id="1"/>
    </w:p>
    <w:p w:rsidR="00271956" w:rsidRDefault="009422C8" w:rsidP="009422C8">
      <w:pPr>
        <w:pStyle w:val="ListParagraph"/>
        <w:numPr>
          <w:ilvl w:val="0"/>
          <w:numId w:val="14"/>
        </w:numPr>
      </w:pPr>
      <w:r>
        <w:t>Zero cost for the life time of the product</w:t>
      </w:r>
      <w:r w:rsidR="003C736E">
        <w:t xml:space="preserve"> on both the user and developer ends.</w:t>
      </w:r>
    </w:p>
    <w:p w:rsidR="005D499A" w:rsidRDefault="005D499A" w:rsidP="009F2EA7">
      <w:pPr>
        <w:pStyle w:val="Heading2"/>
      </w:pPr>
      <w:bookmarkStart w:id="2" w:name="_Toc168863124"/>
      <w:r>
        <w:t>Security</w:t>
      </w:r>
      <w:bookmarkEnd w:id="2"/>
      <w:r>
        <w:t xml:space="preserve"> </w:t>
      </w:r>
    </w:p>
    <w:p w:rsidR="003C736E" w:rsidRDefault="00023777" w:rsidP="003C736E">
      <w:pPr>
        <w:pStyle w:val="ListParagraph"/>
        <w:numPr>
          <w:ilvl w:val="0"/>
          <w:numId w:val="14"/>
        </w:numPr>
      </w:pPr>
      <w:r>
        <w:t>No evident major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>A major security flaw is a flaw that would allow for the exposure of personal information or the impersonation of users.</w:t>
      </w:r>
    </w:p>
    <w:p w:rsidR="00023777" w:rsidRDefault="00023777" w:rsidP="003C736E">
      <w:pPr>
        <w:pStyle w:val="ListParagraph"/>
        <w:numPr>
          <w:ilvl w:val="0"/>
          <w:numId w:val="14"/>
        </w:numPr>
      </w:pPr>
      <w:r>
        <w:t xml:space="preserve">Less than </w:t>
      </w:r>
      <w:r w:rsidR="00C957E2">
        <w:t>five</w:t>
      </w:r>
      <w:r>
        <w:t xml:space="preserve"> minor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 xml:space="preserve">A minor security flaw </w:t>
      </w:r>
      <w:r w:rsidR="00BA5DB9">
        <w:t>is a flaw that allows for the deletion of user data or the override of admin settings.</w:t>
      </w:r>
    </w:p>
    <w:p w:rsidR="005D499A" w:rsidRDefault="00271956" w:rsidP="009F2EA7">
      <w:pPr>
        <w:pStyle w:val="Heading2"/>
      </w:pPr>
      <w:bookmarkStart w:id="3" w:name="_Toc168863125"/>
      <w:r>
        <w:t>Reliability</w:t>
      </w:r>
      <w:bookmarkEnd w:id="3"/>
      <w:r>
        <w:t xml:space="preserve"> </w:t>
      </w:r>
    </w:p>
    <w:p w:rsidR="002203B7" w:rsidRDefault="002203B7" w:rsidP="002203B7">
      <w:pPr>
        <w:pStyle w:val="ListParagraph"/>
        <w:numPr>
          <w:ilvl w:val="0"/>
          <w:numId w:val="15"/>
        </w:numPr>
      </w:pPr>
      <w:r>
        <w:t xml:space="preserve">Less than </w:t>
      </w:r>
      <w:r w:rsidR="00C957E2">
        <w:t>two</w:t>
      </w:r>
      <w:r>
        <w:t xml:space="preserve"> software failures per 24</w:t>
      </w:r>
      <w:r w:rsidR="00CE3A4E">
        <w:t xml:space="preserve"> </w:t>
      </w:r>
      <w:r>
        <w:t>h</w:t>
      </w:r>
      <w:r w:rsidR="00A5484E">
        <w:t>our</w:t>
      </w:r>
      <w:r>
        <w:t>s of use</w:t>
      </w:r>
      <w:r w:rsidR="0091484B">
        <w:t>.</w:t>
      </w:r>
    </w:p>
    <w:p w:rsidR="002203B7" w:rsidRDefault="002203B7" w:rsidP="002203B7">
      <w:pPr>
        <w:pStyle w:val="ListParagraph"/>
        <w:numPr>
          <w:ilvl w:val="1"/>
          <w:numId w:val="15"/>
        </w:numPr>
      </w:pPr>
      <w:r>
        <w:t xml:space="preserve">A software failure is defined as an </w:t>
      </w:r>
      <w:r w:rsidR="00D77552">
        <w:t>unintended outcome that negatively affect</w:t>
      </w:r>
      <w:r w:rsidR="00A77135">
        <w:t>s</w:t>
      </w:r>
      <w:r w:rsidR="00D77552">
        <w:t xml:space="preserve"> the user experience.</w:t>
      </w:r>
      <w:r>
        <w:t xml:space="preserve"> </w:t>
      </w:r>
    </w:p>
    <w:p w:rsidR="00271956" w:rsidRDefault="00271956" w:rsidP="009F2EA7">
      <w:pPr>
        <w:pStyle w:val="Heading2"/>
      </w:pPr>
      <w:bookmarkStart w:id="4" w:name="_Toc168863126"/>
      <w:r>
        <w:t>Scalability</w:t>
      </w:r>
      <w:bookmarkEnd w:id="4"/>
    </w:p>
    <w:p w:rsidR="00FE3595" w:rsidRDefault="00D77552" w:rsidP="00FE3595">
      <w:pPr>
        <w:pStyle w:val="ListParagraph"/>
        <w:numPr>
          <w:ilvl w:val="0"/>
          <w:numId w:val="15"/>
        </w:numPr>
      </w:pPr>
      <w:r>
        <w:t>Can handle up to</w:t>
      </w:r>
      <w:r w:rsidR="009C63AA">
        <w:t xml:space="preserve"> 1</w:t>
      </w:r>
      <w:bookmarkStart w:id="5" w:name="_GoBack"/>
      <w:bookmarkEnd w:id="5"/>
      <w:r w:rsidR="00FE3595">
        <w:t>00 users on one network with only minor performance losses</w:t>
      </w:r>
      <w:r w:rsidR="0091484B">
        <w:t>.</w:t>
      </w:r>
    </w:p>
    <w:p w:rsidR="006C5E86" w:rsidRDefault="00271956" w:rsidP="0091484B">
      <w:pPr>
        <w:pStyle w:val="Heading2"/>
      </w:pPr>
      <w:bookmarkStart w:id="6" w:name="_Toc168863127"/>
      <w:r>
        <w:t>User experience</w:t>
      </w:r>
      <w:bookmarkEnd w:id="6"/>
    </w:p>
    <w:p w:rsidR="006C5E86" w:rsidRDefault="006C5E86" w:rsidP="006C5E86">
      <w:pPr>
        <w:pStyle w:val="ListParagraph"/>
        <w:numPr>
          <w:ilvl w:val="0"/>
          <w:numId w:val="15"/>
        </w:numPr>
      </w:pPr>
      <w:r>
        <w:t>Takes less than one hour to learn the user interface</w:t>
      </w:r>
      <w:r w:rsidR="00E333DB">
        <w:t>.</w:t>
      </w:r>
    </w:p>
    <w:p w:rsidR="006C5E86" w:rsidRDefault="00271956" w:rsidP="009F2EA7">
      <w:pPr>
        <w:pStyle w:val="Heading2"/>
      </w:pPr>
      <w:bookmarkStart w:id="7" w:name="_Toc168863128"/>
      <w:r>
        <w:t>Functionality</w:t>
      </w:r>
      <w:bookmarkEnd w:id="7"/>
    </w:p>
    <w:p w:rsidR="009F2EA7" w:rsidRDefault="006C5E86" w:rsidP="006C5E86">
      <w:pPr>
        <w:pStyle w:val="ListParagraph"/>
        <w:numPr>
          <w:ilvl w:val="0"/>
          <w:numId w:val="15"/>
        </w:numPr>
      </w:pPr>
      <w:r>
        <w:t>Meets all of the functional requirements</w:t>
      </w:r>
      <w:r w:rsidR="00072AF4">
        <w:t>.</w:t>
      </w:r>
    </w:p>
    <w:p w:rsidR="006C5E86" w:rsidRDefault="009F2EA7" w:rsidP="006C5E86">
      <w:pPr>
        <w:pStyle w:val="ListParagraph"/>
        <w:numPr>
          <w:ilvl w:val="0"/>
          <w:numId w:val="15"/>
        </w:numPr>
      </w:pPr>
      <w:r>
        <w:t xml:space="preserve">Meets </w:t>
      </w:r>
      <w:r w:rsidR="006C5E86">
        <w:t>at least half of the non-functional requirements.</w:t>
      </w:r>
    </w:p>
    <w:p w:rsidR="0079139D" w:rsidRPr="001C0406" w:rsidRDefault="0079139D" w:rsidP="001C0406"/>
    <w:sectPr w:rsidR="0079139D" w:rsidRPr="001C0406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C8E" w:rsidRDefault="004F0C8E">
      <w:pPr>
        <w:spacing w:line="240" w:lineRule="auto"/>
      </w:pPr>
      <w:r>
        <w:separator/>
      </w:r>
    </w:p>
    <w:p w:rsidR="004F0C8E" w:rsidRDefault="004F0C8E"/>
  </w:endnote>
  <w:endnote w:type="continuationSeparator" w:id="0">
    <w:p w:rsidR="004F0C8E" w:rsidRDefault="004F0C8E">
      <w:pPr>
        <w:spacing w:line="240" w:lineRule="auto"/>
      </w:pPr>
      <w:r>
        <w:continuationSeparator/>
      </w:r>
    </w:p>
    <w:p w:rsidR="004F0C8E" w:rsidRDefault="004F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C8E" w:rsidRDefault="004F0C8E">
      <w:pPr>
        <w:spacing w:line="240" w:lineRule="auto"/>
      </w:pPr>
      <w:r>
        <w:separator/>
      </w:r>
    </w:p>
    <w:p w:rsidR="004F0C8E" w:rsidRDefault="004F0C8E"/>
  </w:footnote>
  <w:footnote w:type="continuationSeparator" w:id="0">
    <w:p w:rsidR="004F0C8E" w:rsidRDefault="004F0C8E">
      <w:pPr>
        <w:spacing w:line="240" w:lineRule="auto"/>
      </w:pPr>
      <w:r>
        <w:continuationSeparator/>
      </w:r>
    </w:p>
    <w:p w:rsidR="004F0C8E" w:rsidRDefault="004F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4F0C8E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B9097B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B9097B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6D71C3"/>
    <w:multiLevelType w:val="hybridMultilevel"/>
    <w:tmpl w:val="10B65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2F44"/>
    <w:multiLevelType w:val="hybridMultilevel"/>
    <w:tmpl w:val="0380C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B732E"/>
    <w:multiLevelType w:val="hybridMultilevel"/>
    <w:tmpl w:val="E43E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2517A2"/>
    <w:multiLevelType w:val="hybridMultilevel"/>
    <w:tmpl w:val="49908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B"/>
    <w:rsid w:val="00006BBA"/>
    <w:rsid w:val="0001010E"/>
    <w:rsid w:val="000217F5"/>
    <w:rsid w:val="00023777"/>
    <w:rsid w:val="00072AF4"/>
    <w:rsid w:val="00097169"/>
    <w:rsid w:val="000F13C0"/>
    <w:rsid w:val="00114BFA"/>
    <w:rsid w:val="00142892"/>
    <w:rsid w:val="001602E3"/>
    <w:rsid w:val="00160C0C"/>
    <w:rsid w:val="001664A2"/>
    <w:rsid w:val="00170521"/>
    <w:rsid w:val="00181AA9"/>
    <w:rsid w:val="001B4848"/>
    <w:rsid w:val="001C0406"/>
    <w:rsid w:val="001F447A"/>
    <w:rsid w:val="001F7399"/>
    <w:rsid w:val="00212319"/>
    <w:rsid w:val="002203B7"/>
    <w:rsid w:val="00225BE3"/>
    <w:rsid w:val="00271956"/>
    <w:rsid w:val="00274E0A"/>
    <w:rsid w:val="002B6153"/>
    <w:rsid w:val="002C627C"/>
    <w:rsid w:val="00307586"/>
    <w:rsid w:val="00336906"/>
    <w:rsid w:val="00345333"/>
    <w:rsid w:val="003A06C6"/>
    <w:rsid w:val="003C736E"/>
    <w:rsid w:val="003E36B1"/>
    <w:rsid w:val="003E4162"/>
    <w:rsid w:val="003F1695"/>
    <w:rsid w:val="003F7CBD"/>
    <w:rsid w:val="00400A5F"/>
    <w:rsid w:val="00481CF8"/>
    <w:rsid w:val="00492C2D"/>
    <w:rsid w:val="004A3D87"/>
    <w:rsid w:val="004B18A9"/>
    <w:rsid w:val="004D4F8C"/>
    <w:rsid w:val="004D6B86"/>
    <w:rsid w:val="004F0C8E"/>
    <w:rsid w:val="00504F88"/>
    <w:rsid w:val="0055242C"/>
    <w:rsid w:val="005858DD"/>
    <w:rsid w:val="00595412"/>
    <w:rsid w:val="005D499A"/>
    <w:rsid w:val="0061747E"/>
    <w:rsid w:val="00641876"/>
    <w:rsid w:val="00645290"/>
    <w:rsid w:val="00684C26"/>
    <w:rsid w:val="006B015B"/>
    <w:rsid w:val="006C162F"/>
    <w:rsid w:val="006C5E86"/>
    <w:rsid w:val="006D7EE9"/>
    <w:rsid w:val="007244DE"/>
    <w:rsid w:val="0079139D"/>
    <w:rsid w:val="0081390C"/>
    <w:rsid w:val="00816831"/>
    <w:rsid w:val="00837D67"/>
    <w:rsid w:val="008747E8"/>
    <w:rsid w:val="008A2A83"/>
    <w:rsid w:val="008A78F1"/>
    <w:rsid w:val="00910F0E"/>
    <w:rsid w:val="0091484B"/>
    <w:rsid w:val="00914D00"/>
    <w:rsid w:val="009422C8"/>
    <w:rsid w:val="00955285"/>
    <w:rsid w:val="00961AE5"/>
    <w:rsid w:val="009A2C38"/>
    <w:rsid w:val="009C63AA"/>
    <w:rsid w:val="009F0414"/>
    <w:rsid w:val="009F2EA7"/>
    <w:rsid w:val="00A2064B"/>
    <w:rsid w:val="00A4757D"/>
    <w:rsid w:val="00A5484E"/>
    <w:rsid w:val="00A77135"/>
    <w:rsid w:val="00A77F6B"/>
    <w:rsid w:val="00A81BB2"/>
    <w:rsid w:val="00A915D4"/>
    <w:rsid w:val="00AA5C05"/>
    <w:rsid w:val="00B03BA4"/>
    <w:rsid w:val="00B33309"/>
    <w:rsid w:val="00B9097B"/>
    <w:rsid w:val="00BA5DB9"/>
    <w:rsid w:val="00BE1C43"/>
    <w:rsid w:val="00C3438C"/>
    <w:rsid w:val="00C4480E"/>
    <w:rsid w:val="00C5686B"/>
    <w:rsid w:val="00C74024"/>
    <w:rsid w:val="00C83B15"/>
    <w:rsid w:val="00C925C8"/>
    <w:rsid w:val="00C957E2"/>
    <w:rsid w:val="00CB13F3"/>
    <w:rsid w:val="00CB7F84"/>
    <w:rsid w:val="00CE3A4E"/>
    <w:rsid w:val="00CF1B55"/>
    <w:rsid w:val="00D278EA"/>
    <w:rsid w:val="00D77552"/>
    <w:rsid w:val="00DB2E59"/>
    <w:rsid w:val="00DB358F"/>
    <w:rsid w:val="00DC44F1"/>
    <w:rsid w:val="00DF197A"/>
    <w:rsid w:val="00DF6D26"/>
    <w:rsid w:val="00E333DB"/>
    <w:rsid w:val="00E7305D"/>
    <w:rsid w:val="00EA780C"/>
    <w:rsid w:val="00EB69D3"/>
    <w:rsid w:val="00F31D66"/>
    <w:rsid w:val="00F363EC"/>
    <w:rsid w:val="00F4053D"/>
    <w:rsid w:val="00F413AC"/>
    <w:rsid w:val="00F50BB5"/>
    <w:rsid w:val="00F552F8"/>
    <w:rsid w:val="00FE359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07FDB"/>
  <w15:chartTrackingRefBased/>
  <w15:docId w15:val="{BC2237EF-0578-4AA6-89E8-FA9EDA72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406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F2E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EA7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EA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w:rsidRDefault="00F552F8"&gt;&lt;w:r&gt;&lt;w:t&gt;Evaluation&lt;/w:t&gt;&lt;/w:r&gt;&lt;/w:p&gt;&lt;w:sectPr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DDA0A3E7-F926-402C-935B-6CB30F2B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2172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7</cp:revision>
  <dcterms:created xsi:type="dcterms:W3CDTF">2024-05-29T00:54:00Z</dcterms:created>
  <dcterms:modified xsi:type="dcterms:W3CDTF">2024-06-10T22:53:00Z</dcterms:modified>
</cp:coreProperties>
</file>