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806D63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89367" w:history="1">
            <w:r w:rsidR="00806D63" w:rsidRPr="00F13137">
              <w:rPr>
                <w:rStyle w:val="Hyperlink"/>
                <w:noProof/>
              </w:rPr>
              <w:t>Evaluation Criteria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8" w:history="1">
            <w:r w:rsidR="00806D63" w:rsidRPr="00F13137">
              <w:rPr>
                <w:rStyle w:val="Hyperlink"/>
                <w:noProof/>
              </w:rPr>
              <w:t>Cost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69" w:history="1">
            <w:r w:rsidR="00806D63" w:rsidRPr="00F13137">
              <w:rPr>
                <w:rStyle w:val="Hyperlink"/>
                <w:noProof/>
              </w:rPr>
              <w:t>Security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_Toc169089369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0" w:history="1">
            <w:r w:rsidR="00806D63" w:rsidRPr="00F13137">
              <w:rPr>
                <w:rStyle w:val="Hyperlink"/>
                <w:noProof/>
              </w:rPr>
              <w:t>Reliability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1" w:history="1">
            <w:r w:rsidR="00806D63" w:rsidRPr="00F13137">
              <w:rPr>
                <w:rStyle w:val="Hyperlink"/>
                <w:noProof/>
              </w:rPr>
              <w:t>Scalability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2" w:history="1">
            <w:r w:rsidR="00806D63" w:rsidRPr="00F13137">
              <w:rPr>
                <w:rStyle w:val="Hyperlink"/>
                <w:noProof/>
              </w:rPr>
              <w:t>User experience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_Toc169089372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3" w:history="1">
            <w:r w:rsidR="00806D63" w:rsidRPr="00F13137">
              <w:rPr>
                <w:rStyle w:val="Hyperlink"/>
                <w:noProof/>
              </w:rPr>
              <w:t>Functionality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_Toc169089373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3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4" w:history="1">
            <w:r w:rsidR="00806D63" w:rsidRPr="00F13137">
              <w:rPr>
                <w:rStyle w:val="Hyperlink"/>
                <w:noProof/>
              </w:rPr>
              <w:t>User interface Mockup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_Toc169089374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5" w:history="1">
            <w:r w:rsidR="00806D63" w:rsidRPr="00F13137">
              <w:rPr>
                <w:rStyle w:val="Hyperlink"/>
                <w:noProof/>
              </w:rPr>
              <w:t>Mockup 1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_Toc169089375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6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_Toc169089376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4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7" w:history="1">
            <w:r w:rsidR="00806D63" w:rsidRPr="00F13137">
              <w:rPr>
                <w:rStyle w:val="Hyperlink"/>
                <w:noProof/>
              </w:rPr>
              <w:t>Mockup 2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_Toc169089377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78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_Toc169089378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5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79" w:history="1">
            <w:r w:rsidR="00806D63" w:rsidRPr="00F13137">
              <w:rPr>
                <w:rStyle w:val="Hyperlink"/>
                <w:noProof/>
              </w:rPr>
              <w:t>Mockup 3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_Toc169089379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6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089380" w:history="1">
            <w:r w:rsidR="00806D63" w:rsidRPr="00F13137">
              <w:rPr>
                <w:rStyle w:val="Hyperlink"/>
                <w:noProof/>
              </w:rPr>
              <w:t>Evaluation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_Toc169089380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806D63" w:rsidRDefault="00DF5B9B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9089381" w:history="1">
            <w:r w:rsidR="00806D63" w:rsidRPr="00F13137">
              <w:rPr>
                <w:rStyle w:val="Hyperlink"/>
                <w:noProof/>
              </w:rPr>
              <w:t>Final Decision</w:t>
            </w:r>
            <w:r w:rsidR="00806D63">
              <w:rPr>
                <w:noProof/>
                <w:webHidden/>
              </w:rPr>
              <w:tab/>
            </w:r>
            <w:r w:rsidR="00806D63">
              <w:rPr>
                <w:noProof/>
                <w:webHidden/>
              </w:rPr>
              <w:fldChar w:fldCharType="begin"/>
            </w:r>
            <w:r w:rsidR="00806D63">
              <w:rPr>
                <w:noProof/>
                <w:webHidden/>
              </w:rPr>
              <w:instrText xml:space="preserve"> PAGEREF _Toc169089381 \h </w:instrText>
            </w:r>
            <w:r w:rsidR="00806D63">
              <w:rPr>
                <w:noProof/>
                <w:webHidden/>
              </w:rPr>
            </w:r>
            <w:r w:rsidR="00806D63">
              <w:rPr>
                <w:noProof/>
                <w:webHidden/>
              </w:rPr>
              <w:fldChar w:fldCharType="separate"/>
            </w:r>
            <w:r w:rsidR="00806D63">
              <w:rPr>
                <w:noProof/>
                <w:webHidden/>
              </w:rPr>
              <w:t>7</w:t>
            </w:r>
            <w:r w:rsidR="00806D63"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9089367"/>
      <w:r>
        <w:lastRenderedPageBreak/>
        <w:t>Evaluation Criteria</w:t>
      </w:r>
      <w:bookmarkEnd w:id="0"/>
    </w:p>
    <w:p w:rsidR="0079139D" w:rsidRDefault="005D499A" w:rsidP="009F2EA7">
      <w:pPr>
        <w:pStyle w:val="Heading2"/>
      </w:pPr>
      <w:bookmarkStart w:id="1" w:name="_Toc169089368"/>
      <w:r>
        <w:t>Cost</w:t>
      </w:r>
      <w:bookmarkEnd w:id="1"/>
    </w:p>
    <w:p w:rsidR="00271956" w:rsidRDefault="009422C8" w:rsidP="009422C8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5D499A" w:rsidRDefault="005D499A" w:rsidP="009F2EA7">
      <w:pPr>
        <w:pStyle w:val="Heading2"/>
      </w:pPr>
      <w:bookmarkStart w:id="2" w:name="_Toc169089369"/>
      <w:r>
        <w:t>Security</w:t>
      </w:r>
      <w:bookmarkEnd w:id="2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F2EA7">
      <w:pPr>
        <w:pStyle w:val="Heading2"/>
      </w:pPr>
      <w:bookmarkStart w:id="3" w:name="_Toc169089370"/>
      <w:r>
        <w:t>Reliability</w:t>
      </w:r>
      <w:bookmarkEnd w:id="3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F2EA7">
      <w:pPr>
        <w:pStyle w:val="Heading2"/>
      </w:pPr>
      <w:bookmarkStart w:id="4" w:name="_Toc169089371"/>
      <w:r>
        <w:t>Scalability</w:t>
      </w:r>
      <w:bookmarkEnd w:id="4"/>
    </w:p>
    <w:p w:rsidR="00FE3595" w:rsidRDefault="00D77552" w:rsidP="00FE3595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r w:rsidR="00FE3595">
        <w:t>00 users on one network with only minor performance losses</w:t>
      </w:r>
      <w:r w:rsidR="0091484B">
        <w:t>.</w:t>
      </w:r>
    </w:p>
    <w:p w:rsidR="006C5E86" w:rsidRDefault="00271956" w:rsidP="0091484B">
      <w:pPr>
        <w:pStyle w:val="Heading2"/>
      </w:pPr>
      <w:bookmarkStart w:id="5" w:name="_Toc169089372"/>
      <w:r>
        <w:t>User experience</w:t>
      </w:r>
      <w:bookmarkEnd w:id="5"/>
    </w:p>
    <w:p w:rsidR="006C5E86" w:rsidRDefault="006C5E86" w:rsidP="006C5E86">
      <w:pPr>
        <w:pStyle w:val="ListParagraph"/>
        <w:numPr>
          <w:ilvl w:val="0"/>
          <w:numId w:val="15"/>
        </w:numPr>
      </w:pPr>
      <w:r>
        <w:t>Takes less than one hour to learn the user interface</w:t>
      </w:r>
      <w:r w:rsidR="00E333DB">
        <w:t>.</w:t>
      </w:r>
    </w:p>
    <w:p w:rsidR="006C5E86" w:rsidRDefault="00271956" w:rsidP="009F2EA7">
      <w:pPr>
        <w:pStyle w:val="Heading2"/>
      </w:pPr>
      <w:bookmarkStart w:id="6" w:name="_Toc169089373"/>
      <w:r>
        <w:t>Functionality</w:t>
      </w:r>
      <w:bookmarkEnd w:id="6"/>
    </w:p>
    <w:p w:rsidR="009F2EA7" w:rsidRDefault="006C5E86" w:rsidP="006C5E86">
      <w:pPr>
        <w:pStyle w:val="ListParagraph"/>
        <w:numPr>
          <w:ilvl w:val="0"/>
          <w:numId w:val="15"/>
        </w:numPr>
      </w:pPr>
      <w:r>
        <w:t>Meets all of the functional requirements</w:t>
      </w:r>
      <w:r w:rsidR="00D865FC">
        <w:t xml:space="preserve"> (as listed below)</w:t>
      </w:r>
      <w:r w:rsidR="00072AF4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Send messages</w:t>
      </w:r>
      <w:r w:rsidRPr="00AA5D8F">
        <w:rPr>
          <w:lang w:val="en-AU" w:eastAsia="en-AU"/>
        </w:rPr>
        <w:t xml:space="preserve"> 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R</w:t>
      </w:r>
      <w:r w:rsidRPr="00AA5D8F">
        <w:rPr>
          <w:lang w:val="en-AU" w:eastAsia="en-AU"/>
        </w:rPr>
        <w:t>eceive messages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>
        <w:rPr>
          <w:lang w:val="en-AU" w:eastAsia="en-AU"/>
        </w:rPr>
        <w:t>Secure accounts</w:t>
      </w:r>
      <w:r w:rsidRPr="00AA5D8F">
        <w:rPr>
          <w:lang w:val="en-AU" w:eastAsia="en-AU"/>
        </w:rPr>
        <w:t xml:space="preserve"> </w:t>
      </w:r>
    </w:p>
    <w:p w:rsidR="00D865FC" w:rsidRPr="00D865FC" w:rsidRDefault="00D865FC" w:rsidP="00D865FC">
      <w:pPr>
        <w:pStyle w:val="ListParagraph"/>
        <w:numPr>
          <w:ilvl w:val="1"/>
          <w:numId w:val="15"/>
        </w:numPr>
        <w:rPr>
          <w:lang w:val="en-AU" w:eastAsia="en-AU"/>
        </w:rPr>
      </w:pPr>
      <w:r w:rsidRPr="00561937">
        <w:rPr>
          <w:lang w:val="en-AU" w:eastAsia="en-AU"/>
        </w:rPr>
        <w:lastRenderedPageBreak/>
        <w:t xml:space="preserve">End to end encryption </w:t>
      </w:r>
    </w:p>
    <w:p w:rsidR="006C5E86" w:rsidRDefault="009F2EA7" w:rsidP="006C5E86">
      <w:pPr>
        <w:pStyle w:val="ListParagraph"/>
        <w:numPr>
          <w:ilvl w:val="0"/>
          <w:numId w:val="15"/>
        </w:numPr>
      </w:pPr>
      <w:r>
        <w:t xml:space="preserve">Meets </w:t>
      </w:r>
      <w:r w:rsidR="006C5E86">
        <w:t>at least half of the non-functional requirements</w:t>
      </w:r>
      <w:r w:rsidR="00D865FC">
        <w:t xml:space="preserve"> (as listed below)</w:t>
      </w:r>
      <w:r w:rsidR="006C5E86">
        <w:t>.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Intuitive graphic user interface (GUI)</w:t>
      </w:r>
    </w:p>
    <w:p w:rsidR="00D865FC" w:rsidRPr="006F4886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Cross platform</w:t>
      </w:r>
    </w:p>
    <w:p w:rsidR="00D865FC" w:rsidRPr="003D4457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Low cost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Contact reason validation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Message reporting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Add extra info</w:t>
      </w:r>
      <w:r w:rsidR="008A0C98">
        <w:rPr>
          <w:shd w:val="clear" w:color="auto" w:fill="FFFFFF"/>
          <w:lang w:val="en-AU" w:eastAsia="en-AU"/>
        </w:rPr>
        <w:t>rmation</w:t>
      </w:r>
      <w:r>
        <w:rPr>
          <w:shd w:val="clear" w:color="auto" w:fill="FFFFFF"/>
          <w:lang w:val="en-AU" w:eastAsia="en-AU"/>
        </w:rPr>
        <w:t xml:space="preserve"> to displayed user profile</w:t>
      </w:r>
    </w:p>
    <w:p w:rsidR="00D865FC" w:rsidRDefault="00D865FC" w:rsidP="00D865FC">
      <w:pPr>
        <w:pStyle w:val="ListParagraph"/>
        <w:numPr>
          <w:ilvl w:val="1"/>
          <w:numId w:val="15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Network moderation</w:t>
      </w:r>
    </w:p>
    <w:p w:rsidR="00D865FC" w:rsidRDefault="00D865FC" w:rsidP="00D865FC">
      <w:pPr>
        <w:pStyle w:val="ListParagraph"/>
        <w:numPr>
          <w:ilvl w:val="1"/>
          <w:numId w:val="15"/>
        </w:numPr>
      </w:pPr>
      <w:r>
        <w:rPr>
          <w:shd w:val="clear" w:color="auto" w:fill="FFFFFF"/>
          <w:lang w:val="en-AU" w:eastAsia="en-AU"/>
        </w:rPr>
        <w:t>Account types</w:t>
      </w:r>
    </w:p>
    <w:p w:rsidR="00806D63" w:rsidRDefault="00806D63">
      <w:pPr>
        <w:rPr>
          <w:rFonts w:asciiTheme="majorHAnsi" w:eastAsiaTheme="majorEastAsia" w:hAnsiTheme="majorHAnsi" w:cstheme="majorBidi"/>
          <w:b/>
          <w:bCs/>
          <w:noProof/>
        </w:rPr>
      </w:pPr>
      <w:r>
        <w:rPr>
          <w:noProof/>
        </w:rPr>
        <w:br w:type="page"/>
      </w:r>
    </w:p>
    <w:p w:rsidR="00806D63" w:rsidRDefault="00806D63" w:rsidP="00F56324">
      <w:pPr>
        <w:pStyle w:val="Heading1"/>
        <w:rPr>
          <w:noProof/>
        </w:rPr>
      </w:pPr>
    </w:p>
    <w:p w:rsidR="00F56324" w:rsidRDefault="00F56324" w:rsidP="00F56324">
      <w:pPr>
        <w:pStyle w:val="Heading1"/>
        <w:rPr>
          <w:noProof/>
        </w:rPr>
      </w:pPr>
      <w:bookmarkStart w:id="7" w:name="_Toc169089374"/>
      <w:r>
        <w:rPr>
          <w:noProof/>
        </w:rPr>
        <w:t>User interface Mockup</w:t>
      </w:r>
      <w:bookmarkEnd w:id="7"/>
    </w:p>
    <w:p w:rsidR="00F56324" w:rsidRDefault="00F56324" w:rsidP="00F56324">
      <w:pPr>
        <w:pStyle w:val="Heading2"/>
        <w:rPr>
          <w:noProof/>
        </w:rPr>
      </w:pPr>
      <w:bookmarkStart w:id="8" w:name="_Toc169089375"/>
      <w:r>
        <w:rPr>
          <w:noProof/>
        </w:rPr>
        <w:t>Mockup 1</w:t>
      </w:r>
      <w:bookmarkEnd w:id="8"/>
    </w:p>
    <w:p w:rsidR="00F56324" w:rsidRPr="00BA5677" w:rsidRDefault="009E3665" w:rsidP="00F56324">
      <w:r>
        <w:rPr>
          <w:noProof/>
        </w:rPr>
        <w:drawing>
          <wp:inline distT="0" distB="0" distL="0" distR="0">
            <wp:extent cx="5943600" cy="450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 Mockup 1 - annotat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  <w:ind w:firstLine="0"/>
      </w:pPr>
      <w:bookmarkStart w:id="9" w:name="_Toc169089376"/>
      <w:r>
        <w:t>Evaluation</w:t>
      </w:r>
      <w:bookmarkEnd w:id="9"/>
    </w:p>
    <w:p w:rsidR="00F56324" w:rsidRDefault="00F56324" w:rsidP="00F56324">
      <w:pPr>
        <w:pStyle w:val="Heading4"/>
      </w:pPr>
      <w:r>
        <w:t>Pros</w:t>
      </w:r>
    </w:p>
    <w:p w:rsidR="00F56324" w:rsidRDefault="00F56324" w:rsidP="00F56324">
      <w:pPr>
        <w:pStyle w:val="ListParagraph"/>
        <w:numPr>
          <w:ilvl w:val="0"/>
          <w:numId w:val="16"/>
        </w:numPr>
      </w:pPr>
      <w:r>
        <w:t xml:space="preserve">Similar to other messaging apps </w:t>
      </w:r>
    </w:p>
    <w:p w:rsidR="00F56324" w:rsidRDefault="00F56324" w:rsidP="00F56324">
      <w:pPr>
        <w:pStyle w:val="ListParagraph"/>
        <w:numPr>
          <w:ilvl w:val="1"/>
          <w:numId w:val="16"/>
        </w:numPr>
      </w:pPr>
      <w:r>
        <w:t>Therefore, easy for users to migrate to.</w:t>
      </w:r>
    </w:p>
    <w:p w:rsidR="00C3724D" w:rsidRPr="00033117" w:rsidRDefault="00D03B80" w:rsidP="00C3724D">
      <w:pPr>
        <w:pStyle w:val="ListParagraph"/>
        <w:numPr>
          <w:ilvl w:val="0"/>
          <w:numId w:val="16"/>
        </w:numPr>
      </w:pPr>
      <w:r>
        <w:t xml:space="preserve">Lots of screen space for both the chat select and </w:t>
      </w:r>
      <w:r w:rsidR="00C3724D">
        <w:t>message screens</w:t>
      </w:r>
    </w:p>
    <w:p w:rsidR="00F56324" w:rsidRDefault="00F56324" w:rsidP="00F56324">
      <w:pPr>
        <w:pStyle w:val="Heading4"/>
      </w:pPr>
      <w:r>
        <w:t>Cons</w:t>
      </w:r>
    </w:p>
    <w:p w:rsidR="002D1075" w:rsidRPr="002D1075" w:rsidRDefault="002D1075" w:rsidP="002D1075">
      <w:r>
        <w:t>Require a large amount of button clicks to get to messages.</w:t>
      </w:r>
    </w:p>
    <w:p w:rsidR="00F56324" w:rsidRDefault="00F56324" w:rsidP="00F56324">
      <w:pPr>
        <w:pStyle w:val="Heading2"/>
      </w:pPr>
      <w:bookmarkStart w:id="10" w:name="_Toc169089377"/>
      <w:r>
        <w:lastRenderedPageBreak/>
        <w:t>Mockup 2</w:t>
      </w:r>
      <w:bookmarkEnd w:id="10"/>
    </w:p>
    <w:p w:rsidR="003B7226" w:rsidRPr="003B7226" w:rsidRDefault="00CF1885" w:rsidP="003B7226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 2- annotat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1" w:name="_Toc169089378"/>
      <w:r>
        <w:t>Evaluation</w:t>
      </w:r>
      <w:bookmarkEnd w:id="11"/>
    </w:p>
    <w:p w:rsidR="00F56324" w:rsidRDefault="00F56324" w:rsidP="00F56324">
      <w:pPr>
        <w:pStyle w:val="Heading4"/>
      </w:pPr>
      <w:r>
        <w:t>Pros</w:t>
      </w:r>
    </w:p>
    <w:p w:rsidR="008B51E7" w:rsidRPr="008B51E7" w:rsidRDefault="008B51E7" w:rsidP="008B51E7">
      <w:pPr>
        <w:pStyle w:val="ListParagraph"/>
        <w:numPr>
          <w:ilvl w:val="0"/>
          <w:numId w:val="16"/>
        </w:numPr>
      </w:pPr>
      <w:r>
        <w:t xml:space="preserve">Simple interface </w:t>
      </w:r>
      <w:r w:rsidR="002D1075">
        <w:t xml:space="preserve">small number of </w:t>
      </w:r>
      <w:proofErr w:type="gramStart"/>
      <w:r w:rsidR="002D1075">
        <w:t>button</w:t>
      </w:r>
      <w:proofErr w:type="gramEnd"/>
      <w:r w:rsidR="002D1075">
        <w:t xml:space="preserve"> clicks to get to </w:t>
      </w:r>
      <w:r w:rsidR="00D03B80">
        <w:t>messages</w:t>
      </w:r>
    </w:p>
    <w:p w:rsidR="00F56324" w:rsidRDefault="00F56324" w:rsidP="00F56324">
      <w:pPr>
        <w:pStyle w:val="Heading4"/>
      </w:pPr>
      <w:r>
        <w:lastRenderedPageBreak/>
        <w:t>Cons</w:t>
      </w:r>
    </w:p>
    <w:p w:rsidR="008B51E7" w:rsidRPr="008B51E7" w:rsidRDefault="008B51E7" w:rsidP="008B51E7">
      <w:pPr>
        <w:pStyle w:val="ListParagraph"/>
        <w:numPr>
          <w:ilvl w:val="0"/>
          <w:numId w:val="16"/>
        </w:numPr>
      </w:pPr>
      <w:r>
        <w:t>Hard to read message</w:t>
      </w:r>
      <w:r w:rsidR="004F7256">
        <w:t xml:space="preserve"> -</w:t>
      </w:r>
      <w:r>
        <w:t xml:space="preserve"> jumbled</w:t>
      </w:r>
    </w:p>
    <w:p w:rsidR="00F56324" w:rsidRDefault="00F56324" w:rsidP="00F56324">
      <w:pPr>
        <w:pStyle w:val="Heading2"/>
      </w:pPr>
      <w:bookmarkStart w:id="12" w:name="_Toc169089379"/>
      <w:r>
        <w:t>Mockup 3</w:t>
      </w:r>
      <w:bookmarkEnd w:id="12"/>
    </w:p>
    <w:p w:rsidR="00257538" w:rsidRPr="00257538" w:rsidRDefault="00257538" w:rsidP="00257538">
      <w:r>
        <w:rPr>
          <w:noProof/>
        </w:rPr>
        <w:drawing>
          <wp:inline distT="0" distB="0" distL="0" distR="0">
            <wp:extent cx="5473981" cy="657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I Mockup 3 - annota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65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24" w:rsidRPr="00A1395C" w:rsidRDefault="00F56324" w:rsidP="00F56324">
      <w:pPr>
        <w:pStyle w:val="Heading3"/>
      </w:pPr>
      <w:bookmarkStart w:id="13" w:name="_Toc169089380"/>
      <w:r>
        <w:lastRenderedPageBreak/>
        <w:t>Evaluation</w:t>
      </w:r>
      <w:bookmarkEnd w:id="13"/>
    </w:p>
    <w:p w:rsidR="00F56324" w:rsidRDefault="00F56324" w:rsidP="00F56324">
      <w:pPr>
        <w:pStyle w:val="Heading4"/>
      </w:pPr>
      <w:r>
        <w:t>Pros</w:t>
      </w:r>
    </w:p>
    <w:p w:rsidR="00D03B80" w:rsidRPr="00257538" w:rsidRDefault="00257538" w:rsidP="00D03B80">
      <w:pPr>
        <w:pStyle w:val="ListParagraph"/>
        <w:numPr>
          <w:ilvl w:val="0"/>
          <w:numId w:val="16"/>
        </w:numPr>
      </w:pPr>
      <w:r>
        <w:t xml:space="preserve">can easily switch between chats with few </w:t>
      </w:r>
      <w:proofErr w:type="gramStart"/>
      <w:r w:rsidR="00D03B80">
        <w:t>button</w:t>
      </w:r>
      <w:proofErr w:type="gramEnd"/>
      <w:r>
        <w:t xml:space="preserve"> clicks</w:t>
      </w:r>
    </w:p>
    <w:p w:rsidR="00F56324" w:rsidRDefault="00F56324" w:rsidP="00F56324">
      <w:pPr>
        <w:pStyle w:val="Heading4"/>
      </w:pPr>
      <w:r>
        <w:t>Cons</w:t>
      </w:r>
    </w:p>
    <w:p w:rsidR="00D03B80" w:rsidRPr="00D03B80" w:rsidRDefault="00D03B80" w:rsidP="00D03B80">
      <w:pPr>
        <w:pStyle w:val="ListParagraph"/>
        <w:numPr>
          <w:ilvl w:val="0"/>
          <w:numId w:val="16"/>
        </w:numPr>
      </w:pPr>
      <w:r>
        <w:t xml:space="preserve">limited space for both the chat </w:t>
      </w:r>
      <w:proofErr w:type="gramStart"/>
      <w:r>
        <w:t>select</w:t>
      </w:r>
      <w:proofErr w:type="gramEnd"/>
      <w:r>
        <w:t xml:space="preserve"> and message screens resulting in it being hard to read.</w:t>
      </w:r>
    </w:p>
    <w:p w:rsidR="00F56324" w:rsidRPr="00EB31C2" w:rsidRDefault="00F56324" w:rsidP="00F56324">
      <w:pPr>
        <w:pStyle w:val="Heading2"/>
      </w:pPr>
      <w:bookmarkStart w:id="14" w:name="_Toc169089381"/>
      <w:r>
        <w:t>Final Decision</w:t>
      </w:r>
      <w:bookmarkEnd w:id="14"/>
    </w:p>
    <w:p w:rsidR="00F56324" w:rsidRPr="001C0406" w:rsidRDefault="00BE29E0" w:rsidP="001C0406">
      <w:r>
        <w:t xml:space="preserve">In conclusion based on the evaluation criteria identified from the </w:t>
      </w:r>
      <w:r w:rsidR="00D47505">
        <w:t xml:space="preserve">data collection and analysis the first mockup has been identified as the best. This is due to it not only being easy to learn and navigate </w:t>
      </w:r>
      <w:r w:rsidR="00C4308B">
        <w:t xml:space="preserve">due to its similarity to other messaging apps but it also allows for the chat message screen to be neatly organized unlike mockup 2 which just shows all chat messages </w:t>
      </w:r>
      <w:r w:rsidR="00FC3C1B">
        <w:t>on one screen, resulting in it being confusing and hard to understand. Mockup 1 also gives a larger amount of screen space to the chat select and message screens unlike mockup 2 which combines them bot</w:t>
      </w:r>
      <w:r w:rsidR="00101392">
        <w:t>h</w:t>
      </w:r>
      <w:r w:rsidR="008154C5">
        <w:t>.</w:t>
      </w:r>
      <w:r w:rsidR="00101392">
        <w:t xml:space="preserve"> </w:t>
      </w:r>
      <w:r w:rsidR="00E758D6">
        <w:t>This additional space</w:t>
      </w:r>
      <w:r w:rsidR="00101392">
        <w:t xml:space="preserve"> seems more </w:t>
      </w:r>
      <w:r w:rsidR="00EE3E25">
        <w:t>convenient</w:t>
      </w:r>
      <w:r w:rsidR="00101392">
        <w:t xml:space="preserve"> as it allows the user to quickly switch between chats however this would prove ineffective as the reduced screen space results in less chats / messages being </w:t>
      </w:r>
      <w:r w:rsidR="00EE3E25">
        <w:t>visible</w:t>
      </w:r>
      <w:r w:rsidR="00E758D6">
        <w:t>,</w:t>
      </w:r>
      <w:r w:rsidR="00EE3E25">
        <w:t xml:space="preserve"> inconveniencing the user more than if the two screens were simply separated.</w:t>
      </w:r>
      <w:bookmarkStart w:id="15" w:name="_GoBack"/>
      <w:bookmarkEnd w:id="15"/>
    </w:p>
    <w:sectPr w:rsidR="00F56324" w:rsidRPr="001C0406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3300" w:rsidRDefault="00EB3300">
      <w:pPr>
        <w:spacing w:line="240" w:lineRule="auto"/>
      </w:pPr>
      <w:r>
        <w:separator/>
      </w:r>
    </w:p>
    <w:p w:rsidR="00EB3300" w:rsidRDefault="00EB3300"/>
  </w:endnote>
  <w:endnote w:type="continuationSeparator" w:id="0">
    <w:p w:rsidR="00EB3300" w:rsidRDefault="00EB3300">
      <w:pPr>
        <w:spacing w:line="240" w:lineRule="auto"/>
      </w:pPr>
      <w:r>
        <w:continuationSeparator/>
      </w:r>
    </w:p>
    <w:p w:rsidR="00EB3300" w:rsidRDefault="00EB33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3300" w:rsidRDefault="00EB3300">
      <w:pPr>
        <w:spacing w:line="240" w:lineRule="auto"/>
      </w:pPr>
      <w:r>
        <w:separator/>
      </w:r>
    </w:p>
    <w:p w:rsidR="00EB3300" w:rsidRDefault="00EB3300"/>
  </w:footnote>
  <w:footnote w:type="continuationSeparator" w:id="0">
    <w:p w:rsidR="00EB3300" w:rsidRDefault="00EB3300">
      <w:pPr>
        <w:spacing w:line="240" w:lineRule="auto"/>
      </w:pPr>
      <w:r>
        <w:continuationSeparator/>
      </w:r>
    </w:p>
    <w:p w:rsidR="00EB3300" w:rsidRDefault="00EB33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DF5B9B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A0C98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8A0C98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46DB02D7"/>
    <w:multiLevelType w:val="hybridMultilevel"/>
    <w:tmpl w:val="444A31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2517A2"/>
    <w:multiLevelType w:val="hybridMultilevel"/>
    <w:tmpl w:val="49908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0"/>
  </w:num>
  <w:num w:numId="14">
    <w:abstractNumId w:val="11"/>
  </w:num>
  <w:num w:numId="15">
    <w:abstractNumId w:val="17"/>
  </w:num>
  <w:num w:numId="16">
    <w:abstractNumId w:val="15"/>
  </w:num>
  <w:num w:numId="17">
    <w:abstractNumId w:val="1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15D66"/>
    <w:rsid w:val="000217F5"/>
    <w:rsid w:val="00023777"/>
    <w:rsid w:val="00035E8B"/>
    <w:rsid w:val="00072AF4"/>
    <w:rsid w:val="00097169"/>
    <w:rsid w:val="000F13C0"/>
    <w:rsid w:val="00101392"/>
    <w:rsid w:val="00114BFA"/>
    <w:rsid w:val="00142892"/>
    <w:rsid w:val="001602E3"/>
    <w:rsid w:val="00160C0C"/>
    <w:rsid w:val="001664A2"/>
    <w:rsid w:val="00170521"/>
    <w:rsid w:val="00181AA9"/>
    <w:rsid w:val="001B4848"/>
    <w:rsid w:val="001C0406"/>
    <w:rsid w:val="001F447A"/>
    <w:rsid w:val="001F7399"/>
    <w:rsid w:val="00212319"/>
    <w:rsid w:val="002203B7"/>
    <w:rsid w:val="00225BE3"/>
    <w:rsid w:val="00257538"/>
    <w:rsid w:val="00271956"/>
    <w:rsid w:val="00274E0A"/>
    <w:rsid w:val="002B6153"/>
    <w:rsid w:val="002C627C"/>
    <w:rsid w:val="002D1075"/>
    <w:rsid w:val="00307586"/>
    <w:rsid w:val="00333D90"/>
    <w:rsid w:val="00336906"/>
    <w:rsid w:val="00345333"/>
    <w:rsid w:val="003A06C6"/>
    <w:rsid w:val="003B7226"/>
    <w:rsid w:val="003C736E"/>
    <w:rsid w:val="003E36B1"/>
    <w:rsid w:val="003E4162"/>
    <w:rsid w:val="003F1695"/>
    <w:rsid w:val="003F7CBD"/>
    <w:rsid w:val="00400A5F"/>
    <w:rsid w:val="00481CF8"/>
    <w:rsid w:val="00492C2D"/>
    <w:rsid w:val="004A3D87"/>
    <w:rsid w:val="004B18A9"/>
    <w:rsid w:val="004D4F8C"/>
    <w:rsid w:val="004D6B86"/>
    <w:rsid w:val="004F0C8E"/>
    <w:rsid w:val="004F7256"/>
    <w:rsid w:val="00504F88"/>
    <w:rsid w:val="0053021C"/>
    <w:rsid w:val="0055242C"/>
    <w:rsid w:val="00561937"/>
    <w:rsid w:val="005858DD"/>
    <w:rsid w:val="00595412"/>
    <w:rsid w:val="005D164C"/>
    <w:rsid w:val="005D499A"/>
    <w:rsid w:val="0061747E"/>
    <w:rsid w:val="00641876"/>
    <w:rsid w:val="00645290"/>
    <w:rsid w:val="00684C26"/>
    <w:rsid w:val="006B015B"/>
    <w:rsid w:val="006C162F"/>
    <w:rsid w:val="006C5E86"/>
    <w:rsid w:val="006D7EE9"/>
    <w:rsid w:val="007244DE"/>
    <w:rsid w:val="0079139D"/>
    <w:rsid w:val="00806D63"/>
    <w:rsid w:val="0081390C"/>
    <w:rsid w:val="008154C5"/>
    <w:rsid w:val="00816831"/>
    <w:rsid w:val="00837D67"/>
    <w:rsid w:val="008747E8"/>
    <w:rsid w:val="008A0C98"/>
    <w:rsid w:val="008A2A83"/>
    <w:rsid w:val="008A78F1"/>
    <w:rsid w:val="008B51E7"/>
    <w:rsid w:val="008B6E86"/>
    <w:rsid w:val="00910F0E"/>
    <w:rsid w:val="0091484B"/>
    <w:rsid w:val="00914D00"/>
    <w:rsid w:val="009422C8"/>
    <w:rsid w:val="00955285"/>
    <w:rsid w:val="00961AE5"/>
    <w:rsid w:val="00986CAB"/>
    <w:rsid w:val="009A2C38"/>
    <w:rsid w:val="009C63AA"/>
    <w:rsid w:val="009E3665"/>
    <w:rsid w:val="009F0414"/>
    <w:rsid w:val="009F2EA7"/>
    <w:rsid w:val="00A2064B"/>
    <w:rsid w:val="00A4757D"/>
    <w:rsid w:val="00A5484E"/>
    <w:rsid w:val="00A77135"/>
    <w:rsid w:val="00A77F6B"/>
    <w:rsid w:val="00A81BB2"/>
    <w:rsid w:val="00A915D4"/>
    <w:rsid w:val="00AA5C05"/>
    <w:rsid w:val="00AF6BF6"/>
    <w:rsid w:val="00B03BA4"/>
    <w:rsid w:val="00B33309"/>
    <w:rsid w:val="00B9097B"/>
    <w:rsid w:val="00BA5DB9"/>
    <w:rsid w:val="00BE1C43"/>
    <w:rsid w:val="00BE29E0"/>
    <w:rsid w:val="00C3438C"/>
    <w:rsid w:val="00C3724D"/>
    <w:rsid w:val="00C4308B"/>
    <w:rsid w:val="00C4480E"/>
    <w:rsid w:val="00C5686B"/>
    <w:rsid w:val="00C74024"/>
    <w:rsid w:val="00C83B15"/>
    <w:rsid w:val="00C925C8"/>
    <w:rsid w:val="00C957E2"/>
    <w:rsid w:val="00CB13F3"/>
    <w:rsid w:val="00CB7F84"/>
    <w:rsid w:val="00CE3A4E"/>
    <w:rsid w:val="00CF1885"/>
    <w:rsid w:val="00CF1B55"/>
    <w:rsid w:val="00D03B80"/>
    <w:rsid w:val="00D278EA"/>
    <w:rsid w:val="00D34937"/>
    <w:rsid w:val="00D47505"/>
    <w:rsid w:val="00D77552"/>
    <w:rsid w:val="00D865FC"/>
    <w:rsid w:val="00DB2E59"/>
    <w:rsid w:val="00DB358F"/>
    <w:rsid w:val="00DC44F1"/>
    <w:rsid w:val="00DF197A"/>
    <w:rsid w:val="00DF6D26"/>
    <w:rsid w:val="00E333DB"/>
    <w:rsid w:val="00E4681F"/>
    <w:rsid w:val="00E7305D"/>
    <w:rsid w:val="00E758D6"/>
    <w:rsid w:val="00EA780C"/>
    <w:rsid w:val="00EB3300"/>
    <w:rsid w:val="00EB69D3"/>
    <w:rsid w:val="00EE3E25"/>
    <w:rsid w:val="00F31D66"/>
    <w:rsid w:val="00F363EC"/>
    <w:rsid w:val="00F4053D"/>
    <w:rsid w:val="00F413AC"/>
    <w:rsid w:val="00F50BB5"/>
    <w:rsid w:val="00F552F8"/>
    <w:rsid w:val="00F56324"/>
    <w:rsid w:val="00FC3C1B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2ACEED6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6D6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22F6D5B0-B993-4514-B56A-4D493F76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2269</TotalTime>
  <Pages>8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24</cp:revision>
  <dcterms:created xsi:type="dcterms:W3CDTF">2024-05-29T00:54:00Z</dcterms:created>
  <dcterms:modified xsi:type="dcterms:W3CDTF">2024-06-12T22:11:00Z</dcterms:modified>
</cp:coreProperties>
</file>