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F552F8">
      <w:pPr>
        <w:pStyle w:val="Title"/>
      </w:pPr>
      <w:r>
        <w:t>Evaluation Criteria</w:t>
      </w:r>
      <w:r w:rsidR="00F311EB">
        <w:t xml:space="preserve"> and UI Mockup</w:t>
      </w:r>
    </w:p>
    <w:p w:rsidR="004D6B86" w:rsidRDefault="00A2064B">
      <w:pPr>
        <w:pStyle w:val="Title2"/>
      </w:pPr>
      <w:r>
        <w:t>Connor Cuffe</w:t>
      </w:r>
    </w:p>
    <w:p w:rsidR="004D6B86" w:rsidRDefault="00A2064B">
      <w:pPr>
        <w:pStyle w:val="Title2"/>
      </w:pPr>
      <w:r>
        <w:t>Beaumaris Secondary College</w:t>
      </w:r>
    </w:p>
    <w:p w:rsidR="00A2064B" w:rsidRDefault="00A2064B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-301238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064B" w:rsidRDefault="00A2064B">
          <w:pPr>
            <w:pStyle w:val="TOCHeading"/>
          </w:pPr>
          <w:r>
            <w:t>Table of Contents</w:t>
          </w:r>
        </w:p>
        <w:p w:rsidR="00806D63" w:rsidRDefault="004F0C8E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89367" w:history="1">
            <w:r w:rsidR="00806D63" w:rsidRPr="00F13137">
              <w:rPr>
                <w:rStyle w:val="Hyperlink"/>
                <w:noProof/>
              </w:rPr>
              <w:t>Evaluation Criteria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_Toc169089367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68" w:history="1">
            <w:r w:rsidR="00806D63" w:rsidRPr="00F13137">
              <w:rPr>
                <w:rStyle w:val="Hyperlink"/>
                <w:noProof/>
              </w:rPr>
              <w:t>Cost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_Toc169089368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69" w:history="1">
            <w:r w:rsidR="00806D63" w:rsidRPr="00F13137">
              <w:rPr>
                <w:rStyle w:val="Hyperlink"/>
                <w:noProof/>
              </w:rPr>
              <w:t>Security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_Toc169089369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0" w:history="1">
            <w:r w:rsidR="00806D63" w:rsidRPr="00F13137">
              <w:rPr>
                <w:rStyle w:val="Hyperlink"/>
                <w:noProof/>
              </w:rPr>
              <w:t>Reliability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_Toc169089370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1" w:history="1">
            <w:r w:rsidR="00806D63" w:rsidRPr="00F13137">
              <w:rPr>
                <w:rStyle w:val="Hyperlink"/>
                <w:noProof/>
              </w:rPr>
              <w:t>Scalability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_Toc169089371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2" w:history="1">
            <w:r w:rsidR="00806D63" w:rsidRPr="00F13137">
              <w:rPr>
                <w:rStyle w:val="Hyperlink"/>
                <w:noProof/>
              </w:rPr>
              <w:t>User experience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_Toc169089372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3" w:history="1">
            <w:r w:rsidR="00806D63" w:rsidRPr="00F13137">
              <w:rPr>
                <w:rStyle w:val="Hyperlink"/>
                <w:noProof/>
              </w:rPr>
              <w:t>Functionality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_Toc169089373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4" w:history="1">
            <w:r w:rsidR="00806D63" w:rsidRPr="00F13137">
              <w:rPr>
                <w:rStyle w:val="Hyperlink"/>
                <w:noProof/>
              </w:rPr>
              <w:t>User interface Mockup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_Toc169089374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4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5" w:history="1">
            <w:r w:rsidR="00806D63" w:rsidRPr="00F13137">
              <w:rPr>
                <w:rStyle w:val="Hyperlink"/>
                <w:noProof/>
              </w:rPr>
              <w:t>Mockup 1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_Toc169089375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4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089376" w:history="1">
            <w:r w:rsidR="00806D63" w:rsidRPr="00F13137">
              <w:rPr>
                <w:rStyle w:val="Hyperlink"/>
                <w:noProof/>
              </w:rPr>
              <w:t>Evaluation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_Toc169089376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4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7" w:history="1">
            <w:r w:rsidR="00806D63" w:rsidRPr="00F13137">
              <w:rPr>
                <w:rStyle w:val="Hyperlink"/>
                <w:noProof/>
              </w:rPr>
              <w:t>Mockup 2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_Toc169089377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5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089378" w:history="1">
            <w:r w:rsidR="00806D63" w:rsidRPr="00F13137">
              <w:rPr>
                <w:rStyle w:val="Hyperlink"/>
                <w:noProof/>
              </w:rPr>
              <w:t>Evaluation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_Toc169089378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5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9" w:history="1">
            <w:r w:rsidR="00806D63" w:rsidRPr="00F13137">
              <w:rPr>
                <w:rStyle w:val="Hyperlink"/>
                <w:noProof/>
              </w:rPr>
              <w:t>Mockup 3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_Toc169089379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6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089380" w:history="1">
            <w:r w:rsidR="00806D63" w:rsidRPr="00F13137">
              <w:rPr>
                <w:rStyle w:val="Hyperlink"/>
                <w:noProof/>
              </w:rPr>
              <w:t>Evaluation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_Toc169089380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7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B552A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81" w:history="1">
            <w:r w:rsidR="00806D63" w:rsidRPr="00F13137">
              <w:rPr>
                <w:rStyle w:val="Hyperlink"/>
                <w:noProof/>
              </w:rPr>
              <w:t>Final Decision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_Toc169089381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7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A2064B" w:rsidRDefault="004F0C8E">
          <w:r>
            <w:rPr>
              <w:b/>
              <w:bCs/>
              <w:noProof/>
            </w:rPr>
            <w:fldChar w:fldCharType="end"/>
          </w:r>
        </w:p>
      </w:sdtContent>
    </w:sdt>
    <w:p w:rsidR="00400A5F" w:rsidRDefault="00400A5F">
      <w:r>
        <w:br w:type="page"/>
      </w:r>
    </w:p>
    <w:p w:rsidR="00A2064B" w:rsidRDefault="00955285" w:rsidP="00F552F8">
      <w:pPr>
        <w:pStyle w:val="Heading1"/>
      </w:pPr>
      <w:bookmarkStart w:id="0" w:name="_Toc169089367"/>
      <w:r>
        <w:lastRenderedPageBreak/>
        <w:t>Evaluation Criteria</w:t>
      </w:r>
      <w:bookmarkEnd w:id="0"/>
    </w:p>
    <w:p w:rsidR="0079139D" w:rsidRDefault="005D499A" w:rsidP="009F2EA7">
      <w:pPr>
        <w:pStyle w:val="Heading2"/>
      </w:pPr>
      <w:bookmarkStart w:id="1" w:name="_Toc169089368"/>
      <w:r>
        <w:t>Cost</w:t>
      </w:r>
      <w:bookmarkEnd w:id="1"/>
    </w:p>
    <w:p w:rsidR="00271956" w:rsidRDefault="009422C8" w:rsidP="009422C8">
      <w:pPr>
        <w:pStyle w:val="ListParagraph"/>
        <w:numPr>
          <w:ilvl w:val="0"/>
          <w:numId w:val="14"/>
        </w:numPr>
      </w:pPr>
      <w:r>
        <w:t>Zero cost for the life time of the product</w:t>
      </w:r>
      <w:r w:rsidR="003C736E">
        <w:t xml:space="preserve"> on both the user and developer ends.</w:t>
      </w:r>
    </w:p>
    <w:p w:rsidR="005D499A" w:rsidRDefault="005D499A" w:rsidP="009F2EA7">
      <w:pPr>
        <w:pStyle w:val="Heading2"/>
      </w:pPr>
      <w:bookmarkStart w:id="2" w:name="_Toc169089369"/>
      <w:r>
        <w:t>Security</w:t>
      </w:r>
      <w:bookmarkEnd w:id="2"/>
      <w:r>
        <w:t xml:space="preserve"> </w:t>
      </w:r>
    </w:p>
    <w:p w:rsidR="003C736E" w:rsidRDefault="00023777" w:rsidP="003C736E">
      <w:pPr>
        <w:pStyle w:val="ListParagraph"/>
        <w:numPr>
          <w:ilvl w:val="0"/>
          <w:numId w:val="14"/>
        </w:numPr>
      </w:pPr>
      <w:r>
        <w:t>No evident major security flaws</w:t>
      </w:r>
    </w:p>
    <w:p w:rsidR="00CB13F3" w:rsidRDefault="00CB13F3" w:rsidP="00CB13F3">
      <w:pPr>
        <w:pStyle w:val="ListParagraph"/>
        <w:numPr>
          <w:ilvl w:val="1"/>
          <w:numId w:val="14"/>
        </w:numPr>
      </w:pPr>
      <w:r>
        <w:t>A major security flaw is a flaw that would allow for the exposure of personal information or the impersonation of users.</w:t>
      </w:r>
    </w:p>
    <w:p w:rsidR="00023777" w:rsidRDefault="00023777" w:rsidP="003C736E">
      <w:pPr>
        <w:pStyle w:val="ListParagraph"/>
        <w:numPr>
          <w:ilvl w:val="0"/>
          <w:numId w:val="14"/>
        </w:numPr>
      </w:pPr>
      <w:r>
        <w:t xml:space="preserve">Less than </w:t>
      </w:r>
      <w:r w:rsidR="00C957E2">
        <w:t>five</w:t>
      </w:r>
      <w:r>
        <w:t xml:space="preserve"> minor security flaws</w:t>
      </w:r>
    </w:p>
    <w:p w:rsidR="00CB13F3" w:rsidRDefault="00CB13F3" w:rsidP="00CB13F3">
      <w:pPr>
        <w:pStyle w:val="ListParagraph"/>
        <w:numPr>
          <w:ilvl w:val="1"/>
          <w:numId w:val="14"/>
        </w:numPr>
      </w:pPr>
      <w:r>
        <w:t xml:space="preserve">A minor security flaw </w:t>
      </w:r>
      <w:r w:rsidR="00BA5DB9">
        <w:t>is a flaw that allows for the deletion of user data or the override of admin settings.</w:t>
      </w:r>
    </w:p>
    <w:p w:rsidR="005D499A" w:rsidRDefault="00271956" w:rsidP="009F2EA7">
      <w:pPr>
        <w:pStyle w:val="Heading2"/>
      </w:pPr>
      <w:bookmarkStart w:id="3" w:name="_Toc169089370"/>
      <w:r>
        <w:t>Reliability</w:t>
      </w:r>
      <w:bookmarkEnd w:id="3"/>
      <w:r>
        <w:t xml:space="preserve"> </w:t>
      </w:r>
    </w:p>
    <w:p w:rsidR="002203B7" w:rsidRDefault="002203B7" w:rsidP="002203B7">
      <w:pPr>
        <w:pStyle w:val="ListParagraph"/>
        <w:numPr>
          <w:ilvl w:val="0"/>
          <w:numId w:val="15"/>
        </w:numPr>
      </w:pPr>
      <w:r>
        <w:t xml:space="preserve">Less than </w:t>
      </w:r>
      <w:r w:rsidR="00C957E2">
        <w:t>two</w:t>
      </w:r>
      <w:r>
        <w:t xml:space="preserve"> software failures per 24</w:t>
      </w:r>
      <w:r w:rsidR="00CE3A4E">
        <w:t xml:space="preserve"> </w:t>
      </w:r>
      <w:r>
        <w:t>h</w:t>
      </w:r>
      <w:r w:rsidR="00A5484E">
        <w:t>our</w:t>
      </w:r>
      <w:r>
        <w:t>s of use</w:t>
      </w:r>
      <w:r w:rsidR="0091484B">
        <w:t>.</w:t>
      </w:r>
    </w:p>
    <w:p w:rsidR="002203B7" w:rsidRDefault="002203B7" w:rsidP="002203B7">
      <w:pPr>
        <w:pStyle w:val="ListParagraph"/>
        <w:numPr>
          <w:ilvl w:val="1"/>
          <w:numId w:val="15"/>
        </w:numPr>
      </w:pPr>
      <w:r>
        <w:t xml:space="preserve">A software failure is defined as an </w:t>
      </w:r>
      <w:r w:rsidR="00D77552">
        <w:t>unintended outcome that negatively affect</w:t>
      </w:r>
      <w:r w:rsidR="00A77135">
        <w:t>s</w:t>
      </w:r>
      <w:r w:rsidR="00D77552">
        <w:t xml:space="preserve"> the user experience.</w:t>
      </w:r>
      <w:r>
        <w:t xml:space="preserve"> </w:t>
      </w:r>
    </w:p>
    <w:p w:rsidR="00271956" w:rsidRDefault="00271956" w:rsidP="009F2EA7">
      <w:pPr>
        <w:pStyle w:val="Heading2"/>
      </w:pPr>
      <w:bookmarkStart w:id="4" w:name="_Toc169089371"/>
      <w:r>
        <w:t>Scalability</w:t>
      </w:r>
      <w:bookmarkEnd w:id="4"/>
    </w:p>
    <w:p w:rsidR="00FE3595" w:rsidRDefault="00D77552" w:rsidP="00FE3595">
      <w:pPr>
        <w:pStyle w:val="ListParagraph"/>
        <w:numPr>
          <w:ilvl w:val="0"/>
          <w:numId w:val="15"/>
        </w:numPr>
      </w:pPr>
      <w:r>
        <w:t>Can handle up to</w:t>
      </w:r>
      <w:r w:rsidR="009C63AA">
        <w:t xml:space="preserve"> 1</w:t>
      </w:r>
      <w:r w:rsidR="00FE3595">
        <w:t>00 users on one network with only minor performance losses</w:t>
      </w:r>
      <w:r w:rsidR="0091484B">
        <w:t>.</w:t>
      </w:r>
    </w:p>
    <w:p w:rsidR="006C5E86" w:rsidRDefault="00271956" w:rsidP="0091484B">
      <w:pPr>
        <w:pStyle w:val="Heading2"/>
      </w:pPr>
      <w:bookmarkStart w:id="5" w:name="_Toc169089372"/>
      <w:bookmarkStart w:id="6" w:name="_Ref169436413"/>
      <w:bookmarkStart w:id="7" w:name="_Ref169436766"/>
      <w:r>
        <w:t>User experience</w:t>
      </w:r>
      <w:bookmarkEnd w:id="5"/>
      <w:bookmarkEnd w:id="6"/>
      <w:bookmarkEnd w:id="7"/>
    </w:p>
    <w:p w:rsidR="0070735D" w:rsidRDefault="006C5E86" w:rsidP="0070735D">
      <w:pPr>
        <w:pStyle w:val="ListParagraph"/>
        <w:numPr>
          <w:ilvl w:val="0"/>
          <w:numId w:val="15"/>
        </w:numPr>
      </w:pPr>
      <w:r>
        <w:t xml:space="preserve">Takes less than </w:t>
      </w:r>
      <w:r w:rsidR="0070735D">
        <w:t>half an</w:t>
      </w:r>
      <w:r>
        <w:t xml:space="preserve"> hour to learn the user interface</w:t>
      </w:r>
      <w:r w:rsidR="00E333DB">
        <w:t>.</w:t>
      </w:r>
    </w:p>
    <w:p w:rsidR="009E5A1C" w:rsidRDefault="009E5A1C" w:rsidP="0070735D">
      <w:pPr>
        <w:pStyle w:val="ListParagraph"/>
        <w:numPr>
          <w:ilvl w:val="0"/>
          <w:numId w:val="15"/>
        </w:numPr>
      </w:pPr>
      <w:r>
        <w:t>Timely delivery of messages received less than 1 day after sent</w:t>
      </w:r>
    </w:p>
    <w:p w:rsidR="006C5E86" w:rsidRDefault="00271956" w:rsidP="009F2EA7">
      <w:pPr>
        <w:pStyle w:val="Heading2"/>
      </w:pPr>
      <w:bookmarkStart w:id="8" w:name="_Toc169089373"/>
      <w:bookmarkStart w:id="9" w:name="_Ref169436792"/>
      <w:bookmarkStart w:id="10" w:name="_Ref169436827"/>
      <w:r>
        <w:t>Functionality</w:t>
      </w:r>
      <w:bookmarkEnd w:id="8"/>
      <w:bookmarkEnd w:id="9"/>
      <w:bookmarkEnd w:id="10"/>
    </w:p>
    <w:p w:rsidR="009F2EA7" w:rsidRDefault="006C5E86" w:rsidP="006C5E86">
      <w:pPr>
        <w:pStyle w:val="ListParagraph"/>
        <w:numPr>
          <w:ilvl w:val="0"/>
          <w:numId w:val="15"/>
        </w:numPr>
      </w:pPr>
      <w:r>
        <w:t>Meets all of the functional requirements</w:t>
      </w:r>
      <w:r w:rsidR="00D865FC">
        <w:t xml:space="preserve"> (as listed below)</w:t>
      </w:r>
      <w:r w:rsidR="00072AF4">
        <w:t>.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lang w:val="en-AU" w:eastAsia="en-AU"/>
        </w:rPr>
      </w:pPr>
      <w:r>
        <w:rPr>
          <w:lang w:val="en-AU" w:eastAsia="en-AU"/>
        </w:rPr>
        <w:t>Send messages</w:t>
      </w:r>
      <w:r w:rsidRPr="00AA5D8F">
        <w:rPr>
          <w:lang w:val="en-AU" w:eastAsia="en-AU"/>
        </w:rPr>
        <w:t xml:space="preserve"> 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lang w:val="en-AU" w:eastAsia="en-AU"/>
        </w:rPr>
      </w:pPr>
      <w:r>
        <w:rPr>
          <w:lang w:val="en-AU" w:eastAsia="en-AU"/>
        </w:rPr>
        <w:t>R</w:t>
      </w:r>
      <w:r w:rsidRPr="00AA5D8F">
        <w:rPr>
          <w:lang w:val="en-AU" w:eastAsia="en-AU"/>
        </w:rPr>
        <w:t>eceive messages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lang w:val="en-AU" w:eastAsia="en-AU"/>
        </w:rPr>
      </w:pPr>
      <w:r>
        <w:rPr>
          <w:lang w:val="en-AU" w:eastAsia="en-AU"/>
        </w:rPr>
        <w:lastRenderedPageBreak/>
        <w:t>Secure accounts</w:t>
      </w:r>
      <w:r w:rsidRPr="00AA5D8F">
        <w:rPr>
          <w:lang w:val="en-AU" w:eastAsia="en-AU"/>
        </w:rPr>
        <w:t xml:space="preserve"> </w:t>
      </w:r>
    </w:p>
    <w:p w:rsidR="00D865FC" w:rsidRPr="00D865FC" w:rsidRDefault="00D865FC" w:rsidP="00D865FC">
      <w:pPr>
        <w:pStyle w:val="ListParagraph"/>
        <w:numPr>
          <w:ilvl w:val="1"/>
          <w:numId w:val="15"/>
        </w:numPr>
        <w:rPr>
          <w:lang w:val="en-AU" w:eastAsia="en-AU"/>
        </w:rPr>
      </w:pPr>
      <w:r w:rsidRPr="00561937">
        <w:rPr>
          <w:lang w:val="en-AU" w:eastAsia="en-AU"/>
        </w:rPr>
        <w:t xml:space="preserve">End to end encryption </w:t>
      </w:r>
    </w:p>
    <w:p w:rsidR="006C5E86" w:rsidRDefault="009F2EA7" w:rsidP="006C5E86">
      <w:pPr>
        <w:pStyle w:val="ListParagraph"/>
        <w:numPr>
          <w:ilvl w:val="0"/>
          <w:numId w:val="15"/>
        </w:numPr>
      </w:pPr>
      <w:r>
        <w:t xml:space="preserve">Meets </w:t>
      </w:r>
      <w:r w:rsidR="006C5E86">
        <w:t>at least half of the non-functional requirements</w:t>
      </w:r>
      <w:r w:rsidR="00D865FC">
        <w:t xml:space="preserve"> (as listed below)</w:t>
      </w:r>
      <w:r w:rsidR="006C5E86">
        <w:t>.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Intuitive graphic user interface (GUI)</w:t>
      </w:r>
    </w:p>
    <w:p w:rsidR="00D865FC" w:rsidRPr="006F4886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Cross platform</w:t>
      </w:r>
    </w:p>
    <w:p w:rsidR="00D865FC" w:rsidRPr="003D4457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Low cost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Contact reason validation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Message reporting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Add extra info</w:t>
      </w:r>
      <w:r w:rsidR="008A0C98">
        <w:rPr>
          <w:shd w:val="clear" w:color="auto" w:fill="FFFFFF"/>
          <w:lang w:val="en-AU" w:eastAsia="en-AU"/>
        </w:rPr>
        <w:t>rmation</w:t>
      </w:r>
      <w:r>
        <w:rPr>
          <w:shd w:val="clear" w:color="auto" w:fill="FFFFFF"/>
          <w:lang w:val="en-AU" w:eastAsia="en-AU"/>
        </w:rPr>
        <w:t xml:space="preserve"> to displayed user profile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Network moderation</w:t>
      </w:r>
    </w:p>
    <w:p w:rsidR="00D865FC" w:rsidRDefault="00D865FC" w:rsidP="00D865FC">
      <w:pPr>
        <w:pStyle w:val="ListParagraph"/>
        <w:numPr>
          <w:ilvl w:val="1"/>
          <w:numId w:val="15"/>
        </w:numPr>
      </w:pPr>
      <w:r>
        <w:rPr>
          <w:shd w:val="clear" w:color="auto" w:fill="FFFFFF"/>
          <w:lang w:val="en-AU" w:eastAsia="en-AU"/>
        </w:rPr>
        <w:t>Account types</w:t>
      </w:r>
    </w:p>
    <w:p w:rsidR="00806D63" w:rsidRDefault="00806D63">
      <w:pPr>
        <w:rPr>
          <w:rFonts w:asciiTheme="majorHAnsi" w:eastAsiaTheme="majorEastAsia" w:hAnsiTheme="majorHAnsi" w:cstheme="majorBidi"/>
          <w:b/>
          <w:bCs/>
          <w:noProof/>
        </w:rPr>
      </w:pPr>
      <w:r>
        <w:rPr>
          <w:noProof/>
        </w:rPr>
        <w:br w:type="page"/>
      </w:r>
    </w:p>
    <w:p w:rsidR="00806D63" w:rsidRDefault="00806D63" w:rsidP="00F56324">
      <w:pPr>
        <w:pStyle w:val="Heading1"/>
        <w:rPr>
          <w:noProof/>
        </w:rPr>
      </w:pPr>
    </w:p>
    <w:p w:rsidR="00F56324" w:rsidRDefault="00F56324" w:rsidP="00F56324">
      <w:pPr>
        <w:pStyle w:val="Heading1"/>
        <w:rPr>
          <w:noProof/>
        </w:rPr>
      </w:pPr>
      <w:bookmarkStart w:id="11" w:name="_Toc169089374"/>
      <w:r>
        <w:rPr>
          <w:noProof/>
        </w:rPr>
        <w:t>User interface Mockup</w:t>
      </w:r>
      <w:bookmarkEnd w:id="11"/>
    </w:p>
    <w:p w:rsidR="00F56324" w:rsidRDefault="00F56324" w:rsidP="00F56324">
      <w:pPr>
        <w:pStyle w:val="Heading2"/>
        <w:rPr>
          <w:noProof/>
        </w:rPr>
      </w:pPr>
      <w:bookmarkStart w:id="12" w:name="_Toc169089375"/>
      <w:r>
        <w:rPr>
          <w:noProof/>
        </w:rPr>
        <w:t>Mockup 1</w:t>
      </w:r>
      <w:bookmarkEnd w:id="12"/>
    </w:p>
    <w:p w:rsidR="00F56324" w:rsidRPr="00BA5677" w:rsidRDefault="009E3665" w:rsidP="00F56324">
      <w:r>
        <w:rPr>
          <w:noProof/>
        </w:rPr>
        <w:drawing>
          <wp:inline distT="0" distB="0" distL="0" distR="0">
            <wp:extent cx="5943600" cy="450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 Mockup 1 - annota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24" w:rsidRPr="00A1395C" w:rsidRDefault="00F56324" w:rsidP="00F56324">
      <w:pPr>
        <w:pStyle w:val="Heading3"/>
        <w:ind w:firstLine="0"/>
      </w:pPr>
      <w:bookmarkStart w:id="13" w:name="_Toc169089376"/>
      <w:r>
        <w:t>Evaluation</w:t>
      </w:r>
      <w:bookmarkEnd w:id="13"/>
    </w:p>
    <w:p w:rsidR="00F56324" w:rsidRDefault="00F56324" w:rsidP="00F56324">
      <w:pPr>
        <w:pStyle w:val="Heading4"/>
      </w:pPr>
      <w:r>
        <w:t>Pros</w:t>
      </w:r>
    </w:p>
    <w:p w:rsidR="00F56324" w:rsidRDefault="00F56324" w:rsidP="00F56324">
      <w:pPr>
        <w:pStyle w:val="ListParagraph"/>
        <w:numPr>
          <w:ilvl w:val="0"/>
          <w:numId w:val="16"/>
        </w:numPr>
      </w:pPr>
      <w:r>
        <w:t xml:space="preserve">Similar to other messaging apps </w:t>
      </w:r>
    </w:p>
    <w:p w:rsidR="00F56324" w:rsidRDefault="00F56324" w:rsidP="00F56324">
      <w:pPr>
        <w:pStyle w:val="ListParagraph"/>
        <w:numPr>
          <w:ilvl w:val="1"/>
          <w:numId w:val="16"/>
        </w:numPr>
      </w:pPr>
      <w:r>
        <w:t>Therefore, easy for users to migrate to.</w:t>
      </w:r>
    </w:p>
    <w:p w:rsidR="00C3724D" w:rsidRPr="00033117" w:rsidRDefault="00D03B80" w:rsidP="00C3724D">
      <w:pPr>
        <w:pStyle w:val="ListParagraph"/>
        <w:numPr>
          <w:ilvl w:val="0"/>
          <w:numId w:val="16"/>
        </w:numPr>
      </w:pPr>
      <w:r>
        <w:t xml:space="preserve">Lots of screen space for both the chat select and </w:t>
      </w:r>
      <w:r w:rsidR="00C3724D">
        <w:t>message screens</w:t>
      </w:r>
    </w:p>
    <w:p w:rsidR="00F56324" w:rsidRDefault="00F56324" w:rsidP="00F56324">
      <w:pPr>
        <w:pStyle w:val="Heading4"/>
      </w:pPr>
      <w:r>
        <w:t>Cons</w:t>
      </w:r>
    </w:p>
    <w:p w:rsidR="002D1075" w:rsidRPr="002D1075" w:rsidRDefault="002D1075" w:rsidP="002D1075">
      <w:r>
        <w:t>Require a large amount of button clicks to get to messages.</w:t>
      </w:r>
    </w:p>
    <w:p w:rsidR="00F56324" w:rsidRDefault="00F56324" w:rsidP="00F56324">
      <w:pPr>
        <w:pStyle w:val="Heading2"/>
      </w:pPr>
      <w:bookmarkStart w:id="14" w:name="_Toc169089377"/>
      <w:r>
        <w:lastRenderedPageBreak/>
        <w:t>Mockup 2</w:t>
      </w:r>
      <w:bookmarkEnd w:id="14"/>
    </w:p>
    <w:p w:rsidR="003B7226" w:rsidRPr="003B7226" w:rsidRDefault="00CF1885" w:rsidP="003B7226">
      <w:r>
        <w:rPr>
          <w:noProof/>
        </w:rPr>
        <w:drawing>
          <wp:inline distT="0" distB="0" distL="0" distR="0">
            <wp:extent cx="5473981" cy="6572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 2- annotat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65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24" w:rsidRPr="00A1395C" w:rsidRDefault="00F56324" w:rsidP="00F56324">
      <w:pPr>
        <w:pStyle w:val="Heading3"/>
      </w:pPr>
      <w:bookmarkStart w:id="15" w:name="_Toc169089378"/>
      <w:r>
        <w:t>Evaluation</w:t>
      </w:r>
      <w:bookmarkEnd w:id="15"/>
    </w:p>
    <w:p w:rsidR="00F56324" w:rsidRDefault="00F56324" w:rsidP="00F56324">
      <w:pPr>
        <w:pStyle w:val="Heading4"/>
      </w:pPr>
      <w:r>
        <w:t>Pros</w:t>
      </w:r>
    </w:p>
    <w:p w:rsidR="008B51E7" w:rsidRPr="008B51E7" w:rsidRDefault="008B51E7" w:rsidP="008B51E7">
      <w:pPr>
        <w:pStyle w:val="ListParagraph"/>
        <w:numPr>
          <w:ilvl w:val="0"/>
          <w:numId w:val="16"/>
        </w:numPr>
      </w:pPr>
      <w:r>
        <w:t xml:space="preserve">Simple interface </w:t>
      </w:r>
      <w:r w:rsidR="002D1075">
        <w:t xml:space="preserve">small number of </w:t>
      </w:r>
      <w:proofErr w:type="gramStart"/>
      <w:r w:rsidR="002D1075">
        <w:t>button</w:t>
      </w:r>
      <w:proofErr w:type="gramEnd"/>
      <w:r w:rsidR="002D1075">
        <w:t xml:space="preserve"> clicks to get to </w:t>
      </w:r>
      <w:r w:rsidR="00D03B80">
        <w:t>messages</w:t>
      </w:r>
    </w:p>
    <w:p w:rsidR="00F56324" w:rsidRDefault="00F56324" w:rsidP="00F56324">
      <w:pPr>
        <w:pStyle w:val="Heading4"/>
      </w:pPr>
      <w:r>
        <w:lastRenderedPageBreak/>
        <w:t>Cons</w:t>
      </w:r>
    </w:p>
    <w:p w:rsidR="008B51E7" w:rsidRDefault="008B51E7" w:rsidP="008B51E7">
      <w:pPr>
        <w:pStyle w:val="ListParagraph"/>
        <w:numPr>
          <w:ilvl w:val="0"/>
          <w:numId w:val="16"/>
        </w:numPr>
      </w:pPr>
      <w:r>
        <w:t>Hard to read message</w:t>
      </w:r>
      <w:r w:rsidR="004F7256">
        <w:t xml:space="preserve"> </w:t>
      </w:r>
      <w:r w:rsidR="00810089">
        <w:t>–</w:t>
      </w:r>
      <w:r>
        <w:t xml:space="preserve"> jumbled</w:t>
      </w:r>
    </w:p>
    <w:p w:rsidR="00810089" w:rsidRDefault="00810089" w:rsidP="008B51E7">
      <w:pPr>
        <w:pStyle w:val="ListParagraph"/>
        <w:numPr>
          <w:ilvl w:val="0"/>
          <w:numId w:val="16"/>
        </w:numPr>
      </w:pPr>
      <w:r>
        <w:t>Would have to have a drop down to select who to send to</w:t>
      </w:r>
    </w:p>
    <w:p w:rsidR="00810089" w:rsidRPr="008B51E7" w:rsidRDefault="00810089" w:rsidP="00810089">
      <w:pPr>
        <w:pStyle w:val="ListParagraph"/>
        <w:numPr>
          <w:ilvl w:val="1"/>
          <w:numId w:val="16"/>
        </w:numPr>
      </w:pPr>
      <w:r>
        <w:t>Which would be hard to navigate and use</w:t>
      </w:r>
    </w:p>
    <w:p w:rsidR="00F56324" w:rsidRDefault="00F56324" w:rsidP="00F56324">
      <w:pPr>
        <w:pStyle w:val="Heading2"/>
      </w:pPr>
      <w:bookmarkStart w:id="16" w:name="_Toc169089379"/>
      <w:r>
        <w:lastRenderedPageBreak/>
        <w:t>Mockup 3</w:t>
      </w:r>
      <w:bookmarkEnd w:id="16"/>
    </w:p>
    <w:p w:rsidR="00257538" w:rsidRPr="00257538" w:rsidRDefault="00257538" w:rsidP="00257538">
      <w:r>
        <w:rPr>
          <w:noProof/>
        </w:rPr>
        <w:drawing>
          <wp:inline distT="0" distB="0" distL="0" distR="0">
            <wp:extent cx="5473981" cy="657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 Mockup 3 - annotat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65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24" w:rsidRPr="00A1395C" w:rsidRDefault="00F56324" w:rsidP="00F56324">
      <w:pPr>
        <w:pStyle w:val="Heading3"/>
      </w:pPr>
      <w:bookmarkStart w:id="17" w:name="_Toc169089380"/>
      <w:r>
        <w:t>Evaluation</w:t>
      </w:r>
      <w:bookmarkEnd w:id="17"/>
    </w:p>
    <w:p w:rsidR="00F56324" w:rsidRDefault="00F56324" w:rsidP="00F56324">
      <w:pPr>
        <w:pStyle w:val="Heading4"/>
      </w:pPr>
      <w:r>
        <w:t>Pros</w:t>
      </w:r>
    </w:p>
    <w:p w:rsidR="00D03B80" w:rsidRPr="00257538" w:rsidRDefault="00257538" w:rsidP="00D03B80">
      <w:pPr>
        <w:pStyle w:val="ListParagraph"/>
        <w:numPr>
          <w:ilvl w:val="0"/>
          <w:numId w:val="16"/>
        </w:numPr>
      </w:pPr>
      <w:r>
        <w:t xml:space="preserve">can easily switch between chats with few </w:t>
      </w:r>
      <w:proofErr w:type="gramStart"/>
      <w:r w:rsidR="00D03B80">
        <w:t>button</w:t>
      </w:r>
      <w:proofErr w:type="gramEnd"/>
      <w:r>
        <w:t xml:space="preserve"> clicks</w:t>
      </w:r>
    </w:p>
    <w:p w:rsidR="00F56324" w:rsidRDefault="00F56324" w:rsidP="00F56324">
      <w:pPr>
        <w:pStyle w:val="Heading4"/>
      </w:pPr>
      <w:r>
        <w:lastRenderedPageBreak/>
        <w:t>Cons</w:t>
      </w:r>
    </w:p>
    <w:p w:rsidR="00D03B80" w:rsidRPr="00D03B80" w:rsidRDefault="00D03B80" w:rsidP="00D03B80">
      <w:pPr>
        <w:pStyle w:val="ListParagraph"/>
        <w:numPr>
          <w:ilvl w:val="0"/>
          <w:numId w:val="16"/>
        </w:numPr>
      </w:pPr>
      <w:r>
        <w:t xml:space="preserve">limited space for both the chat </w:t>
      </w:r>
      <w:proofErr w:type="gramStart"/>
      <w:r>
        <w:t>select</w:t>
      </w:r>
      <w:proofErr w:type="gramEnd"/>
      <w:r>
        <w:t xml:space="preserve"> and message screens resulting in it being hard to read.</w:t>
      </w:r>
    </w:p>
    <w:p w:rsidR="00F56324" w:rsidRDefault="00F56324" w:rsidP="00F56324">
      <w:pPr>
        <w:pStyle w:val="Heading2"/>
      </w:pPr>
      <w:bookmarkStart w:id="18" w:name="_Toc169089381"/>
      <w:r>
        <w:t>Final Decision</w:t>
      </w:r>
      <w:bookmarkEnd w:id="18"/>
    </w:p>
    <w:p w:rsidR="007866A2" w:rsidRDefault="007866A2" w:rsidP="007866A2">
      <w:r>
        <w:t>In conclusion based on the evaluation criteria identified from the data collection and analysis</w:t>
      </w:r>
      <w:r w:rsidR="00F322D6">
        <w:t xml:space="preserve"> the first user interface (UI) mockup has been identified to conform to the specified criteria the best.</w:t>
      </w:r>
      <w:r w:rsidR="00E86602">
        <w:t xml:space="preserve"> The criteria identified as the most relevant to the UI mockups </w:t>
      </w:r>
      <w:r w:rsidR="006807B8">
        <w:t>are as follows:</w:t>
      </w:r>
    </w:p>
    <w:p w:rsidR="006807B8" w:rsidRDefault="000E103C" w:rsidP="006807B8">
      <w:pPr>
        <w:pStyle w:val="ListParagraph"/>
        <w:numPr>
          <w:ilvl w:val="0"/>
          <w:numId w:val="16"/>
        </w:numPr>
      </w:pPr>
      <w:r>
        <w:fldChar w:fldCharType="begin"/>
      </w:r>
      <w:r>
        <w:instrText xml:space="preserve"> REF _Ref169436766 \h </w:instrText>
      </w:r>
      <w:r>
        <w:fldChar w:fldCharType="separate"/>
      </w:r>
      <w:r>
        <w:t>User experience</w:t>
      </w:r>
      <w:r>
        <w:fldChar w:fldCharType="end"/>
      </w:r>
      <w:r>
        <w:t>: easy to learn UI</w:t>
      </w:r>
    </w:p>
    <w:p w:rsidR="000E103C" w:rsidRDefault="000E103C" w:rsidP="006807B8">
      <w:pPr>
        <w:pStyle w:val="ListParagraph"/>
        <w:numPr>
          <w:ilvl w:val="0"/>
          <w:numId w:val="16"/>
        </w:numPr>
      </w:pPr>
      <w:r>
        <w:fldChar w:fldCharType="begin"/>
      </w:r>
      <w:r>
        <w:instrText xml:space="preserve"> REF _Ref169436792 \h </w:instrText>
      </w:r>
      <w:r>
        <w:fldChar w:fldCharType="separate"/>
      </w:r>
      <w:r>
        <w:t>Functionality</w:t>
      </w:r>
      <w:r>
        <w:fldChar w:fldCharType="end"/>
      </w:r>
      <w:r>
        <w:t xml:space="preserve">: </w:t>
      </w:r>
      <w:r w:rsidR="006F10AB">
        <w:t>meets the functional requirements</w:t>
      </w:r>
    </w:p>
    <w:p w:rsidR="007866A2" w:rsidRDefault="006F10AB" w:rsidP="002A0192">
      <w:pPr>
        <w:pStyle w:val="ListParagraph"/>
        <w:numPr>
          <w:ilvl w:val="0"/>
          <w:numId w:val="16"/>
        </w:numPr>
      </w:pPr>
      <w:r>
        <w:fldChar w:fldCharType="begin"/>
      </w:r>
      <w:r>
        <w:instrText xml:space="preserve"> REF _Ref169436827 \h </w:instrText>
      </w:r>
      <w:r>
        <w:fldChar w:fldCharType="separate"/>
      </w:r>
      <w:r>
        <w:t>Functionality</w:t>
      </w:r>
      <w:r>
        <w:fldChar w:fldCharType="end"/>
      </w:r>
      <w:r>
        <w:t>: meets half the non-functional requirements</w:t>
      </w:r>
    </w:p>
    <w:p w:rsidR="00F56324" w:rsidRPr="001C0406" w:rsidRDefault="00A21499" w:rsidP="00364C1B">
      <w:pPr>
        <w:ind w:firstLine="0"/>
      </w:pPr>
      <w:r>
        <w:t xml:space="preserve">The </w:t>
      </w:r>
      <w:r w:rsidR="00E173AB">
        <w:t xml:space="preserve">second UI mockup </w:t>
      </w:r>
      <w:r w:rsidR="00CE26A1">
        <w:t xml:space="preserve">seems to </w:t>
      </w:r>
      <w:r w:rsidR="00E173AB">
        <w:t>best meets the first criterion as minimal button clicks are requir</w:t>
      </w:r>
      <w:r w:rsidR="00CE26A1">
        <w:t xml:space="preserve">ed, however it the messiness of the messages screen renders it almost completely useless </w:t>
      </w:r>
      <w:r w:rsidR="00482F12">
        <w:t xml:space="preserve">ultimately not meeting any of the evaluation criteria. The </w:t>
      </w:r>
      <w:r w:rsidR="00BE4AC4">
        <w:t>first</w:t>
      </w:r>
      <w:r w:rsidR="00482F12">
        <w:t xml:space="preserve"> and third UI mockups are quite similar with the major difference being the shared messages and chat select screen seen in the third design</w:t>
      </w:r>
      <w:r w:rsidR="00BE4AC4">
        <w:t xml:space="preserve">, which is aimed to make it easier to navigate between chats as you do not have to back out of one to enter another however this feature limits the size </w:t>
      </w:r>
      <w:r w:rsidR="002D64F3">
        <w:t xml:space="preserve">of </w:t>
      </w:r>
      <w:r w:rsidR="00BE4AC4">
        <w:t xml:space="preserve">the chat select and message screens </w:t>
      </w:r>
      <w:r w:rsidR="002D64F3">
        <w:t>this makes the need to scroll to see other chats or message more likely which in most cases would prove to be more annoying than clicking a back arrow.</w:t>
      </w:r>
      <w:r w:rsidR="004649F0">
        <w:t xml:space="preserve"> This overall makes the </w:t>
      </w:r>
      <w:r w:rsidR="00B67AA3">
        <w:t xml:space="preserve">first UI mockups the best suit for the </w:t>
      </w:r>
      <w:r w:rsidR="00A97725">
        <w:t>software solution</w:t>
      </w:r>
      <w:r w:rsidR="00EF3B78">
        <w:t>.</w:t>
      </w:r>
      <w:bookmarkStart w:id="19" w:name="_GoBack"/>
      <w:bookmarkEnd w:id="19"/>
    </w:p>
    <w:sectPr w:rsidR="00F56324" w:rsidRPr="001C0406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2AB" w:rsidRDefault="00B552AB">
      <w:pPr>
        <w:spacing w:line="240" w:lineRule="auto"/>
      </w:pPr>
      <w:r>
        <w:separator/>
      </w:r>
    </w:p>
    <w:p w:rsidR="00B552AB" w:rsidRDefault="00B552AB"/>
  </w:endnote>
  <w:endnote w:type="continuationSeparator" w:id="0">
    <w:p w:rsidR="00B552AB" w:rsidRDefault="00B552AB">
      <w:pPr>
        <w:spacing w:line="240" w:lineRule="auto"/>
      </w:pPr>
      <w:r>
        <w:continuationSeparator/>
      </w:r>
    </w:p>
    <w:p w:rsidR="00B552AB" w:rsidRDefault="00B552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2AB" w:rsidRDefault="00B552AB">
      <w:pPr>
        <w:spacing w:line="240" w:lineRule="auto"/>
      </w:pPr>
      <w:r>
        <w:separator/>
      </w:r>
    </w:p>
    <w:p w:rsidR="00B552AB" w:rsidRDefault="00B552AB"/>
  </w:footnote>
  <w:footnote w:type="continuationSeparator" w:id="0">
    <w:p w:rsidR="00B552AB" w:rsidRDefault="00B552AB">
      <w:pPr>
        <w:spacing w:line="240" w:lineRule="auto"/>
      </w:pPr>
      <w:r>
        <w:continuationSeparator/>
      </w:r>
    </w:p>
    <w:p w:rsidR="00B552AB" w:rsidRDefault="00B552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B552AB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F311EB">
                <w:t>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F311EB">
                <w:t>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6D71C3"/>
    <w:multiLevelType w:val="hybridMultilevel"/>
    <w:tmpl w:val="10B65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6D2F44"/>
    <w:multiLevelType w:val="hybridMultilevel"/>
    <w:tmpl w:val="0380C6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F90C67"/>
    <w:multiLevelType w:val="hybridMultilevel"/>
    <w:tmpl w:val="566E2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546929"/>
    <w:multiLevelType w:val="hybridMultilevel"/>
    <w:tmpl w:val="EC180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DE64DB"/>
    <w:multiLevelType w:val="hybridMultilevel"/>
    <w:tmpl w:val="97ECB508"/>
    <w:lvl w:ilvl="0" w:tplc="F4BE9F0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46DB02D7"/>
    <w:multiLevelType w:val="hybridMultilevel"/>
    <w:tmpl w:val="A25880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2B732E"/>
    <w:multiLevelType w:val="hybridMultilevel"/>
    <w:tmpl w:val="E43EC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2517A2"/>
    <w:multiLevelType w:val="hybridMultilevel"/>
    <w:tmpl w:val="499082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0"/>
  </w:num>
  <w:num w:numId="14">
    <w:abstractNumId w:val="11"/>
  </w:num>
  <w:num w:numId="15">
    <w:abstractNumId w:val="17"/>
  </w:num>
  <w:num w:numId="16">
    <w:abstractNumId w:val="15"/>
  </w:num>
  <w:num w:numId="17">
    <w:abstractNumId w:val="1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B"/>
    <w:rsid w:val="00006BBA"/>
    <w:rsid w:val="0001010E"/>
    <w:rsid w:val="00015D66"/>
    <w:rsid w:val="000166A0"/>
    <w:rsid w:val="000217F5"/>
    <w:rsid w:val="00023777"/>
    <w:rsid w:val="00035E8B"/>
    <w:rsid w:val="00072AF4"/>
    <w:rsid w:val="00097169"/>
    <w:rsid w:val="000C7797"/>
    <w:rsid w:val="000E103C"/>
    <w:rsid w:val="000F13C0"/>
    <w:rsid w:val="00101392"/>
    <w:rsid w:val="00114BFA"/>
    <w:rsid w:val="00142892"/>
    <w:rsid w:val="001602E3"/>
    <w:rsid w:val="00160C0C"/>
    <w:rsid w:val="001664A2"/>
    <w:rsid w:val="00170521"/>
    <w:rsid w:val="00181AA9"/>
    <w:rsid w:val="00181C92"/>
    <w:rsid w:val="001B4848"/>
    <w:rsid w:val="001C0406"/>
    <w:rsid w:val="001D4E8F"/>
    <w:rsid w:val="001F447A"/>
    <w:rsid w:val="001F7399"/>
    <w:rsid w:val="00212319"/>
    <w:rsid w:val="002203B7"/>
    <w:rsid w:val="00225BE3"/>
    <w:rsid w:val="00257538"/>
    <w:rsid w:val="00271956"/>
    <w:rsid w:val="00274E0A"/>
    <w:rsid w:val="002B6153"/>
    <w:rsid w:val="002C627C"/>
    <w:rsid w:val="002D1075"/>
    <w:rsid w:val="002D64F3"/>
    <w:rsid w:val="00307586"/>
    <w:rsid w:val="00333D90"/>
    <w:rsid w:val="00336906"/>
    <w:rsid w:val="00345333"/>
    <w:rsid w:val="0035788C"/>
    <w:rsid w:val="00364C1B"/>
    <w:rsid w:val="003A06C6"/>
    <w:rsid w:val="003B7226"/>
    <w:rsid w:val="003C736E"/>
    <w:rsid w:val="003E36B1"/>
    <w:rsid w:val="003E4162"/>
    <w:rsid w:val="003F1695"/>
    <w:rsid w:val="003F7CBD"/>
    <w:rsid w:val="00400A5F"/>
    <w:rsid w:val="004649F0"/>
    <w:rsid w:val="00481CF8"/>
    <w:rsid w:val="00482F12"/>
    <w:rsid w:val="00492C2D"/>
    <w:rsid w:val="004A3D87"/>
    <w:rsid w:val="004B18A9"/>
    <w:rsid w:val="004D4F8C"/>
    <w:rsid w:val="004D6B86"/>
    <w:rsid w:val="004F0C8E"/>
    <w:rsid w:val="004F7256"/>
    <w:rsid w:val="00504F88"/>
    <w:rsid w:val="0053021C"/>
    <w:rsid w:val="0055242C"/>
    <w:rsid w:val="00561937"/>
    <w:rsid w:val="005858DD"/>
    <w:rsid w:val="00595412"/>
    <w:rsid w:val="00597A3A"/>
    <w:rsid w:val="005D164C"/>
    <w:rsid w:val="005D499A"/>
    <w:rsid w:val="0061747E"/>
    <w:rsid w:val="00641876"/>
    <w:rsid w:val="00645290"/>
    <w:rsid w:val="006807B8"/>
    <w:rsid w:val="00684C26"/>
    <w:rsid w:val="006B015B"/>
    <w:rsid w:val="006C162F"/>
    <w:rsid w:val="006C5E86"/>
    <w:rsid w:val="006D3FBF"/>
    <w:rsid w:val="006D7EE9"/>
    <w:rsid w:val="006F10AB"/>
    <w:rsid w:val="0070735D"/>
    <w:rsid w:val="007244DE"/>
    <w:rsid w:val="00751058"/>
    <w:rsid w:val="007866A2"/>
    <w:rsid w:val="0079139D"/>
    <w:rsid w:val="007B5AF6"/>
    <w:rsid w:val="007C230B"/>
    <w:rsid w:val="00806D63"/>
    <w:rsid w:val="00810089"/>
    <w:rsid w:val="0081390C"/>
    <w:rsid w:val="008154C5"/>
    <w:rsid w:val="00816831"/>
    <w:rsid w:val="00837D67"/>
    <w:rsid w:val="00846CA0"/>
    <w:rsid w:val="008747E8"/>
    <w:rsid w:val="008A0C98"/>
    <w:rsid w:val="008A2A83"/>
    <w:rsid w:val="008A78F1"/>
    <w:rsid w:val="008B10B6"/>
    <w:rsid w:val="008B51E7"/>
    <w:rsid w:val="008B6E86"/>
    <w:rsid w:val="00910F0E"/>
    <w:rsid w:val="0091484B"/>
    <w:rsid w:val="00914D00"/>
    <w:rsid w:val="009422C8"/>
    <w:rsid w:val="00955285"/>
    <w:rsid w:val="00961AE5"/>
    <w:rsid w:val="00986CAB"/>
    <w:rsid w:val="009A2C38"/>
    <w:rsid w:val="009C63AA"/>
    <w:rsid w:val="009E3665"/>
    <w:rsid w:val="009E5A1C"/>
    <w:rsid w:val="009F0414"/>
    <w:rsid w:val="009F2EA7"/>
    <w:rsid w:val="00A1503A"/>
    <w:rsid w:val="00A2064B"/>
    <w:rsid w:val="00A21499"/>
    <w:rsid w:val="00A4757D"/>
    <w:rsid w:val="00A5484E"/>
    <w:rsid w:val="00A77135"/>
    <w:rsid w:val="00A77F6B"/>
    <w:rsid w:val="00A81BB2"/>
    <w:rsid w:val="00A915D4"/>
    <w:rsid w:val="00A97725"/>
    <w:rsid w:val="00AA5C05"/>
    <w:rsid w:val="00AF6BF6"/>
    <w:rsid w:val="00B03BA4"/>
    <w:rsid w:val="00B33309"/>
    <w:rsid w:val="00B552AB"/>
    <w:rsid w:val="00B67AA3"/>
    <w:rsid w:val="00B9097B"/>
    <w:rsid w:val="00BA5DB9"/>
    <w:rsid w:val="00BE1C43"/>
    <w:rsid w:val="00BE29E0"/>
    <w:rsid w:val="00BE4AC4"/>
    <w:rsid w:val="00C3438C"/>
    <w:rsid w:val="00C3724D"/>
    <w:rsid w:val="00C4308B"/>
    <w:rsid w:val="00C4480E"/>
    <w:rsid w:val="00C5686B"/>
    <w:rsid w:val="00C74024"/>
    <w:rsid w:val="00C83B15"/>
    <w:rsid w:val="00C925C8"/>
    <w:rsid w:val="00C957E2"/>
    <w:rsid w:val="00CB13F3"/>
    <w:rsid w:val="00CB7F84"/>
    <w:rsid w:val="00CE26A1"/>
    <w:rsid w:val="00CE3A4E"/>
    <w:rsid w:val="00CF1885"/>
    <w:rsid w:val="00CF1B55"/>
    <w:rsid w:val="00D03B80"/>
    <w:rsid w:val="00D278EA"/>
    <w:rsid w:val="00D34937"/>
    <w:rsid w:val="00D47505"/>
    <w:rsid w:val="00D77552"/>
    <w:rsid w:val="00D865FC"/>
    <w:rsid w:val="00DB2D02"/>
    <w:rsid w:val="00DB2E59"/>
    <w:rsid w:val="00DB358F"/>
    <w:rsid w:val="00DC44F1"/>
    <w:rsid w:val="00DF197A"/>
    <w:rsid w:val="00DF6D26"/>
    <w:rsid w:val="00E173AB"/>
    <w:rsid w:val="00E333DB"/>
    <w:rsid w:val="00E4681F"/>
    <w:rsid w:val="00E7305D"/>
    <w:rsid w:val="00E758D6"/>
    <w:rsid w:val="00E86602"/>
    <w:rsid w:val="00EA780C"/>
    <w:rsid w:val="00EB3300"/>
    <w:rsid w:val="00EB69D3"/>
    <w:rsid w:val="00EE3E25"/>
    <w:rsid w:val="00EF3B78"/>
    <w:rsid w:val="00F311EB"/>
    <w:rsid w:val="00F31D66"/>
    <w:rsid w:val="00F322D6"/>
    <w:rsid w:val="00F363EC"/>
    <w:rsid w:val="00F4053D"/>
    <w:rsid w:val="00F413AC"/>
    <w:rsid w:val="00F50BB5"/>
    <w:rsid w:val="00F552F8"/>
    <w:rsid w:val="00F56324"/>
    <w:rsid w:val="00FC3C1B"/>
    <w:rsid w:val="00FE359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9785D9"/>
  <w15:chartTrackingRefBased/>
  <w15:docId w15:val="{BC2237EF-0578-4AA6-89E8-FA9EDA72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406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F2E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2EA7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2E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6D6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w:rsidRDefault="00F552F8"&gt;&lt;w:r&gt;&lt;w:t&gt;Evaluation&lt;/w:t&gt;&lt;/w:r&gt;&lt;/w:p&gt;&lt;w:sectPr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A09AC5CF-E20B-4513-B9F4-7965F0A6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2312</TotalTime>
  <Pages>9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34</cp:revision>
  <dcterms:created xsi:type="dcterms:W3CDTF">2024-05-29T00:54:00Z</dcterms:created>
  <dcterms:modified xsi:type="dcterms:W3CDTF">2024-06-16T03:49:00Z</dcterms:modified>
</cp:coreProperties>
</file>