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Evaluation</w:t>
      </w:r>
    </w:p>
    <w:p>
      <w:pPr>
        <w:pStyle w:val="Title2"/>
        <w:rPr/>
      </w:pPr>
      <w:r>
        <w:rPr/>
        <w:t>Connor Cuffe</w:t>
      </w:r>
    </w:p>
    <w:p>
      <w:pPr>
        <w:pStyle w:val="Title2"/>
        <w:rPr/>
      </w:pPr>
      <w:r>
        <w:rPr/>
        <w:t>Beaumaris Secondary College</w:t>
      </w:r>
    </w:p>
    <w:p>
      <w:pPr>
        <w:pStyle w:val="Normal"/>
        <w:rPr/>
      </w:pPr>
      <w:r>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color w:themeColor="text1" w:val="auto"/>
              <w:sz w:val="22"/>
              <w:szCs w:val="22"/>
              <w:lang w:val="en-GB"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77631033">
            <w:r>
              <w:rPr>
                <w:webHidden/>
                <w:rStyle w:val="IndexLink"/>
                <w:vanish w:val="false"/>
              </w:rPr>
              <w:t>Evaluation criteria</w:t>
            </w:r>
            <w:r>
              <w:rPr>
                <w:webHidden/>
              </w:rPr>
              <w:fldChar w:fldCharType="begin"/>
            </w:r>
            <w:r>
              <w:rPr>
                <w:webHidden/>
              </w:rPr>
              <w:instrText xml:space="preserve">PAGEREF _Toc177631033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4">
            <w:r>
              <w:rPr>
                <w:webHidden/>
              </w:rPr>
              <w:fldChar w:fldCharType="begin"/>
            </w:r>
            <w:r>
              <w:rPr>
                <w:webHidden/>
              </w:rPr>
              <w:instrText xml:space="preserve">PAGEREF _Toc177631034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5">
            <w:r>
              <w:rPr>
                <w:webHidden/>
              </w:rPr>
              <w:fldChar w:fldCharType="begin"/>
            </w:r>
            <w:r>
              <w:rPr>
                <w:webHidden/>
              </w:rPr>
              <w:instrText xml:space="preserve">PAGEREF _Toc177631035 \h</w:instrText>
            </w:r>
            <w:r>
              <w:rPr>
                <w:webHidden/>
              </w:rPr>
              <w:fldChar w:fldCharType="separate"/>
            </w:r>
            <w:r>
              <w:rPr>
                <w:webHidden/>
                <w:rStyle w:val="IndexLink"/>
                <w:vanish w:val="false"/>
              </w:rPr>
              <w:t>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6">
            <w:r>
              <w:rPr>
                <w:webHidden/>
              </w:rPr>
              <w:fldChar w:fldCharType="begin"/>
            </w:r>
            <w:r>
              <w:rPr>
                <w:webHidden/>
              </w:rPr>
              <w:instrText xml:space="preserve">PAGEREF _Toc177631036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7">
            <w:r>
              <w:rPr>
                <w:webHidden/>
              </w:rPr>
              <w:fldChar w:fldCharType="begin"/>
            </w:r>
            <w:r>
              <w:rPr>
                <w:webHidden/>
              </w:rPr>
              <w:instrText xml:space="preserve">PAGEREF _Toc177631037 \h</w:instrText>
            </w:r>
            <w:r>
              <w:rPr>
                <w:webHidden/>
              </w:rPr>
              <w:fldChar w:fldCharType="separate"/>
            </w:r>
            <w:r>
              <w:rPr>
                <w:webHidden/>
                <w:rStyle w:val="IndexLink"/>
                <w:vanish w:val="false"/>
              </w:rPr>
              <w:t>Non-Functional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8">
            <w:r>
              <w:rPr>
                <w:webHidden/>
              </w:rPr>
              <w:fldChar w:fldCharType="begin"/>
            </w:r>
            <w:r>
              <w:rPr>
                <w:webHidden/>
              </w:rPr>
              <w:instrText xml:space="preserve">PAGEREF _Toc177631038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9">
            <w:r>
              <w:rPr>
                <w:webHidden/>
              </w:rPr>
              <w:fldChar w:fldCharType="begin"/>
            </w:r>
            <w:r>
              <w:rPr>
                <w:webHidden/>
              </w:rPr>
              <w:instrText xml:space="preserve">PAGEREF _Toc177631039 \h</w:instrText>
            </w:r>
            <w:r>
              <w:rPr>
                <w:webHidden/>
              </w:rPr>
              <w:fldChar w:fldCharType="separate"/>
            </w:r>
            <w:r>
              <w:rPr>
                <w:webHidden/>
                <w:rStyle w:val="IndexLink"/>
                <w:vanish w:val="false"/>
              </w:rPr>
              <w:t>Business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0">
            <w:r>
              <w:rPr>
                <w:webHidden/>
              </w:rPr>
              <w:fldChar w:fldCharType="begin"/>
            </w:r>
            <w:r>
              <w:rPr>
                <w:webHidden/>
              </w:rPr>
              <w:instrText xml:space="preserve">PAGEREF _Toc177631040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41">
            <w:r>
              <w:rPr>
                <w:webHidden/>
              </w:rPr>
              <w:fldChar w:fldCharType="begin"/>
            </w:r>
            <w:r>
              <w:rPr>
                <w:webHidden/>
              </w:rPr>
              <w:instrText xml:space="preserve">PAGEREF _Toc177631041 \h</w:instrText>
            </w:r>
            <w:r>
              <w:rPr>
                <w:webHidden/>
              </w:rPr>
              <w:fldChar w:fldCharType="separate"/>
            </w:r>
            <w:r>
              <w:rPr>
                <w:webHidden/>
                <w:rStyle w:val="IndexLink"/>
                <w:vanish w:val="false"/>
              </w:rPr>
              <w:t>Testing</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2">
            <w:r>
              <w:rPr>
                <w:webHidden/>
              </w:rPr>
              <w:fldChar w:fldCharType="begin"/>
            </w:r>
            <w:r>
              <w:rPr>
                <w:webHidden/>
              </w:rPr>
              <w:instrText xml:space="preserve">PAGEREF _Toc177631042 \h</w:instrText>
            </w:r>
            <w:r>
              <w:rPr>
                <w:webHidden/>
              </w:rPr>
              <w:fldChar w:fldCharType="separate"/>
            </w:r>
            <w:r>
              <w:rPr>
                <w:webHidden/>
                <w:rStyle w:val="IndexLink"/>
                <w:vanish w:val="false"/>
              </w:rPr>
              <w:t>Testing Table</w:t>
              <w:tab/>
              <w:t>3</w:t>
            </w:r>
            <w:r>
              <w:rPr>
                <w:webHidden/>
              </w:rPr>
              <w:fldChar w:fldCharType="end"/>
            </w:r>
          </w:hyperlink>
        </w:p>
        <w:p>
          <w:pPr>
            <w:pStyle w:val="TOC3"/>
            <w:tabs>
              <w:tab w:val="clear" w:pos="720"/>
              <w:tab w:val="right" w:pos="9350" w:leader="dot"/>
            </w:tabs>
            <w:rPr/>
          </w:pPr>
          <w:hyperlink w:anchor="_Toc177631043">
            <w:r>
              <w:rPr>
                <w:webHidden/>
              </w:rPr>
              <w:fldChar w:fldCharType="begin"/>
            </w:r>
            <w:r>
              <w:rPr>
                <w:webHidden/>
              </w:rPr>
              <w:instrText xml:space="preserve">PAGEREF _Toc177631043 \h</w:instrText>
            </w:r>
            <w:r>
              <w:rPr>
                <w:webHidden/>
              </w:rPr>
              <w:fldChar w:fldCharType="separate"/>
            </w:r>
            <w:r>
              <w:rPr>
                <w:webHidden/>
                <w:rStyle w:val="IndexLink"/>
                <w:vanish w:val="false"/>
              </w:rPr>
              <w:t>Summary</w:t>
              <w:tab/>
              <w:t>3</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0"/>
        <w:rPr/>
      </w:pPr>
      <w:bookmarkStart w:id="0" w:name="_Toc177631041"/>
      <w:r>
        <w:rPr/>
        <w:t>Testing</w:t>
      </w:r>
      <w:bookmarkEnd w:id="0"/>
    </w:p>
    <w:p>
      <w:pPr>
        <w:pStyle w:val="Heading2"/>
        <w:rPr/>
      </w:pPr>
      <w:bookmarkStart w:id="1" w:name="_Toc177631042"/>
      <w:r>
        <w:rPr/>
        <w:t>Testing Table</w:t>
      </w:r>
      <w:bookmarkEnd w:id="1"/>
    </w:p>
    <w:p>
      <w:pPr>
        <w:pStyle w:val="Normal"/>
        <w:rPr/>
      </w:pPr>
      <w:r>
        <w:rPr/>
        <w:t>Testing tables are used to show the results of any tests as well as fixes that may have been put in place due to the outcome of the tests.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2"/>
        <w:gridCol w:w="1442"/>
        <w:gridCol w:w="1323"/>
        <w:gridCol w:w="1188"/>
        <w:gridCol w:w="976"/>
        <w:gridCol w:w="1090"/>
        <w:gridCol w:w="1165"/>
        <w:gridCol w:w="1093"/>
      </w:tblGrid>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Expected result</w:t>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Actual result</w:t>
            </w:r>
          </w:p>
        </w:tc>
        <w:tc>
          <w:tcPr>
            <w:tcW w:w="97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Success</w:t>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Fix </w:t>
            </w:r>
            <w:r>
              <w:rPr>
                <w:rFonts w:eastAsia="" w:cs=""/>
                <w:color w:themeColor="text1" w:val="000000"/>
                <w:kern w:val="0"/>
                <w:sz w:val="24"/>
                <w:szCs w:val="24"/>
                <w:vertAlign w:val="subscript"/>
                <w:lang w:val="en-US" w:eastAsia="ja-JP" w:bidi="ar-SA"/>
              </w:rPr>
              <w:t>(If applicable)</w:t>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Date</w:t>
            </w:r>
          </w:p>
        </w:tc>
      </w:tr>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000000"/>
                <w:kern w:val="0"/>
                <w:sz w:val="40"/>
                <w:szCs w:val="40"/>
                <w:lang w:val="en-US" w:eastAsia="ja-JP" w:bidi="ar-SA"/>
              </w:rPr>
              <w:t></w:t>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ascii="Wingdings 2" w:hAnsi="Wingdings 2"/>
                <w:sz w:val="40"/>
                <w:szCs w:val="40"/>
              </w:rPr>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3"/>
        <w:rPr/>
      </w:pPr>
      <w:bookmarkStart w:id="2" w:name="_Toc177631043"/>
      <w:r>
        <w:rPr/>
        <w:t>Summary</w:t>
      </w:r>
      <w:bookmarkEnd w:id="2"/>
    </w:p>
    <w:p>
      <w:pPr>
        <w:pStyle w:val="Heading2"/>
        <w:rPr/>
      </w:pPr>
      <w:r>
        <w:rPr/>
        <w:t>Usability testing</w:t>
      </w:r>
    </w:p>
    <w:p>
      <w:pPr>
        <w:pStyle w:val="Normal"/>
        <w:rPr/>
      </w:pPr>
      <w:r>
        <w:rPr/>
        <w:t>Usability testing ensures that the user interface is intuitive to use, this is done by ensuring that the testers have no prior knowledge of the software so as to have only the information and knowledge that an actual user would allowing for the tests to accurately represent the real world, this also means that the testers should not be prompted to do anything be observes.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Observer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Notes</w:t>
            </w:r>
          </w:p>
        </w:tc>
      </w:tr>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1</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 Didn’t understand why </w:t>
            </w:r>
            <w:r>
              <w:rPr>
                <w:rFonts w:eastAsia="" w:cs=""/>
                <w:color w:themeColor="text1" w:val="000000"/>
                <w:kern w:val="0"/>
                <w:sz w:val="24"/>
                <w:szCs w:val="24"/>
                <w:lang w:val="en-US" w:eastAsia="ja-JP" w:bidi="ar-SA"/>
              </w:rPr>
              <w:t>they</w:t>
            </w:r>
            <w:r>
              <w:rPr>
                <w:rFonts w:eastAsia="" w:cs=""/>
                <w:color w:themeColor="text1" w:val="000000"/>
                <w:kern w:val="0"/>
                <w:sz w:val="24"/>
                <w:szCs w:val="24"/>
                <w:lang w:val="en-US" w:eastAsia="ja-JP" w:bidi="ar-SA"/>
              </w:rPr>
              <w:t xml:space="preserve"> couldn’t see the message </w:t>
            </w:r>
            <w:r>
              <w:rPr>
                <w:rFonts w:eastAsia="" w:cs=""/>
                <w:color w:themeColor="text1" w:val="000000"/>
                <w:kern w:val="0"/>
                <w:sz w:val="24"/>
                <w:szCs w:val="24"/>
                <w:lang w:val="en-US" w:eastAsia="ja-JP" w:bidi="ar-SA"/>
              </w:rPr>
              <w:t>they</w:t>
            </w:r>
            <w:r>
              <w:rPr>
                <w:rFonts w:eastAsia="" w:cs=""/>
                <w:color w:themeColor="text1" w:val="000000"/>
                <w:kern w:val="0"/>
                <w:sz w:val="24"/>
                <w:szCs w:val="24"/>
                <w:lang w:val="en-US" w:eastAsia="ja-JP" w:bidi="ar-SA"/>
              </w:rPr>
              <w:t xml:space="preserve"> had sen</w:t>
            </w:r>
            <w:r>
              <w:rPr>
                <w:rFonts w:eastAsia="" w:cs=""/>
                <w:color w:themeColor="text1" w:val="000000"/>
                <w:kern w:val="0"/>
                <w:sz w:val="24"/>
                <w:szCs w:val="24"/>
                <w:lang w:val="en-US" w:eastAsia="ja-JP" w:bidi="ar-SA"/>
              </w:rPr>
              <w:t>t</w:t>
            </w:r>
            <w:r>
              <w:rPr>
                <w:rFonts w:eastAsia="" w:cs=""/>
                <w:color w:themeColor="text1" w:val="000000"/>
                <w:kern w:val="0"/>
                <w:sz w:val="24"/>
                <w:szCs w:val="24"/>
                <w:lang w:val="en-US" w:eastAsia="ja-JP" w:bidi="ar-SA"/>
              </w:rPr>
              <w:t xml:space="preserve">.  Once </w:t>
            </w:r>
            <w:r>
              <w:rPr>
                <w:rFonts w:eastAsia="" w:cs=""/>
                <w:color w:themeColor="text1" w:val="000000"/>
                <w:kern w:val="0"/>
                <w:sz w:val="24"/>
                <w:szCs w:val="24"/>
                <w:lang w:val="en-US" w:eastAsia="ja-JP" w:bidi="ar-SA"/>
              </w:rPr>
              <w:t>they</w:t>
            </w:r>
            <w:r>
              <w:rPr>
                <w:rFonts w:eastAsia="" w:cs=""/>
                <w:color w:themeColor="text1" w:val="000000"/>
                <w:kern w:val="0"/>
                <w:sz w:val="24"/>
                <w:szCs w:val="24"/>
                <w:lang w:val="en-US" w:eastAsia="ja-JP" w:bidi="ar-SA"/>
              </w:rPr>
              <w:t xml:space="preserve"> quit out </w:t>
            </w:r>
            <w:r>
              <w:rPr>
                <w:rFonts w:eastAsia="" w:cs=""/>
                <w:color w:themeColor="text1" w:val="000000"/>
                <w:kern w:val="0"/>
                <w:sz w:val="24"/>
                <w:szCs w:val="24"/>
                <w:lang w:val="en-US" w:eastAsia="ja-JP" w:bidi="ar-SA"/>
              </w:rPr>
              <w:t>they</w:t>
            </w:r>
            <w:r>
              <w:rPr>
                <w:rFonts w:eastAsia="" w:cs=""/>
                <w:color w:themeColor="text1" w:val="000000"/>
                <w:kern w:val="0"/>
                <w:sz w:val="24"/>
                <w:szCs w:val="24"/>
                <w:lang w:val="en-US" w:eastAsia="ja-JP" w:bidi="ar-SA"/>
              </w:rPr>
              <w:t xml:space="preserve"> could see it.  </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Confused how t</w:t>
            </w:r>
            <w:r>
              <w:rPr>
                <w:rFonts w:eastAsia="" w:cs=""/>
                <w:color w:themeColor="text1" w:val="000000"/>
                <w:kern w:val="0"/>
                <w:sz w:val="24"/>
                <w:szCs w:val="24"/>
                <w:lang w:val="en-US" w:eastAsia="ja-JP" w:bidi="ar-SA"/>
              </w:rPr>
              <w:t xml:space="preserve">o connect to name server – didn’t realise that “Name server IP” needed to be populated before Restarting network.  </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Didn’t know if “Restart network” button needed to be pressed for creating a chat.</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Didn’t realise that once Contact was added, a chat with that contact could be created by clicking on the contact name not by clicking on “Add chat”, which would create a new chat with a new contact.</w:t>
            </w:r>
          </w:p>
        </w:tc>
      </w:tr>
    </w:tbl>
    <w:p>
      <w:pPr>
        <w:pStyle w:val="Heading3"/>
        <w:rPr/>
      </w:pPr>
      <w:r>
        <w:rPr/>
        <w:t>Summary</w:t>
      </w:r>
    </w:p>
    <w:p>
      <w:pPr>
        <w:pStyle w:val="Heading1"/>
        <w:rPr/>
      </w:pPr>
      <w:bookmarkStart w:id="3" w:name="_Toc177631033"/>
      <w:r>
        <w:rPr/>
        <w:t>Evaluation criteria</w:t>
      </w:r>
      <w:bookmarkEnd w:id="3"/>
    </w:p>
    <w:p>
      <w:pPr>
        <w:pStyle w:val="Normal"/>
        <w:rPr/>
      </w:pPr>
      <w:r>
        <w:rPr/>
        <w:t>Evaluation criteria define the what features and functionality the software solution must have to be successful. Evaluation criteria are determined prior to the development base on the functional and non-functional requirements.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96"/>
        <w:gridCol w:w="2795"/>
        <w:gridCol w:w="1442"/>
        <w:gridCol w:w="2616"/>
      </w:tblGrid>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Loading times less than 1 second when switching between screens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Individual screens should not take more than 1 second to load.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Timely delivery of messages received less than 1 hour after sent if both participants are online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Messages should be delivered within an hour of being sent assuming both clients are online.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Zero </w:t>
            </w:r>
            <w:r>
              <w:rPr>
                <w:rFonts w:eastAsia="" w:cs=""/>
                <w:color w:themeColor="text1" w:val="000000"/>
                <w:kern w:val="0"/>
                <w:sz w:val="24"/>
                <w:szCs w:val="24"/>
                <w:shd w:fill="auto" w:val="clear"/>
                <w:lang w:val="en-US" w:eastAsia="ja-JP" w:bidi="ar-SA"/>
              </w:rPr>
              <w:t>cost</w:t>
            </w:r>
            <w:r>
              <w:rPr>
                <w:rFonts w:eastAsia="" w:cs=""/>
                <w:color w:themeColor="text1" w:val="000000"/>
                <w:kern w:val="0"/>
                <w:sz w:val="24"/>
                <w:szCs w:val="24"/>
                <w:lang w:val="en-US" w:eastAsia="ja-JP" w:bidi="ar-SA"/>
              </w:rPr>
              <w:t xml:space="preserve"> for the life time of the product on both the user and developer ends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bookmarkStart w:id="4" w:name="_GoBack"/>
            <w:bookmarkEnd w:id="4"/>
            <w:r>
              <w:rPr>
                <w:rFonts w:eastAsia="" w:cs=""/>
                <w:color w:themeColor="text1" w:val="000000"/>
                <w:kern w:val="0"/>
                <w:sz w:val="24"/>
                <w:szCs w:val="24"/>
                <w:lang w:val="en-US" w:eastAsia="ja-JP" w:bidi="ar-SA"/>
              </w:rPr>
              <w:t>Zero financial cost for example no</w:t>
            </w:r>
          </w:p>
        </w:tc>
        <w:tc>
          <w:tcPr>
            <w:tcW w:w="1442"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Takes less than half an hour to learn the user interface.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user interface must be intuitive for new users.</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evident major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major security flaw is a flaw that is likely to expose a users sensitive information, such as their private message. Or allows users to be impersonated.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five minor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minor security flaw is a flaw that can expose less sensitive user data or delete user data.</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two software failures per 24 hours of use.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software failure is an unexpected event that causes damage to the user data or a crash of the program.</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handle up to 100 users on one netw</w:t>
            </w:r>
            <w:r>
              <w:rPr>
                <w:rFonts w:eastAsia="" w:cs=""/>
                <w:color w:themeColor="text1" w:val="000000"/>
                <w:kern w:val="0"/>
                <w:sz w:val="24"/>
                <w:szCs w:val="24"/>
                <w:u w:val="double"/>
                <w:lang w:val="en-US" w:eastAsia="ja-JP" w:bidi="ar-SA"/>
              </w:rPr>
              <w:t>o</w:t>
            </w:r>
            <w:r>
              <w:rPr>
                <w:rFonts w:eastAsia="" w:cs=""/>
                <w:color w:themeColor="text1" w:val="000000"/>
                <w:kern w:val="0"/>
                <w:sz w:val="24"/>
                <w:szCs w:val="24"/>
                <w:lang w:val="en-US" w:eastAsia="ja-JP" w:bidi="ar-SA"/>
              </w:rPr>
              <w:t>rk with only minor performance losses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r>
              <w:rPr>
                <w:rFonts w:eastAsia="" w:cs=""/>
                <w:color w:themeColor="text1" w:val="000000"/>
                <w:kern w:val="0"/>
                <w:sz w:val="24"/>
                <w:szCs w:val="24"/>
                <w:lang w:val="en-US" w:eastAsia="ja-JP" w:bidi="ar-SA"/>
              </w:rPr>
              <w:t>.</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number of users at once.</w:t>
            </w:r>
          </w:p>
        </w:tc>
        <w:tc>
          <w:tcPr>
            <w:tcW w:w="1442" w:type="dxa"/>
            <w:tcBorders/>
          </w:tcPr>
          <w:p>
            <w:pPr>
              <w:pStyle w:val="Normal"/>
              <w:widowControl/>
              <w:suppressAutoHyphens w:val="true"/>
              <w:spacing w:lineRule="auto" w:line="240" w:before="0" w:after="0"/>
              <w:ind w:hanging="0"/>
              <w:jc w:val="left"/>
              <w:rPr>
                <w:rFonts w:ascii="Arial" w:hAnsi="Arial" w:cs="Arial"/>
                <w:color w:themeColor="text1" w:val="92D050"/>
              </w:rPr>
            </w:pPr>
            <w:r>
              <w:rPr>
                <w:rFonts w:eastAsia="" w:cs="Arial" w:ascii="Arial" w:hAnsi="Arial"/>
                <w:color w:themeColor="text1" w:val="92D050"/>
                <w:kern w:val="0"/>
                <w:sz w:val="24"/>
                <w:szCs w:val="24"/>
                <w:lang w:val="en-US" w:eastAsia="ja-JP" w:bidi="ar-SA"/>
              </w:rPr>
              <w:t>Untestable</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send and receive at least 50 messages per hour</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amount of traffic at once.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Validates the reason for contact on all teacher student communication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Emailing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Moderators can view all messages on the network</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bl>
    <w:p>
      <w:pPr>
        <w:pStyle w:val="Heading2"/>
        <w:rPr/>
      </w:pPr>
      <w:bookmarkStart w:id="5" w:name="_Toc177631034"/>
      <w:r>
        <w:rPr/>
        <w:t>Summary</w:t>
      </w:r>
      <w:bookmarkEnd w:id="5"/>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6" w:name="_Toc177631035"/>
      <w:r>
        <w:rPr/>
        <w:t>Functional requirements</w:t>
      </w:r>
      <w:bookmarkEnd w:id="6"/>
    </w:p>
    <w:p>
      <w:pPr>
        <w:pStyle w:val="Normal"/>
        <w:rPr/>
      </w:pPr>
      <w:r>
        <w:rPr/>
        <w:t>Functional requirements are the basis for the evaluation criteria they outline what features the software solution must have. Functional requirements are determined based on the data collected during the analysis phase.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4369"/>
        <w:gridCol w:w="1136"/>
        <w:gridCol w:w="2291"/>
      </w:tblGrid>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436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13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Send messages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send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Receive messages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receive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Secure accounts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values the security of their messaging platform over anything else.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End to End encryption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places a large amount of value on the security of their messaging platform.</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7" w:name="_Toc177631036"/>
      <w:r>
        <w:rPr/>
        <w:t>Summary</w:t>
      </w:r>
      <w:bookmarkEnd w:id="7"/>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8" w:name="_Toc177631037"/>
      <w:r>
        <w:rPr/>
        <w:t>Non-Functional requirements</w:t>
      </w:r>
      <w:bookmarkEnd w:id="8"/>
    </w:p>
    <w:p>
      <w:pPr>
        <w:pStyle w:val="Normal"/>
        <w:rPr/>
      </w:pPr>
      <w:r>
        <w:rPr/>
        <w:t>Non-Functional requirements are the basis for the evaluation criteria they outline what features the software solution should have to increase user satisfaction. Functional requirements are determined based on the data collected during the analysis phase.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3472"/>
        <w:gridCol w:w="1205"/>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20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Intuitive graphic user interface (GUI)</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AU" w:eastAsia="en-AU" w:bidi="ar-SA"/>
              </w:rPr>
              <w:t>During analysis it was identified that the user base values easy to use and intuitive user interface.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rHeight w:val="2087" w:hRule="atLeast"/>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Low cost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lang w:val="en-AU" w:eastAsia="en-AU" w:bidi="ar-SA"/>
              </w:rPr>
              <w:t>During analysis it was identified that the final software solution being low cost was of extreme importance to the user base.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 context validation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A system that ensures all student teacher messaging is solely for educational purposes. This would likely take the shape of a “network overseer” who could monitor student-teacher communication.</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Find correct teacher to communicate with</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 search system that will allow students to easily find the correct teacher based on their communication needs</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Add extra info to profile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The ability to have your profile display info other just name such as external contact info and user id</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Network moderation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Accounts can be linked to a network moderator who can manage the accounts</w:t>
            </w:r>
          </w:p>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Message logging</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The ability for network moderators to create different types of accounts for example students and teacher 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9" w:name="_Toc177631038"/>
      <w:r>
        <w:rPr/>
        <w:t>Summary</w:t>
      </w:r>
      <w:bookmarkEnd w:id="9"/>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10" w:name="_Toc177631039"/>
      <w:r>
        <w:rPr/>
        <w:t>Business requirements</w:t>
      </w:r>
      <w:bookmarkEnd w:id="10"/>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2339"/>
        <w:gridCol w:w="2338"/>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233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Timeliness</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on time without any delays.</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Cost</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at or below budget.</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11" w:name="_Toc177631040"/>
      <w:r>
        <w:rPr/>
        <w:t>Summary</w:t>
      </w:r>
      <w:bookmarkEnd w:id="11"/>
    </w:p>
    <w:p>
      <w:pPr>
        <w:pStyle w:val="Normal"/>
        <w:rPr/>
      </w:pPr>
      <w:r>
        <w:rPr/>
      </w:r>
      <w:r>
        <w:br w:type="page"/>
      </w:r>
    </w:p>
    <w:sdt>
      <w:sdtPr>
        <w:docPartObj>
          <w:docPartGallery w:val="Bibliographies"/>
          <w:docPartUnique w:val="true"/>
        </w:docPartObj>
      </w:sdtPr>
      <w:sdtContent>
        <w:p>
          <w:pPr>
            <w:pStyle w:val="Heading1"/>
            <w:spacing w:before="0" w:after="0"/>
            <w:rPr/>
          </w:pPr>
          <w:r>
            <w:rPr/>
            <w:t>Bibliography</w:t>
          </w:r>
        </w:p>
        <w:p>
          <w:pPr>
            <w:pStyle w:val="Bibliography"/>
            <w:rPr/>
          </w:pPr>
          <w:r>
            <w:fldChar w:fldCharType="begin"/>
          </w:r>
          <w:r>
            <w:rPr/>
            <w:instrText xml:space="preserve"> BIBLIOGRAPHY </w:instrText>
          </w:r>
          <w:r>
            <w:rPr/>
            <w:fldChar w:fldCharType="separate"/>
          </w:r>
          <w:r>
            <w:rPr/>
            <w:t xml:space="preserve">Cuffe, C. (2024). </w:t>
          </w:r>
          <w:r>
            <w:rPr>
              <w:i/>
              <w:iCs/>
            </w:rPr>
            <w:t>Peer to Peer Messaging App Evaluation Criteria and UI Mockup.</w:t>
          </w:r>
          <w:r>
            <w:rPr/>
            <w:t xml:space="preserve"> Melbourne: None.</w:t>
          </w:r>
        </w:p>
        <w:p>
          <w:pPr>
            <w:pStyle w:val="Bibliography"/>
            <w:rPr/>
          </w:pPr>
          <w:r>
            <w:rPr/>
            <w:t xml:space="preserve">Cuffe, C. (2024). </w:t>
          </w:r>
          <w:r>
            <w:rPr>
              <w:i/>
              <w:iCs/>
            </w:rPr>
            <w:t>Peer to Peer Messaging App Software Requirements Specification Document (SRS).</w:t>
          </w:r>
          <w:r>
            <w:rPr/>
            <w:t xml:space="preserve"> Melbourne: None.</w:t>
          </w:r>
        </w:p>
        <w:p>
          <w:pPr>
            <w:pStyle w:val="Normal"/>
            <w:rPr/>
          </w:pPr>
          <w:r>
            <w:rPr/>
          </w:r>
          <w:r>
            <w:rPr/>
            <w:fldChar w:fldCharType="end"/>
          </w:r>
        </w:p>
      </w:sdtContent>
    </w:sdt>
    <w:p>
      <w:pPr>
        <w:pStyle w:val="Normal"/>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Wingdings 2">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sdt>
            <w:sdtPr>
              <w15:appearance w15:val="hidden"/>
              <w:alias w:val="Enter shortened title:"/>
              <w:tag w:val="Enter shortened title:"/>
              <w:id w:val="-582528332"/>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top w:val="nil"/>
            <w:bottom w:val="nil"/>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12</w:t>
          </w:r>
          <w:r>
            <w:rPr>
              <w:i w:val="false"/>
              <w:b w:val="false"/>
              <w:bCs/>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t xml:space="preserve">Running head: </w:t>
          </w:r>
          <w:sdt>
            <w:sdtPr>
              <w15:appearance w15:val="hidden"/>
              <w:alias w:val="Enter shortened title:"/>
              <w:tag w:val="Enter shortened title:"/>
              <w:id w:val="-211583021"/>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top w:val="nil"/>
            <w:bottom w:val="nil"/>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w:t>
          </w:r>
          <w:r>
            <w:rPr>
              <w:i w:val="false"/>
              <w:b w:val="false"/>
              <w:bC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5" w:semiHidden="1" w:unhideWhenUsed="1" w:qFormat="1"/>
    <w:lsdException w:name="heading 3" w:uiPriority="5" w:semiHidden="1" w:unhideWhenUsed="1" w:qFormat="1"/>
    <w:lsdException w:name="heading 4" w:uiPriority="5"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649dc"/>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Heading1">
    <w:name w:val="Heading 1"/>
    <w:basedOn w:val="Normal"/>
    <w:next w:val="Normal"/>
    <w:link w:val="Heading1Char"/>
    <w:uiPriority w:val="9"/>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5"/>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5"/>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5"/>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5"/>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5"/>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themeColor="accent1" w:themeShade="7f" w:val="6E6E6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2e59"/>
    <w:rPr/>
  </w:style>
  <w:style w:type="character" w:styleId="PlaceholderText">
    <w:name w:val="Placeholder Text"/>
    <w:basedOn w:val="DefaultParagraphFont"/>
    <w:uiPriority w:val="99"/>
    <w:semiHidden/>
    <w:qFormat/>
    <w:rsid w:val="00eb69d3"/>
    <w:rPr>
      <w:color w:themeColor="text1" w:val="000000"/>
    </w:rPr>
  </w:style>
  <w:style w:type="character" w:styleId="Heading1Char" w:customStyle="1">
    <w:name w:val="Heading 1 Char"/>
    <w:basedOn w:val="DefaultParagraphFont"/>
    <w:link w:val="Heading1"/>
    <w:uiPriority w:val="9"/>
    <w:qFormat/>
    <w:rsid w:val="00db2e59"/>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5"/>
    <w:qFormat/>
    <w:rsid w:val="00db2e59"/>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qFormat/>
    <w:rPr>
      <w:i/>
      <w:iCs/>
    </w:rPr>
  </w:style>
  <w:style w:type="character" w:styleId="Heading3Char" w:customStyle="1">
    <w:name w:val="Heading 3 Char"/>
    <w:basedOn w:val="DefaultParagraphFont"/>
    <w:link w:val="Heading3"/>
    <w:uiPriority w:val="5"/>
    <w:qFormat/>
    <w:rsid w:val="00db2e59"/>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5"/>
    <w:qFormat/>
    <w:rsid w:val="00db2e59"/>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5"/>
    <w:qFormat/>
    <w:rsid w:val="00db2e59"/>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eb69d3"/>
    <w:rPr>
      <w:rFonts w:ascii="Segoe UI" w:hAnsi="Segoe UI" w:cs="Segoe UI"/>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eb69d3"/>
    <w:rPr>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eb69d3"/>
    <w:rPr>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eb69d3"/>
    <w:rPr>
      <w:sz w:val="22"/>
      <w:szCs w:val="20"/>
    </w:rPr>
  </w:style>
  <w:style w:type="character" w:styleId="CommentSubjectChar" w:customStyle="1">
    <w:name w:val="Comment Subject Char"/>
    <w:basedOn w:val="CommentTextChar"/>
    <w:link w:val="annotationsubject"/>
    <w:uiPriority w:val="99"/>
    <w:semiHidden/>
    <w:qFormat/>
    <w:rsid w:val="00eb69d3"/>
    <w:rPr>
      <w:b/>
      <w:bCs/>
      <w:sz w:val="22"/>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eb69d3"/>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eb69d3"/>
    <w:rPr>
      <w:sz w:val="22"/>
      <w:szCs w:val="20"/>
    </w:rPr>
  </w:style>
  <w:style w:type="character" w:styleId="Heading6Char" w:customStyle="1">
    <w:name w:val="Heading 6 Char"/>
    <w:basedOn w:val="DefaultParagraphFont"/>
    <w:link w:val="Heading6"/>
    <w:uiPriority w:val="5"/>
    <w:semiHidden/>
    <w:qFormat/>
    <w:rsid w:val="00336906"/>
    <w:rPr>
      <w:rFonts w:ascii="Times New Roman" w:hAnsi="Times New Roman" w:eastAsia="" w:cs="" w:asciiTheme="majorHAnsi" w:cstheme="majorBidi" w:eastAsiaTheme="majorEastAsia" w:hAnsiTheme="majorHAnsi"/>
      <w:color w:themeColor="accent1" w:themeShade="7f" w:val="6E6E6E"/>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eb69d3"/>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eb69d3"/>
    <w:rPr>
      <w:i/>
      <w:iCs/>
      <w:color w:themeColor="accent1" w:themeShade="80" w:val="6E6E6E"/>
    </w:rPr>
  </w:style>
  <w:style w:type="character" w:styleId="MacroTextChar" w:customStyle="1">
    <w:name w:val="Macro Text Char"/>
    <w:basedOn w:val="DefaultParagraphFont"/>
    <w:link w:val="macro"/>
    <w:uiPriority w:val="99"/>
    <w:semiHidden/>
    <w:qFormat/>
    <w:rsid w:val="00eb69d3"/>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eb69d3"/>
    <w:rPr>
      <w:rFonts w:ascii="Consolas" w:hAnsi="Consolas" w:cs="Consolas"/>
      <w:sz w:val="22"/>
      <w:szCs w:val="21"/>
    </w:rPr>
  </w:style>
  <w:style w:type="character" w:styleId="QuoteChar" w:customStyle="1">
    <w:name w:val="Quote Char"/>
    <w:basedOn w:val="DefaultParagraphFont"/>
    <w:link w:val="Quote"/>
    <w:uiPriority w:val="29"/>
    <w:semiHidden/>
    <w:qFormat/>
    <w:rPr>
      <w:i/>
      <w:iCs/>
      <w:color w:themeColor="text1" w:themeTint="bf" w:val="404040"/>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db2e59"/>
    <w:rPr/>
  </w:style>
  <w:style w:type="character" w:styleId="annotationreference">
    <w:name w:val="annotation reference"/>
    <w:basedOn w:val="DefaultParagraphFont"/>
    <w:uiPriority w:val="99"/>
    <w:semiHidden/>
    <w:unhideWhenUsed/>
    <w:qFormat/>
    <w:rsid w:val="00eb69d3"/>
    <w:rPr>
      <w:sz w:val="22"/>
      <w:szCs w:val="16"/>
    </w:rPr>
  </w:style>
  <w:style w:type="character" w:styleId="EndnoteTextChar" w:customStyle="1">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themeColor="accent1" w:themeShade="80" w:val="6E6E6E"/>
      <w:spacing w:val="5"/>
    </w:rPr>
  </w:style>
  <w:style w:type="character" w:styleId="IntenseEmphasis">
    <w:name w:val="Intense Emphasis"/>
    <w:basedOn w:val="DefaultParagraphFont"/>
    <w:uiPriority w:val="21"/>
    <w:semiHidden/>
    <w:unhideWhenUsed/>
    <w:qFormat/>
    <w:rsid w:val="00eb69d3"/>
    <w:rPr>
      <w:i/>
      <w:iCs/>
      <w:color w:themeColor="accent1" w:themeShade="80" w:val="6E6E6E"/>
    </w:rPr>
  </w:style>
  <w:style w:type="character" w:styleId="Hyperlink">
    <w:name w:val="Hyperlink"/>
    <w:basedOn w:val="DefaultParagraphFont"/>
    <w:uiPriority w:val="99"/>
    <w:unhideWhenUsed/>
    <w:rsid w:val="0027707a"/>
    <w:rPr>
      <w:color w:themeColor="hyperlink" w:val="5F5F5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next w:val="Normal"/>
    <w:uiPriority w:val="35"/>
    <w:semiHidden/>
    <w:unhideWhenUsed/>
    <w:qFormat/>
    <w:rsid w:val="00eb69d3"/>
    <w:pPr>
      <w:spacing w:lineRule="auto" w:line="240" w:before="0" w:after="200"/>
      <w:ind w:hanging="0"/>
    </w:pPr>
    <w:rPr>
      <w:i/>
      <w:iCs/>
      <w:color w:themeColor="text2" w:val="000000"/>
      <w:sz w:val="22"/>
      <w:szCs w:val="18"/>
    </w:rPr>
  </w:style>
  <w:style w:type="paragraph" w:styleId="Index">
    <w:name w:val="Index"/>
    <w:basedOn w:val="Normal"/>
    <w:qFormat/>
    <w:pPr>
      <w:suppressLineNumbers/>
    </w:pPr>
    <w:rPr>
      <w:rFonts w:cs="Arial"/>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eb69d3"/>
    <w:pPr>
      <w:spacing w:lineRule="auto" w:line="240"/>
      <w:ind w:hanging="0"/>
    </w:pPr>
    <w:rPr>
      <w:rFonts w:ascii="Segoe UI" w:hAnsi="Segoe UI" w:cs="Segoe UI"/>
      <w:sz w:val="22"/>
      <w:szCs w:val="18"/>
    </w:rPr>
  </w:style>
  <w:style w:type="paragraph" w:styleId="Bibliography">
    <w:name w:val="Bibliography"/>
    <w:basedOn w:val="Normal"/>
    <w:next w:val="Normal"/>
    <w:uiPriority w:val="6"/>
    <w:unhideWhenUsed/>
    <w:qFormat/>
    <w:pPr>
      <w:ind w:hanging="720" w:left="720"/>
    </w:pPr>
    <w:rPr/>
  </w:style>
  <w:style w:type="paragraph" w:styleId="BlockText">
    <w:name w:val="Block Text"/>
    <w:basedOn w:val="Normal"/>
    <w:uiPriority w:val="99"/>
    <w:semiHidden/>
    <w:unhideWhenUsed/>
    <w:qFormat/>
    <w:rsid w:val="003f7cbd"/>
    <w:pPr>
      <w:pBdr>
        <w:top w:val="single" w:sz="2" w:space="10" w:color="000000" w:themeColor="dark2" w:shadow="1"/>
        <w:left w:val="single" w:sz="2" w:space="10" w:color="000000" w:themeColor="dark2" w:shadow="1"/>
        <w:bottom w:val="single" w:sz="2" w:space="10" w:color="000000" w:themeColor="dark2" w:shadow="1"/>
        <w:right w:val="single" w:sz="2" w:space="10" w:color="000000" w:themeColor="dark2" w:shadow="1"/>
      </w:pBdr>
      <w:ind w:hanging="0" w:left="1152" w:right="1152"/>
    </w:pPr>
    <w:rPr>
      <w:i/>
      <w:iCs/>
      <w:color w:themeColor="text2" w:val="000000"/>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b69d3"/>
    <w:pPr>
      <w:spacing w:before="0" w:after="120"/>
      <w:ind w:hanging="0"/>
    </w:pPr>
    <w:rPr>
      <w:sz w:val="22"/>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rsid w:val="00eb69d3"/>
    <w:pPr>
      <w:spacing w:before="0" w:after="120"/>
      <w:ind w:hanging="0" w:left="360"/>
    </w:pPr>
    <w:rPr>
      <w:sz w:val="22"/>
      <w:szCs w:val="16"/>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semiHidden/>
    <w:unhideWhenUsed/>
    <w:rsid w:val="00eb69d3"/>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rsid w:val="00eb69d3"/>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b69d3"/>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rsid w:val="00eb69d3"/>
    <w:pPr>
      <w:spacing w:lineRule="auto" w:line="240"/>
    </w:pPr>
    <w:rPr>
      <w:sz w:val="22"/>
      <w:szCs w:val="20"/>
    </w:rPr>
  </w:style>
  <w:style w:type="paragraph" w:styleId="EnvelopeAddress">
    <w:name w:val="Envelope Address"/>
    <w:basedOn w:val="Normal"/>
    <w:uiPriority w:val="99"/>
    <w:semiHidden/>
    <w:unhideWhenUsed/>
    <w:pPr>
      <w:spacing w:lineRule="auto" w:line="240"/>
      <w:ind w:hanging="0" w:left="288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rsid w:val="00eb69d3"/>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b69d3"/>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pPr>
      <w:spacing w:lineRule="auto" w:line="240"/>
      <w:ind w:hanging="0" w:left="240"/>
    </w:pPr>
    <w:rPr/>
  </w:style>
  <w:style w:type="paragraph" w:styleId="Index2">
    <w:name w:val="Index 2"/>
    <w:basedOn w:val="Normal"/>
    <w:next w:val="Normal"/>
    <w:autoRedefine/>
    <w:uiPriority w:val="99"/>
    <w:semiHidden/>
    <w:unhideWhenUsed/>
    <w:pPr>
      <w:spacing w:lineRule="auto" w:line="240"/>
      <w:ind w:hanging="0" w:left="480"/>
    </w:pPr>
    <w:rPr/>
  </w:style>
  <w:style w:type="paragraph" w:styleId="Index3">
    <w:name w:val="Index 3"/>
    <w:basedOn w:val="Normal"/>
    <w:next w:val="Normal"/>
    <w:autoRedefine/>
    <w:uiPriority w:val="99"/>
    <w:semiHidden/>
    <w:unhideWhenUsed/>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hanging="0" w:left="864" w:right="864"/>
      <w:jc w:val="center"/>
    </w:pPr>
    <w:rPr>
      <w:i/>
      <w:iCs/>
      <w:color w:themeColor="accent1" w:themeShade="80" w:val="6E6E6E"/>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8"/>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8"/>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hanging="0" w:left="720"/>
      <w:contextualSpacing/>
    </w:pPr>
    <w:rPr/>
  </w:style>
  <w:style w:type="paragraph" w:styleId="macro">
    <w:name w:val="macro"/>
    <w:link w:val="MacroTextChar"/>
    <w:uiPriority w:val="99"/>
    <w:semiHidden/>
    <w:unhideWhenUsed/>
    <w:qFormat/>
    <w:rsid w:val="00eb69d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themeColor="text1" w:val="000000"/>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b69d3"/>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hanging="0" w:left="864" w:right="864"/>
      <w:jc w:val="center"/>
    </w:pPr>
    <w:rPr>
      <w:i/>
      <w:iCs/>
      <w:color w:themeColor="text1" w:themeTint="bf" w:val="404040"/>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7"/>
    <w:qFormat/>
    <w:pPr>
      <w:spacing w:before="240" w:after="0"/>
      <w:ind w:hanging="0"/>
      <w:contextualSpacing/>
    </w:pPr>
    <w:rPr/>
  </w:style>
  <w:style w:type="paragraph" w:styleId="Footer">
    <w:name w:val="Footer"/>
    <w:basedOn w:val="Normal"/>
    <w:link w:val="FooterChar"/>
    <w:uiPriority w:val="99"/>
    <w:qFormat/>
    <w:pPr>
      <w:tabs>
        <w:tab w:val="clear" w:pos="720"/>
        <w:tab w:val="center" w:pos="4680" w:leader="none"/>
        <w:tab w:val="right" w:pos="9360" w:leader="none"/>
      </w:tabs>
      <w:spacing w:lineRule="auto" w:line="240"/>
    </w:pPr>
    <w:rPr/>
  </w:style>
  <w:style w:type="paragraph" w:styleId="EndnoteText">
    <w:name w:val="Endnote Text"/>
    <w:basedOn w:val="Normal"/>
    <w:link w:val="EndnoteTextChar"/>
    <w:uiPriority w:val="99"/>
    <w:semiHidden/>
    <w:unhideWhenUsed/>
    <w:qFormat/>
    <w:rsid w:val="00eb69d3"/>
    <w:pPr>
      <w:spacing w:lineRule="auto" w:line="240"/>
    </w:pPr>
    <w:rPr>
      <w:sz w:val="22"/>
      <w:szCs w:val="20"/>
    </w:rPr>
  </w:style>
  <w:style w:type="paragraph" w:styleId="TOCHeading">
    <w:name w:val="TOC Heading"/>
    <w:basedOn w:val="Heading1"/>
    <w:next w:val="Normal"/>
    <w:uiPriority w:val="39"/>
    <w:unhideWhenUsed/>
    <w:qFormat/>
    <w:rsid w:val="00eb69d3"/>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uiPriority w:val="39"/>
    <w:unhideWhenUsed/>
    <w:rsid w:val="0027707a"/>
    <w:pPr>
      <w:spacing w:before="0" w:after="100"/>
    </w:pPr>
    <w:rPr/>
  </w:style>
  <w:style w:type="paragraph" w:styleId="TOC2">
    <w:name w:val="TOC 2"/>
    <w:basedOn w:val="Normal"/>
    <w:next w:val="Normal"/>
    <w:autoRedefine/>
    <w:uiPriority w:val="39"/>
    <w:unhideWhenUsed/>
    <w:rsid w:val="0027707a"/>
    <w:pPr>
      <w:spacing w:before="0" w:after="100"/>
      <w:ind w:left="240"/>
    </w:pPr>
    <w:rPr/>
  </w:style>
  <w:style w:type="paragraph" w:styleId="TOC3">
    <w:name w:val="TOC 3"/>
    <w:basedOn w:val="Normal"/>
    <w:next w:val="Normal"/>
    <w:autoRedefine/>
    <w:uiPriority w:val="39"/>
    <w:unhideWhenUsed/>
    <w:rsid w:val="00523c9b"/>
    <w:pPr>
      <w:spacing w:before="0" w:after="100"/>
      <w:ind w:left="480"/>
    </w:pPr>
    <w:rPr/>
  </w:style>
  <w:style w:type="paragraph" w:styleId="Bibliography1">
    <w:name w:val="Bibliography 1"/>
    <w:basedOn w:val="Index"/>
    <w:qFormat/>
    <w:pPr>
      <w:tabs>
        <w:tab w:val="clear" w:pos="720"/>
        <w:tab w:val="right" w:pos="9360" w:leader="dot"/>
      </w:tabs>
      <w:ind w:hanging="0" w:lef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3f7cbd"/>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Con242</b:Tag>
    <b:SourceType>Book</b:SourceType>
    <b:Guid>{4177EC70-B084-4039-97C3-FF5F800FF216}</b:Guid>
    <b:Author>
      <b:Author>
        <b:NameList>
          <b:Person>
            <b:Last>Cuffe</b:Last>
            <b:First>Connor</b:First>
          </b:Person>
        </b:NameList>
      </b:Author>
    </b:Author>
    <b:Title>Peer to Peer Messaging App Evaluation Criteria and UI Mockup</b:Title>
    <b:Year>2024</b:Year>
    <b:City>Melbourne</b:City>
    <b:Publisher>None</b:Publisher>
    <b:RefOrder>1</b:RefOrder>
  </b:Source>
  <b:Source>
    <b:Tag>Con241</b:Tag>
    <b:SourceType>Book</b:SourceType>
    <b:Guid>{B326B9F3-496A-4C0D-ABD5-4D9587951D87}</b:Guid>
    <b:Author>
      <b:Author>
        <b:NameList>
          <b:Person>
            <b:Last>Cuffe</b:Last>
            <b:First>Connor</b:First>
          </b:Person>
        </b:NameList>
      </b:Author>
    </b:Author>
    <b:Title>Peer to Peer Messaging App Software Requirements Specification Document (SRS).</b:Title>
    <b:Year>2024</b:Year>
    <b:City>Melbourne</b:City>
    <b:Publisher>None</b:Publisher>
    <b:RefOrder>2</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w:rsidRDefault="00BB4F2C"&gt;&lt;w:r&gt;&lt;w:t&gt;P2P Evaluation&lt;/w:t&gt;&lt;/w:r&gt;&lt;/w:p&gt;&lt;w:sectPr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Props1.xml><?xml version="1.0" encoding="utf-8"?>
<ds:datastoreItem xmlns:ds="http://schemas.openxmlformats.org/officeDocument/2006/customXml" ds:itemID="{C4022D27-EDD6-494B-B49C-B6B99009263D}">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380</TotalTime>
  <Application>LibreOffice/24.2.4.2$Windows_X86_64 LibreOffice_project/51a6219feb6075d9a4c46691dcfe0cd9c4fff3c2</Application>
  <AppVersion>15.0000</AppVersion>
  <Pages>12</Pages>
  <Words>1422</Words>
  <Characters>7850</Characters>
  <CharactersWithSpaces>9130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2024-09-17T04:00:00Z</dcterms:created>
  <dc:creator>Connor Cuffe</dc:creator>
  <dc:description/>
  <dc:language>en-AU</dc:language>
  <cp:lastModifiedBy/>
  <dcterms:modified xsi:type="dcterms:W3CDTF">2024-09-28T10:35:36Z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