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5080000" cy="2806700"/>
            <wp:effectExtent b="0" l="0" r="0" t="0"/>
            <wp:docPr descr="The Gaming Room logo" id="4" name="image2.jpg"/>
            <a:graphic>
              <a:graphicData uri="http://schemas.openxmlformats.org/drawingml/2006/picture">
                <pic:pic>
                  <pic:nvPicPr>
                    <pic:cNvPr descr="The Gaming Room logo" id="0" name="image2.jpg"/>
                    <pic:cNvPicPr preferRelativeResize="0"/>
                  </pic:nvPicPr>
                  <pic:blipFill>
                    <a:blip r:embed="rId7"/>
                    <a:srcRect b="0" l="0" r="0" t="0"/>
                    <a:stretch>
                      <a:fillRect/>
                    </a:stretch>
                  </pic:blipFill>
                  <pic:spPr>
                    <a:xfrm>
                      <a:off x="0" y="0"/>
                      <a:ext cx="50800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pStyle w:val="Title"/>
        <w:jc w:val="center"/>
        <w:rPr>
          <w:rFonts w:ascii="Calibri" w:cs="Calibri" w:eastAsia="Calibri" w:hAnsi="Calibri"/>
          <w:sz w:val="22"/>
          <w:szCs w:val="22"/>
        </w:rPr>
      </w:pPr>
      <w:r w:rsidDel="00000000" w:rsidR="00000000" w:rsidRPr="00000000">
        <w:rPr>
          <w:sz w:val="22"/>
          <w:szCs w:val="22"/>
          <w:rtl w:val="0"/>
        </w:rPr>
        <w:t xml:space="preserve">Draw It or Lose It</w:t>
      </w:r>
      <w:r w:rsidDel="00000000" w:rsidR="00000000" w:rsidRPr="00000000">
        <w:rPr>
          <w:rtl w:val="0"/>
        </w:rPr>
      </w:r>
    </w:p>
    <w:p w:rsidR="00000000" w:rsidDel="00000000" w:rsidP="00000000" w:rsidRDefault="00000000" w:rsidRPr="00000000" w14:paraId="00000004">
      <w:pPr>
        <w:pStyle w:val="Heading1"/>
        <w:rPr>
          <w:rFonts w:ascii="Calibri" w:cs="Calibri" w:eastAsia="Calibri" w:hAnsi="Calibri"/>
          <w:b w:val="1"/>
          <w:bCs w:val="1"/>
        </w:rPr>
      </w:pPr>
      <w:bookmarkStart w:colFirst="0" w:colLast="0" w:name="_heading=h.kb9btz50hkqg" w:id="0"/>
      <w:bookmarkEnd w:id="0"/>
      <w:r w:rsidDel="00000000" w:rsidR="00000000" w:rsidRPr="00000000">
        <w:rPr>
          <w:rFonts w:ascii="Calibri" w:cs="Calibri" w:eastAsia="Calibri" w:hAnsi="Calibri"/>
          <w:b w:val="1"/>
          <w:bCs w:val="1"/>
          <w:rtl w:val="0"/>
        </w:rPr>
        <w:t xml:space="preserve">CS 230 Project Software Design Template</w:t>
      </w:r>
    </w:p>
    <w:p w:rsidR="00000000" w:rsidDel="00000000" w:rsidP="00000000" w:rsidRDefault="00000000" w:rsidRPr="00000000" w14:paraId="00000005">
      <w:pPr>
        <w:jc w:val="center"/>
        <w:rPr>
          <w:rFonts w:ascii="Calibri" w:cs="Calibri" w:eastAsia="Calibri" w:hAnsi="Calibri"/>
        </w:rPr>
      </w:pPr>
      <w:r w:rsidDel="00000000" w:rsidR="00000000" w:rsidRPr="00000000">
        <w:rPr>
          <w:rFonts w:ascii="Calibri" w:cs="Calibri" w:eastAsia="Calibri" w:hAnsi="Calibri"/>
          <w:rtl w:val="0"/>
        </w:rPr>
        <w:t xml:space="preserve">Version 1.0</w:t>
      </w:r>
    </w:p>
    <w:p w:rsidR="00000000" w:rsidDel="00000000" w:rsidP="00000000" w:rsidRDefault="00000000" w:rsidRPr="00000000" w14:paraId="00000006">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rPr>
          <w:rFonts w:ascii="Calibri" w:cs="Calibri" w:eastAsia="Calibri" w:hAnsi="Calibri"/>
        </w:rPr>
      </w:pPr>
      <w:bookmarkStart w:colFirst="0" w:colLast="0" w:name="_heading=h.8hgcsswu61wo" w:id="1"/>
      <w:bookmarkEnd w:id="1"/>
      <w:r w:rsidDel="00000000" w:rsidR="00000000" w:rsidRPr="00000000">
        <w:rPr>
          <w:rFonts w:ascii="Calibri" w:cs="Calibri" w:eastAsia="Calibri" w:hAnsi="Calibri"/>
          <w:rtl w:val="0"/>
        </w:rPr>
        <w:t xml:space="preserve">Table of Contents</w:t>
      </w:r>
    </w:p>
    <w:p w:rsidR="00000000" w:rsidDel="00000000" w:rsidP="00000000" w:rsidRDefault="00000000" w:rsidRPr="00000000" w14:paraId="00000008">
      <w:pPr>
        <w:pBdr>
          <w:top w:space="0" w:sz="0" w:val="nil"/>
          <w:left w:space="0" w:sz="0" w:val="nil"/>
          <w:bottom w:space="0" w:sz="0" w:val="nil"/>
          <w:right w:space="0" w:sz="0" w:val="nil"/>
          <w:between w:space="0" w:sz="0" w:val="nil"/>
        </w:pBdr>
        <w:jc w:val="center"/>
        <w:rPr>
          <w:rFonts w:ascii="Calibri" w:cs="Calibri" w:eastAsia="Calibri" w:hAnsi="Calibri"/>
          <w:b w:val="1"/>
          <w:bCs w:val="1"/>
        </w:rPr>
      </w:pPr>
      <w:r w:rsidDel="00000000" w:rsidR="00000000" w:rsidRPr="00000000">
        <w:rPr>
          <w:rtl w:val="0"/>
        </w:rPr>
      </w:r>
    </w:p>
    <w:sdt>
      <w:sdtPr>
        <w:id w:val="-293322180"/>
        <w:docPartObj>
          <w:docPartGallery w:val="Table of Contents"/>
          <w:docPartUnique w:val="1"/>
        </w:docPartObj>
      </w:sdtPr>
      <w:sdtContent>
        <w:p w:rsidR="00000000" w:rsidDel="00000000" w:rsidP="00000000" w:rsidRDefault="00000000" w:rsidRPr="00000000" w14:paraId="00000009">
          <w:pPr>
            <w:tabs>
              <w:tab w:val="right" w:leader="none" w:pos="9360"/>
            </w:tabs>
            <w:rPr>
              <w:rFonts w:ascii="Calibri" w:cs="Calibri" w:eastAsia="Calibri" w:hAnsi="Calibri"/>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kb9btz50hkqg">
            <w:r w:rsidDel="00000000" w:rsidR="00000000" w:rsidRPr="00000000">
              <w:rPr>
                <w:rFonts w:ascii="Calibri" w:cs="Calibri" w:eastAsia="Calibri" w:hAnsi="Calibri"/>
                <w:b w:val="1"/>
                <w:bCs w:val="1"/>
                <w:color w:val="000000"/>
                <w:rtl w:val="0"/>
              </w:rPr>
              <w:t xml:space="preserve">CS 230 Project Software Design Template</w:t>
            </w:r>
          </w:hyperlink>
          <w:r w:rsidDel="00000000" w:rsidR="00000000" w:rsidRPr="00000000">
            <w:rPr>
              <w:rFonts w:ascii="Calibri" w:cs="Calibri" w:eastAsia="Calibri" w:hAnsi="Calibri"/>
              <w:b w:val="1"/>
              <w:bCs w:val="1"/>
              <w:color w:val="000000"/>
              <w:rtl w:val="0"/>
            </w:rPr>
            <w:tab/>
          </w:r>
          <w:r w:rsidDel="00000000" w:rsidR="00000000" w:rsidRPr="00000000">
            <w:fldChar w:fldCharType="begin"/>
            <w:instrText xml:space="preserve"> PAGEREF _heading=h.kb9btz50hkqg \h </w:instrText>
            <w:fldChar w:fldCharType="separate"/>
          </w:r>
          <w:r w:rsidDel="00000000" w:rsidR="00000000" w:rsidRPr="00000000">
            <w:rPr>
              <w:rFonts w:ascii="Calibri" w:cs="Calibri" w:eastAsia="Calibri" w:hAnsi="Calibri"/>
              <w:rtl w:val="0"/>
            </w:rPr>
            <w:t xml:space="preserve">1</w:t>
          </w:r>
          <w:r w:rsidDel="00000000" w:rsidR="00000000" w:rsidRPr="00000000">
            <w:fldChar w:fldCharType="begin"/>
            <w:instrText xml:space="preserve"> HYPERLINK \l "_heading=h.kb9btz50hkqg"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leader="none" w:pos="9360"/>
            </w:tabs>
            <w:ind w:left="360" w:firstLine="0"/>
            <w:rPr>
              <w:rFonts w:ascii="Calibri" w:cs="Calibri" w:eastAsia="Calibri" w:hAnsi="Calibri"/>
              <w:b w:val="1"/>
              <w:bCs w:val="1"/>
              <w:color w:val="000000"/>
              <w:u w:val="single"/>
            </w:rPr>
          </w:pPr>
          <w:r w:rsidDel="00000000" w:rsidR="00000000" w:rsidRPr="00000000">
            <w:fldChar w:fldCharType="end"/>
          </w:r>
          <w:hyperlink w:anchor="_heading=h.8hgcsswu61wo">
            <w:r w:rsidDel="00000000" w:rsidR="00000000" w:rsidRPr="00000000">
              <w:rPr>
                <w:rFonts w:ascii="Calibri" w:cs="Calibri" w:eastAsia="Calibri" w:hAnsi="Calibri"/>
                <w:b w:val="1"/>
                <w:bCs w:val="1"/>
                <w:color w:val="000000"/>
                <w:u w:val="single"/>
                <w:rtl w:val="0"/>
              </w:rPr>
              <w:t xml:space="preserve">Table of Contents</w:t>
            </w:r>
          </w:hyperlink>
          <w:r w:rsidDel="00000000" w:rsidR="00000000" w:rsidRPr="00000000">
            <w:rPr>
              <w:rFonts w:ascii="Calibri" w:cs="Calibri" w:eastAsia="Calibri" w:hAnsi="Calibri"/>
              <w:b w:val="1"/>
              <w:bCs w:val="1"/>
              <w:color w:val="000000"/>
              <w:u w:val="single"/>
              <w:rtl w:val="0"/>
            </w:rPr>
            <w:tab/>
          </w:r>
          <w:r w:rsidDel="00000000" w:rsidR="00000000" w:rsidRPr="00000000">
            <w:fldChar w:fldCharType="begin"/>
            <w:instrText xml:space="preserve"> PAGEREF _heading=h.8hgcsswu61wo \h </w:instrText>
            <w:fldChar w:fldCharType="separate"/>
          </w:r>
          <w:r w:rsidDel="00000000" w:rsidR="00000000" w:rsidRPr="00000000">
            <w:rPr>
              <w:rFonts w:ascii="Calibri" w:cs="Calibri" w:eastAsia="Calibri" w:hAnsi="Calibri"/>
              <w:rtl w:val="0"/>
            </w:rPr>
            <w:t xml:space="preserve">2</w:t>
          </w:r>
          <w:r w:rsidDel="00000000" w:rsidR="00000000" w:rsidRPr="00000000">
            <w:fldChar w:fldCharType="begin"/>
            <w:instrText xml:space="preserve"> HYPERLINK \l "_heading=h.8hgcsswu61wo"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leader="none" w:pos="9360"/>
            </w:tabs>
            <w:ind w:left="360" w:firstLine="0"/>
            <w:rPr>
              <w:rFonts w:ascii="Calibri" w:cs="Calibri" w:eastAsia="Calibri" w:hAnsi="Calibri"/>
              <w:b w:val="1"/>
              <w:bCs w:val="1"/>
              <w:color w:val="000000"/>
              <w:u w:val="single"/>
            </w:rPr>
          </w:pPr>
          <w:r w:rsidDel="00000000" w:rsidR="00000000" w:rsidRPr="00000000">
            <w:fldChar w:fldCharType="end"/>
          </w:r>
          <w:hyperlink w:anchor="_heading=h.8rfgf8s68it7">
            <w:r w:rsidDel="00000000" w:rsidR="00000000" w:rsidRPr="00000000">
              <w:rPr>
                <w:rFonts w:ascii="Calibri" w:cs="Calibri" w:eastAsia="Calibri" w:hAnsi="Calibri"/>
                <w:b w:val="1"/>
                <w:bCs w:val="1"/>
                <w:color w:val="000000"/>
                <w:u w:val="single"/>
                <w:rtl w:val="0"/>
              </w:rPr>
              <w:t xml:space="preserve">Document Revision History</w:t>
            </w:r>
          </w:hyperlink>
          <w:r w:rsidDel="00000000" w:rsidR="00000000" w:rsidRPr="00000000">
            <w:rPr>
              <w:rFonts w:ascii="Calibri" w:cs="Calibri" w:eastAsia="Calibri" w:hAnsi="Calibri"/>
              <w:b w:val="1"/>
              <w:bCs w:val="1"/>
              <w:color w:val="000000"/>
              <w:u w:val="single"/>
              <w:rtl w:val="0"/>
            </w:rPr>
            <w:tab/>
          </w:r>
          <w:r w:rsidDel="00000000" w:rsidR="00000000" w:rsidRPr="00000000">
            <w:fldChar w:fldCharType="begin"/>
            <w:instrText xml:space="preserve"> PAGEREF _heading=h.8rfgf8s68it7 \h </w:instrText>
            <w:fldChar w:fldCharType="separate"/>
          </w:r>
          <w:r w:rsidDel="00000000" w:rsidR="00000000" w:rsidRPr="00000000">
            <w:rPr>
              <w:rFonts w:ascii="Calibri" w:cs="Calibri" w:eastAsia="Calibri" w:hAnsi="Calibri"/>
              <w:rtl w:val="0"/>
            </w:rPr>
            <w:t xml:space="preserve">2</w:t>
          </w:r>
          <w:r w:rsidDel="00000000" w:rsidR="00000000" w:rsidRPr="00000000">
            <w:fldChar w:fldCharType="begin"/>
            <w:instrText xml:space="preserve"> HYPERLINK \l "_heading=h.8rfgf8s68it7"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leader="none" w:pos="9360"/>
            </w:tabs>
            <w:ind w:left="360" w:firstLine="0"/>
            <w:rPr>
              <w:rFonts w:ascii="Calibri" w:cs="Calibri" w:eastAsia="Calibri" w:hAnsi="Calibri"/>
              <w:b w:val="1"/>
              <w:bCs w:val="1"/>
              <w:color w:val="000000"/>
              <w:u w:val="single"/>
            </w:rPr>
          </w:pPr>
          <w:r w:rsidDel="00000000" w:rsidR="00000000" w:rsidRPr="00000000">
            <w:fldChar w:fldCharType="end"/>
          </w:r>
          <w:hyperlink w:anchor="_heading=h.kkt6bkqzwy4y">
            <w:r w:rsidDel="00000000" w:rsidR="00000000" w:rsidRPr="00000000">
              <w:rPr>
                <w:rFonts w:ascii="Calibri" w:cs="Calibri" w:eastAsia="Calibri" w:hAnsi="Calibri"/>
                <w:b w:val="1"/>
                <w:bCs w:val="1"/>
                <w:color w:val="000000"/>
                <w:u w:val="single"/>
                <w:rtl w:val="0"/>
              </w:rPr>
              <w:t xml:space="preserve">Executive Summary</w:t>
            </w:r>
          </w:hyperlink>
          <w:r w:rsidDel="00000000" w:rsidR="00000000" w:rsidRPr="00000000">
            <w:rPr>
              <w:rFonts w:ascii="Calibri" w:cs="Calibri" w:eastAsia="Calibri" w:hAnsi="Calibri"/>
              <w:b w:val="1"/>
              <w:bCs w:val="1"/>
              <w:color w:val="000000"/>
              <w:u w:val="single"/>
              <w:rtl w:val="0"/>
            </w:rPr>
            <w:tab/>
          </w:r>
          <w:r w:rsidDel="00000000" w:rsidR="00000000" w:rsidRPr="00000000">
            <w:fldChar w:fldCharType="begin"/>
            <w:instrText xml:space="preserve"> PAGEREF _heading=h.kkt6bkqzwy4y \h </w:instrText>
            <w:fldChar w:fldCharType="separate"/>
          </w:r>
          <w:r w:rsidDel="00000000" w:rsidR="00000000" w:rsidRPr="00000000">
            <w:rPr>
              <w:rFonts w:ascii="Calibri" w:cs="Calibri" w:eastAsia="Calibri" w:hAnsi="Calibri"/>
              <w:rtl w:val="0"/>
            </w:rPr>
            <w:t xml:space="preserve">3</w:t>
          </w:r>
          <w:r w:rsidDel="00000000" w:rsidR="00000000" w:rsidRPr="00000000">
            <w:fldChar w:fldCharType="begin"/>
            <w:instrText xml:space="preserve"> HYPERLINK \l "_heading=h.kkt6bkqzwy4y"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leader="none" w:pos="9360"/>
            </w:tabs>
            <w:ind w:left="360" w:firstLine="0"/>
            <w:rPr>
              <w:rFonts w:ascii="Calibri" w:cs="Calibri" w:eastAsia="Calibri" w:hAnsi="Calibri"/>
              <w:b w:val="1"/>
              <w:bCs w:val="1"/>
              <w:color w:val="000000"/>
              <w:u w:val="single"/>
            </w:rPr>
          </w:pPr>
          <w:r w:rsidDel="00000000" w:rsidR="00000000" w:rsidRPr="00000000">
            <w:fldChar w:fldCharType="end"/>
          </w:r>
          <w:hyperlink w:anchor="_heading=h.260h80v1i807">
            <w:r w:rsidDel="00000000" w:rsidR="00000000" w:rsidRPr="00000000">
              <w:rPr>
                <w:rFonts w:ascii="Calibri" w:cs="Calibri" w:eastAsia="Calibri" w:hAnsi="Calibri"/>
                <w:b w:val="1"/>
                <w:bCs w:val="1"/>
                <w:color w:val="000000"/>
                <w:u w:val="single"/>
                <w:rtl w:val="0"/>
              </w:rPr>
              <w:t xml:space="preserve">Design Constraints</w:t>
            </w:r>
          </w:hyperlink>
          <w:r w:rsidDel="00000000" w:rsidR="00000000" w:rsidRPr="00000000">
            <w:rPr>
              <w:rFonts w:ascii="Calibri" w:cs="Calibri" w:eastAsia="Calibri" w:hAnsi="Calibri"/>
              <w:b w:val="1"/>
              <w:bCs w:val="1"/>
              <w:color w:val="000000"/>
              <w:u w:val="single"/>
              <w:rtl w:val="0"/>
            </w:rPr>
            <w:tab/>
          </w:r>
          <w:r w:rsidDel="00000000" w:rsidR="00000000" w:rsidRPr="00000000">
            <w:fldChar w:fldCharType="begin"/>
            <w:instrText xml:space="preserve"> PAGEREF _heading=h.260h80v1i807 \h </w:instrText>
            <w:fldChar w:fldCharType="separate"/>
          </w:r>
          <w:r w:rsidDel="00000000" w:rsidR="00000000" w:rsidRPr="00000000">
            <w:rPr>
              <w:rFonts w:ascii="Calibri" w:cs="Calibri" w:eastAsia="Calibri" w:hAnsi="Calibri"/>
              <w:rtl w:val="0"/>
            </w:rPr>
            <w:t xml:space="preserve">3</w:t>
          </w:r>
          <w:r w:rsidDel="00000000" w:rsidR="00000000" w:rsidRPr="00000000">
            <w:fldChar w:fldCharType="begin"/>
            <w:instrText xml:space="preserve"> HYPERLINK \l "_heading=h.260h80v1i807"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leader="none" w:pos="9360"/>
            </w:tabs>
            <w:ind w:left="360" w:firstLine="0"/>
            <w:rPr>
              <w:rFonts w:ascii="Calibri" w:cs="Calibri" w:eastAsia="Calibri" w:hAnsi="Calibri"/>
              <w:b w:val="1"/>
              <w:bCs w:val="1"/>
              <w:color w:val="000000"/>
              <w:u w:val="single"/>
            </w:rPr>
          </w:pPr>
          <w:r w:rsidDel="00000000" w:rsidR="00000000" w:rsidRPr="00000000">
            <w:fldChar w:fldCharType="end"/>
          </w:r>
          <w:hyperlink w:anchor="_heading=h.t3axdndbm1uy">
            <w:r w:rsidDel="00000000" w:rsidR="00000000" w:rsidRPr="00000000">
              <w:rPr>
                <w:rFonts w:ascii="Calibri" w:cs="Calibri" w:eastAsia="Calibri" w:hAnsi="Calibri"/>
                <w:b w:val="1"/>
                <w:bCs w:val="1"/>
                <w:color w:val="000000"/>
                <w:u w:val="single"/>
                <w:rtl w:val="0"/>
              </w:rPr>
              <w:t xml:space="preserve">System Architecture View</w:t>
            </w:r>
          </w:hyperlink>
          <w:r w:rsidDel="00000000" w:rsidR="00000000" w:rsidRPr="00000000">
            <w:rPr>
              <w:rFonts w:ascii="Calibri" w:cs="Calibri" w:eastAsia="Calibri" w:hAnsi="Calibri"/>
              <w:b w:val="1"/>
              <w:bCs w:val="1"/>
              <w:color w:val="000000"/>
              <w:u w:val="single"/>
              <w:rtl w:val="0"/>
            </w:rPr>
            <w:tab/>
          </w:r>
          <w:r w:rsidDel="00000000" w:rsidR="00000000" w:rsidRPr="00000000">
            <w:fldChar w:fldCharType="begin"/>
            <w:instrText xml:space="preserve"> PAGEREF _heading=h.t3axdndbm1uy \h </w:instrText>
            <w:fldChar w:fldCharType="separate"/>
          </w:r>
          <w:r w:rsidDel="00000000" w:rsidR="00000000" w:rsidRPr="00000000">
            <w:rPr>
              <w:rFonts w:ascii="Calibri" w:cs="Calibri" w:eastAsia="Calibri" w:hAnsi="Calibri"/>
              <w:rtl w:val="0"/>
            </w:rPr>
            <w:t xml:space="preserve">3</w:t>
          </w:r>
          <w:r w:rsidDel="00000000" w:rsidR="00000000" w:rsidRPr="00000000">
            <w:fldChar w:fldCharType="begin"/>
            <w:instrText xml:space="preserve"> HYPERLINK \l "_heading=h.t3axdndbm1uy"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leader="none" w:pos="9360"/>
            </w:tabs>
            <w:ind w:left="360" w:firstLine="0"/>
            <w:rPr>
              <w:rFonts w:ascii="Calibri" w:cs="Calibri" w:eastAsia="Calibri" w:hAnsi="Calibri"/>
              <w:b w:val="1"/>
              <w:bCs w:val="1"/>
              <w:color w:val="000000"/>
              <w:u w:val="single"/>
            </w:rPr>
          </w:pPr>
          <w:r w:rsidDel="00000000" w:rsidR="00000000" w:rsidRPr="00000000">
            <w:fldChar w:fldCharType="end"/>
          </w:r>
          <w:hyperlink w:anchor="_heading=h.7333w5h2kcg5">
            <w:r w:rsidDel="00000000" w:rsidR="00000000" w:rsidRPr="00000000">
              <w:rPr>
                <w:rFonts w:ascii="Calibri" w:cs="Calibri" w:eastAsia="Calibri" w:hAnsi="Calibri"/>
                <w:b w:val="1"/>
                <w:bCs w:val="1"/>
                <w:color w:val="000000"/>
                <w:u w:val="single"/>
                <w:rtl w:val="0"/>
              </w:rPr>
              <w:t xml:space="preserve">Domain Model</w:t>
            </w:r>
          </w:hyperlink>
          <w:r w:rsidDel="00000000" w:rsidR="00000000" w:rsidRPr="00000000">
            <w:rPr>
              <w:rFonts w:ascii="Calibri" w:cs="Calibri" w:eastAsia="Calibri" w:hAnsi="Calibri"/>
              <w:b w:val="1"/>
              <w:bCs w:val="1"/>
              <w:color w:val="000000"/>
              <w:u w:val="single"/>
              <w:rtl w:val="0"/>
            </w:rPr>
            <w:tab/>
          </w:r>
          <w:r w:rsidDel="00000000" w:rsidR="00000000" w:rsidRPr="00000000">
            <w:fldChar w:fldCharType="begin"/>
            <w:instrText xml:space="preserve"> PAGEREF _heading=h.7333w5h2kcg5 \h </w:instrText>
            <w:fldChar w:fldCharType="separate"/>
          </w:r>
          <w:r w:rsidDel="00000000" w:rsidR="00000000" w:rsidRPr="00000000">
            <w:rPr>
              <w:rFonts w:ascii="Calibri" w:cs="Calibri" w:eastAsia="Calibri" w:hAnsi="Calibri"/>
              <w:rtl w:val="0"/>
            </w:rPr>
            <w:t xml:space="preserve">3</w:t>
          </w:r>
          <w:r w:rsidDel="00000000" w:rsidR="00000000" w:rsidRPr="00000000">
            <w:fldChar w:fldCharType="begin"/>
            <w:instrText xml:space="preserve"> HYPERLINK \l "_heading=h.7333w5h2kcg5"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leader="none" w:pos="9360"/>
            </w:tabs>
            <w:ind w:left="360" w:firstLine="0"/>
            <w:rPr>
              <w:rFonts w:ascii="Calibri" w:cs="Calibri" w:eastAsia="Calibri" w:hAnsi="Calibri"/>
              <w:b w:val="1"/>
              <w:bCs w:val="1"/>
              <w:color w:val="000000"/>
              <w:u w:val="single"/>
            </w:rPr>
          </w:pPr>
          <w:r w:rsidDel="00000000" w:rsidR="00000000" w:rsidRPr="00000000">
            <w:fldChar w:fldCharType="end"/>
          </w:r>
          <w:hyperlink w:anchor="_heading=h.up9qwz5zgtrt">
            <w:r w:rsidDel="00000000" w:rsidR="00000000" w:rsidRPr="00000000">
              <w:rPr>
                <w:rFonts w:ascii="Calibri" w:cs="Calibri" w:eastAsia="Calibri" w:hAnsi="Calibri"/>
                <w:b w:val="1"/>
                <w:bCs w:val="1"/>
                <w:color w:val="000000"/>
                <w:u w:val="single"/>
                <w:rtl w:val="0"/>
              </w:rPr>
              <w:t xml:space="preserve">Evaluation</w:t>
            </w:r>
          </w:hyperlink>
          <w:r w:rsidDel="00000000" w:rsidR="00000000" w:rsidRPr="00000000">
            <w:rPr>
              <w:rFonts w:ascii="Calibri" w:cs="Calibri" w:eastAsia="Calibri" w:hAnsi="Calibri"/>
              <w:b w:val="1"/>
              <w:bCs w:val="1"/>
              <w:color w:val="000000"/>
              <w:u w:val="single"/>
              <w:rtl w:val="0"/>
            </w:rPr>
            <w:tab/>
          </w:r>
          <w:r w:rsidDel="00000000" w:rsidR="00000000" w:rsidRPr="00000000">
            <w:fldChar w:fldCharType="begin"/>
            <w:instrText xml:space="preserve"> PAGEREF _heading=h.up9qwz5zgtrt \h </w:instrText>
            <w:fldChar w:fldCharType="separate"/>
          </w:r>
          <w:r w:rsidDel="00000000" w:rsidR="00000000" w:rsidRPr="00000000">
            <w:rPr>
              <w:rFonts w:ascii="Calibri" w:cs="Calibri" w:eastAsia="Calibri" w:hAnsi="Calibri"/>
              <w:rtl w:val="0"/>
            </w:rPr>
            <w:t xml:space="preserve">3</w:t>
          </w:r>
          <w:r w:rsidDel="00000000" w:rsidR="00000000" w:rsidRPr="00000000">
            <w:fldChar w:fldCharType="begin"/>
            <w:instrText xml:space="preserve"> HYPERLINK \l "_heading=h.up9qwz5zgtrt"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leader="none" w:pos="9360"/>
            </w:tabs>
            <w:ind w:left="360" w:firstLine="0"/>
            <w:rPr>
              <w:rFonts w:ascii="Calibri" w:cs="Calibri" w:eastAsia="Calibri" w:hAnsi="Calibri"/>
              <w:b w:val="1"/>
              <w:bCs w:val="1"/>
              <w:color w:val="000000"/>
              <w:u w:val="single"/>
            </w:rPr>
          </w:pPr>
          <w:r w:rsidDel="00000000" w:rsidR="00000000" w:rsidRPr="00000000">
            <w:fldChar w:fldCharType="end"/>
          </w:r>
          <w:hyperlink w:anchor="_heading=h.gzc5nulepbka">
            <w:r w:rsidDel="00000000" w:rsidR="00000000" w:rsidRPr="00000000">
              <w:rPr>
                <w:rFonts w:ascii="Calibri" w:cs="Calibri" w:eastAsia="Calibri" w:hAnsi="Calibri"/>
                <w:b w:val="1"/>
                <w:bCs w:val="1"/>
                <w:color w:val="000000"/>
                <w:u w:val="single"/>
                <w:rtl w:val="0"/>
              </w:rPr>
              <w:t xml:space="preserve">Recommendations</w:t>
            </w:r>
          </w:hyperlink>
          <w:r w:rsidDel="00000000" w:rsidR="00000000" w:rsidRPr="00000000">
            <w:rPr>
              <w:rFonts w:ascii="Calibri" w:cs="Calibri" w:eastAsia="Calibri" w:hAnsi="Calibri"/>
              <w:b w:val="1"/>
              <w:bCs w:val="1"/>
              <w:color w:val="000000"/>
              <w:u w:val="single"/>
              <w:rtl w:val="0"/>
            </w:rPr>
            <w:tab/>
          </w:r>
          <w:r w:rsidDel="00000000" w:rsidR="00000000" w:rsidRPr="00000000">
            <w:fldChar w:fldCharType="begin"/>
            <w:instrText xml:space="preserve"> PAGEREF _heading=h.gzc5nulepbka \h </w:instrText>
            <w:fldChar w:fldCharType="separate"/>
          </w:r>
          <w:r w:rsidDel="00000000" w:rsidR="00000000" w:rsidRPr="00000000">
            <w:rPr>
              <w:rFonts w:ascii="Calibri" w:cs="Calibri" w:eastAsia="Calibri" w:hAnsi="Calibri"/>
              <w:rtl w:val="0"/>
            </w:rPr>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rPr>
          <w:rFonts w:ascii="Calibri" w:cs="Calibri" w:eastAsia="Calibri" w:hAnsi="Calibri"/>
        </w:rPr>
      </w:pPr>
      <w:bookmarkStart w:colFirst="0" w:colLast="0" w:name="_heading=h.3dyy27e3tu7t" w:id="2"/>
      <w:bookmarkEnd w:id="2"/>
      <w:r w:rsidDel="00000000" w:rsidR="00000000" w:rsidRPr="00000000">
        <w:rPr>
          <w:rtl w:val="0"/>
        </w:rPr>
      </w:r>
    </w:p>
    <w:p w:rsidR="00000000" w:rsidDel="00000000" w:rsidP="00000000" w:rsidRDefault="00000000" w:rsidRPr="00000000" w14:paraId="00000013">
      <w:pPr>
        <w:pStyle w:val="Heading2"/>
        <w:rPr>
          <w:rFonts w:ascii="Calibri" w:cs="Calibri" w:eastAsia="Calibri" w:hAnsi="Calibri"/>
        </w:rPr>
      </w:pPr>
      <w:bookmarkStart w:colFirst="0" w:colLast="0" w:name="_heading=h.8rfgf8s68it7" w:id="3"/>
      <w:bookmarkEnd w:id="3"/>
      <w:hyperlink w:anchor="_heading=h.8rfgf8s68it7">
        <w:r w:rsidDel="00000000" w:rsidR="00000000" w:rsidRPr="00000000">
          <w:rPr>
            <w:rFonts w:ascii="Calibri" w:cs="Calibri" w:eastAsia="Calibri" w:hAnsi="Calibri"/>
            <w:u w:val="single"/>
            <w:rtl w:val="0"/>
          </w:rPr>
          <w:t xml:space="preserve">Document Revision History</w:t>
        </w:r>
      </w:hyperlink>
      <w:r w:rsidDel="00000000" w:rsidR="00000000" w:rsidRPr="00000000">
        <w:rPr>
          <w:rtl w:val="0"/>
        </w:rPr>
      </w:r>
    </w:p>
    <w:p w:rsidR="00000000" w:rsidDel="00000000" w:rsidP="00000000" w:rsidRDefault="00000000" w:rsidRPr="00000000" w14:paraId="00000014">
      <w:pPr>
        <w:rPr>
          <w:rFonts w:ascii="Calibri" w:cs="Calibri" w:eastAsia="Calibri" w:hAnsi="Calibri"/>
        </w:rPr>
      </w:pPr>
      <w:r w:rsidDel="00000000" w:rsidR="00000000" w:rsidRPr="00000000">
        <w:rPr>
          <w:rtl w:val="0"/>
        </w:rPr>
      </w:r>
    </w:p>
    <w:tbl>
      <w:tblPr>
        <w:tblStyle w:val="Table1"/>
        <w:tblW w:w="93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8"/>
        <w:gridCol w:w="1530"/>
        <w:gridCol w:w="1725"/>
        <w:gridCol w:w="5109"/>
        <w:tblGridChange w:id="0">
          <w:tblGrid>
            <w:gridCol w:w="978"/>
            <w:gridCol w:w="1530"/>
            <w:gridCol w:w="1725"/>
            <w:gridCol w:w="5109"/>
          </w:tblGrid>
        </w:tblGridChange>
      </w:tblGrid>
      <w:tr>
        <w:trPr>
          <w:cantSplit w:val="0"/>
          <w:tblHeader w:val="1"/>
        </w:trPr>
        <w:tc>
          <w:tcPr/>
          <w:p w:rsidR="00000000" w:rsidDel="00000000" w:rsidP="00000000" w:rsidRDefault="00000000" w:rsidRPr="00000000" w14:paraId="00000015">
            <w:pPr>
              <w:rPr>
                <w:rFonts w:ascii="Calibri" w:cs="Calibri" w:eastAsia="Calibri" w:hAnsi="Calibri"/>
              </w:rPr>
            </w:pPr>
            <w:r w:rsidDel="00000000" w:rsidR="00000000" w:rsidRPr="00000000">
              <w:rPr>
                <w:rFonts w:ascii="Calibri" w:cs="Calibri" w:eastAsia="Calibri" w:hAnsi="Calibri"/>
                <w:rtl w:val="0"/>
              </w:rPr>
              <w:t xml:space="preserve">Version</w:t>
            </w:r>
          </w:p>
        </w:tc>
        <w:tc>
          <w:tcPr/>
          <w:p w:rsidR="00000000" w:rsidDel="00000000" w:rsidP="00000000" w:rsidRDefault="00000000" w:rsidRPr="00000000" w14:paraId="00000016">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rtl w:val="0"/>
              </w:rPr>
              <w:t xml:space="preserve">Author</w:t>
            </w:r>
          </w:p>
        </w:tc>
        <w:tc>
          <w:tcPr/>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Comments</w:t>
            </w:r>
          </w:p>
        </w:tc>
      </w:tr>
      <w:tr>
        <w:trPr>
          <w:cantSplit w:val="0"/>
          <w:tblHeader w:val="1"/>
        </w:trPr>
        <w:tc>
          <w:tcPr/>
          <w:p w:rsidR="00000000" w:rsidDel="00000000" w:rsidP="00000000" w:rsidRDefault="00000000" w:rsidRPr="00000000" w14:paraId="00000019">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1A">
            <w:pPr>
              <w:rPr>
                <w:rFonts w:ascii="Calibri" w:cs="Calibri" w:eastAsia="Calibri" w:hAnsi="Calibri"/>
              </w:rPr>
            </w:pPr>
            <w:r w:rsidDel="00000000" w:rsidR="00000000" w:rsidRPr="00000000">
              <w:rPr>
                <w:rtl w:val="0"/>
              </w:rPr>
              <w:t xml:space="preserve">03/18/26</w:t>
            </w:r>
            <w:r w:rsidDel="00000000" w:rsidR="00000000" w:rsidRPr="00000000">
              <w:rPr>
                <w:rtl w:val="0"/>
              </w:rPr>
            </w:r>
          </w:p>
        </w:tc>
        <w:tc>
          <w:tcPr/>
          <w:p w:rsidR="00000000" w:rsidDel="00000000" w:rsidP="00000000" w:rsidRDefault="00000000" w:rsidRPr="00000000" w14:paraId="0000001B">
            <w:pPr>
              <w:rPr>
                <w:rFonts w:ascii="Calibri" w:cs="Calibri" w:eastAsia="Calibri" w:hAnsi="Calibri"/>
              </w:rPr>
            </w:pPr>
            <w:r w:rsidDel="00000000" w:rsidR="00000000" w:rsidRPr="00000000">
              <w:rPr>
                <w:rtl w:val="0"/>
              </w:rPr>
              <w:t xml:space="preserve">Kevin Peters</w:t>
            </w:r>
            <w:r w:rsidDel="00000000" w:rsidR="00000000" w:rsidRPr="00000000">
              <w:rPr>
                <w:rtl w:val="0"/>
              </w:rPr>
            </w:r>
          </w:p>
        </w:tc>
        <w:tc>
          <w:tcPr/>
          <w:p w:rsidR="00000000" w:rsidDel="00000000" w:rsidP="00000000" w:rsidRDefault="00000000" w:rsidRPr="00000000" w14:paraId="0000001C">
            <w:pPr>
              <w:rPr>
                <w:rFonts w:ascii="Calibri" w:cs="Calibri" w:eastAsia="Calibri" w:hAnsi="Calibri"/>
              </w:rPr>
            </w:pPr>
            <w:r w:rsidDel="00000000" w:rsidR="00000000" w:rsidRPr="00000000">
              <w:rPr>
                <w:rtl w:val="0"/>
              </w:rPr>
              <w:t xml:space="preserve">Initial release</w:t>
            </w:r>
            <w:r w:rsidDel="00000000" w:rsidR="00000000" w:rsidRPr="00000000">
              <w:rPr>
                <w:rtl w:val="0"/>
              </w:rPr>
            </w:r>
          </w:p>
        </w:tc>
      </w:tr>
    </w:tbl>
    <w:p w:rsidR="00000000" w:rsidDel="00000000" w:rsidP="00000000" w:rsidRDefault="00000000" w:rsidRPr="00000000" w14:paraId="0000001D">
      <w:pPr>
        <w:rPr>
          <w:rFonts w:ascii="Calibri" w:cs="Calibri" w:eastAsia="Calibri" w:hAnsi="Calibri"/>
        </w:rPr>
      </w:pPr>
      <w:r w:rsidDel="00000000" w:rsidR="00000000" w:rsidRPr="00000000">
        <w:rPr>
          <w:rtl w:val="0"/>
        </w:rPr>
      </w:r>
    </w:p>
    <w:p w:rsidR="00000000" w:rsidDel="00000000" w:rsidP="00000000" w:rsidRDefault="00000000" w:rsidRPr="00000000" w14:paraId="0000001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Instructions </w:t>
      </w:r>
    </w:p>
    <w:p w:rsidR="00000000" w:rsidDel="00000000" w:rsidP="00000000" w:rsidRDefault="00000000" w:rsidRPr="00000000" w14:paraId="0000001F">
      <w:pPr>
        <w:rPr>
          <w:color w:val="2f5496"/>
        </w:rPr>
      </w:pPr>
      <w:r w:rsidDel="00000000" w:rsidR="00000000" w:rsidRPr="00000000">
        <w:rPr>
          <w:rtl w:val="0"/>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2"/>
        <w:rPr>
          <w:rFonts w:ascii="Calibri" w:cs="Calibri" w:eastAsia="Calibri" w:hAnsi="Calibri"/>
        </w:rPr>
      </w:pPr>
      <w:bookmarkStart w:colFirst="0" w:colLast="0" w:name="_heading=h.kkt6bkqzwy4y" w:id="4"/>
      <w:bookmarkEnd w:id="4"/>
      <w:hyperlink w:anchor="_heading=h.kkt6bkqzwy4y">
        <w:r w:rsidDel="00000000" w:rsidR="00000000" w:rsidRPr="00000000">
          <w:rPr>
            <w:rFonts w:ascii="Calibri" w:cs="Calibri" w:eastAsia="Calibri" w:hAnsi="Calibri"/>
            <w:u w:val="single"/>
            <w:rtl w:val="0"/>
          </w:rPr>
          <w:t xml:space="preserve">Executive Summary</w:t>
        </w:r>
      </w:hyperlink>
      <w:r w:rsidDel="00000000" w:rsidR="00000000" w:rsidRPr="00000000">
        <w:rPr>
          <w:rtl w:val="0"/>
        </w:rPr>
      </w:r>
    </w:p>
    <w:p w:rsidR="00000000" w:rsidDel="00000000" w:rsidP="00000000" w:rsidRDefault="00000000" w:rsidRPr="00000000" w14:paraId="00000021">
      <w:pPr>
        <w:rPr>
          <w:rFonts w:ascii="Calibri" w:cs="Calibri" w:eastAsia="Calibri" w:hAnsi="Calibri"/>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Creative Technology Solutions (CTS) has been asked to redefine the existing game, "Draw It or Lose It." Originally developed for Android, the goal is to enable cross-play by transitioning to a web-based Java application while maintaining the original mechanics. To ensure system integrity, a Singleton Pattern has been implemented. This ensures that only one instance of the GameService exists in memory, preventing data conflicts and potential corruption.</w:t>
      </w:r>
    </w:p>
    <w:p w:rsidR="00000000" w:rsidDel="00000000" w:rsidP="00000000" w:rsidRDefault="00000000" w:rsidRPr="00000000" w14:paraId="00000023">
      <w:pPr>
        <w:rPr>
          <w:rFonts w:ascii="Calibri" w:cs="Calibri" w:eastAsia="Calibri" w:hAnsi="Calibri"/>
        </w:rPr>
      </w:pPr>
      <w:r w:rsidDel="00000000" w:rsidR="00000000" w:rsidRPr="00000000">
        <w:rPr>
          <w:rtl w:val="0"/>
        </w:rPr>
      </w:r>
    </w:p>
    <w:p w:rsidR="00000000" w:rsidDel="00000000" w:rsidP="00000000" w:rsidRDefault="00000000" w:rsidRPr="00000000" w14:paraId="00000024">
      <w:pPr>
        <w:pStyle w:val="Heading2"/>
        <w:rPr>
          <w:rFonts w:ascii="Calibri" w:cs="Calibri" w:eastAsia="Calibri" w:hAnsi="Calibri"/>
        </w:rPr>
      </w:pPr>
      <w:bookmarkStart w:colFirst="0" w:colLast="0" w:name="_heading=h.260h80v1i807" w:id="5"/>
      <w:bookmarkEnd w:id="5"/>
      <w:hyperlink w:anchor="_heading=h.260h80v1i807">
        <w:r w:rsidDel="00000000" w:rsidR="00000000" w:rsidRPr="00000000">
          <w:rPr>
            <w:rFonts w:ascii="Calibri" w:cs="Calibri" w:eastAsia="Calibri" w:hAnsi="Calibri"/>
            <w:u w:val="single"/>
            <w:rtl w:val="0"/>
          </w:rPr>
          <w:t xml:space="preserve">Design Constraints</w:t>
        </w:r>
      </w:hyperlink>
      <w:r w:rsidDel="00000000" w:rsidR="00000000" w:rsidRPr="00000000">
        <w:rPr>
          <w:rtl w:val="0"/>
        </w:rPr>
      </w:r>
    </w:p>
    <w:p w:rsidR="00000000" w:rsidDel="00000000" w:rsidP="00000000" w:rsidRDefault="00000000" w:rsidRPr="00000000" w14:paraId="00000025">
      <w:pPr>
        <w:rPr>
          <w:rFonts w:ascii="Calibri" w:cs="Calibri" w:eastAsia="Calibri" w:hAnsi="Calibri"/>
        </w:rPr>
      </w:pPr>
      <w:r w:rsidDel="00000000" w:rsidR="00000000" w:rsidRPr="00000000">
        <w:rPr>
          <w:rtl w:val="0"/>
        </w:rPr>
      </w:r>
    </w:p>
    <w:p w:rsidR="00000000" w:rsidDel="00000000" w:rsidP="00000000" w:rsidRDefault="00000000" w:rsidRPr="00000000" w14:paraId="00000026">
      <w:pPr>
        <w:rPr>
          <w:rFonts w:ascii="Calibri" w:cs="Calibri" w:eastAsia="Calibri" w:hAnsi="Calibri"/>
        </w:rPr>
      </w:pPr>
      <w:r w:rsidDel="00000000" w:rsidR="00000000" w:rsidRPr="00000000">
        <w:rPr>
          <w:rtl w:val="0"/>
        </w:rPr>
        <w:t xml:space="preserve">Transitioning from a local Android app to a web-enabled game changes how users interact with the system. We must now support multiple concurrent users accessing a centralized server. Because the client requires a single-instance coordinator for game logic, the server must be capable of tracking every game, team, and player instance globally, rather than relying on the user's device to manage local state.</w:t>
      </w:r>
      <w:r w:rsidDel="00000000" w:rsidR="00000000" w:rsidRPr="00000000">
        <w:rPr>
          <w:rtl w:val="0"/>
        </w:rPr>
      </w:r>
    </w:p>
    <w:p w:rsidR="00000000" w:rsidDel="00000000" w:rsidP="00000000" w:rsidRDefault="00000000" w:rsidRPr="00000000" w14:paraId="00000027">
      <w:pPr>
        <w:rPr>
          <w:rFonts w:ascii="Calibri" w:cs="Calibri" w:eastAsia="Calibri" w:hAnsi="Calibri"/>
        </w:rPr>
      </w:pPr>
      <w:r w:rsidDel="00000000" w:rsidR="00000000" w:rsidRPr="00000000">
        <w:rPr>
          <w:rtl w:val="0"/>
        </w:rPr>
      </w:r>
    </w:p>
    <w:p w:rsidR="00000000" w:rsidDel="00000000" w:rsidP="00000000" w:rsidRDefault="00000000" w:rsidRPr="00000000" w14:paraId="00000028">
      <w:pPr>
        <w:pStyle w:val="Heading2"/>
        <w:rPr>
          <w:rFonts w:ascii="Calibri" w:cs="Calibri" w:eastAsia="Calibri" w:hAnsi="Calibri"/>
        </w:rPr>
      </w:pPr>
      <w:bookmarkStart w:colFirst="0" w:colLast="0" w:name="_heading=h.t3axdndbm1uy" w:id="6"/>
      <w:bookmarkEnd w:id="6"/>
      <w:hyperlink w:anchor="_heading=h.t3axdndbm1uy">
        <w:r w:rsidDel="00000000" w:rsidR="00000000" w:rsidRPr="00000000">
          <w:rPr>
            <w:rFonts w:ascii="Calibri" w:cs="Calibri" w:eastAsia="Calibri" w:hAnsi="Calibri"/>
            <w:u w:val="single"/>
            <w:rtl w:val="0"/>
          </w:rPr>
          <w:t xml:space="preserve">System Architecture View</w:t>
        </w:r>
      </w:hyperlink>
      <w:r w:rsidDel="00000000" w:rsidR="00000000" w:rsidRPr="00000000">
        <w:rPr>
          <w:rtl w:val="0"/>
        </w:rPr>
      </w:r>
    </w:p>
    <w:p w:rsidR="00000000" w:rsidDel="00000000" w:rsidP="00000000" w:rsidRDefault="00000000" w:rsidRPr="00000000" w14:paraId="00000029">
      <w:pPr>
        <w:rPr>
          <w:rFonts w:ascii="Calibri" w:cs="Calibri" w:eastAsia="Calibri" w:hAnsi="Calibri"/>
        </w:rPr>
      </w:pPr>
      <w:r w:rsidDel="00000000" w:rsidR="00000000" w:rsidRPr="00000000">
        <w:rPr>
          <w:rtl w:val="0"/>
        </w:rPr>
      </w:r>
    </w:p>
    <w:p w:rsidR="00000000" w:rsidDel="00000000" w:rsidP="00000000" w:rsidRDefault="00000000" w:rsidRPr="00000000" w14:paraId="0000002A">
      <w:pPr>
        <w:rPr>
          <w:rFonts w:ascii="Calibri" w:cs="Calibri" w:eastAsia="Calibri" w:hAnsi="Calibri"/>
        </w:rPr>
      </w:pPr>
      <w:r w:rsidDel="00000000" w:rsidR="00000000" w:rsidRPr="00000000">
        <w:rPr>
          <w:rFonts w:ascii="Calibri" w:cs="Calibri" w:eastAsia="Calibri" w:hAnsi="Calibri"/>
          <w:rtl w:val="0"/>
        </w:rPr>
        <w:t xml:space="preserve">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rsidR="00000000" w:rsidDel="00000000" w:rsidP="00000000" w:rsidRDefault="00000000" w:rsidRPr="00000000" w14:paraId="0000002B">
      <w:pPr>
        <w:rPr>
          <w:rFonts w:ascii="Calibri" w:cs="Calibri" w:eastAsia="Calibri" w:hAnsi="Calibri"/>
        </w:rPr>
      </w:pPr>
      <w:r w:rsidDel="00000000" w:rsidR="00000000" w:rsidRPr="00000000">
        <w:rPr>
          <w:rtl w:val="0"/>
        </w:rPr>
      </w:r>
    </w:p>
    <w:p w:rsidR="00000000" w:rsidDel="00000000" w:rsidP="00000000" w:rsidRDefault="00000000" w:rsidRPr="00000000" w14:paraId="0000002C">
      <w:pPr>
        <w:pStyle w:val="Heading2"/>
        <w:rPr>
          <w:rFonts w:ascii="Calibri" w:cs="Calibri" w:eastAsia="Calibri" w:hAnsi="Calibri"/>
        </w:rPr>
      </w:pPr>
      <w:bookmarkStart w:colFirst="0" w:colLast="0" w:name="_heading=h.7333w5h2kcg5" w:id="7"/>
      <w:bookmarkEnd w:id="7"/>
      <w:hyperlink w:anchor="_heading=h.7333w5h2kcg5">
        <w:r w:rsidDel="00000000" w:rsidR="00000000" w:rsidRPr="00000000">
          <w:rPr>
            <w:rFonts w:ascii="Calibri" w:cs="Calibri" w:eastAsia="Calibri" w:hAnsi="Calibri"/>
            <w:u w:val="single"/>
            <w:rtl w:val="0"/>
          </w:rPr>
          <w:t xml:space="preserve">Domain Model</w:t>
        </w:r>
      </w:hyperlink>
      <w:r w:rsidDel="00000000" w:rsidR="00000000" w:rsidRPr="00000000">
        <w:rPr>
          <w:rtl w:val="0"/>
        </w:rPr>
      </w:r>
    </w:p>
    <w:p w:rsidR="00000000" w:rsidDel="00000000" w:rsidP="00000000" w:rsidRDefault="00000000" w:rsidRPr="00000000" w14:paraId="0000002D">
      <w:pPr>
        <w:rPr>
          <w:rFonts w:ascii="Calibri" w:cs="Calibri" w:eastAsia="Calibri" w:hAnsi="Calibri"/>
          <w:b w:val="1"/>
          <w:bCs w:val="1"/>
          <w:shd w:fill="cfe2f3" w:val="clear"/>
        </w:rPr>
      </w:pPr>
      <w:r w:rsidDel="00000000" w:rsidR="00000000" w:rsidRPr="00000000">
        <w:rPr>
          <w:rtl w:val="0"/>
        </w:rPr>
      </w:r>
    </w:p>
    <w:p w:rsidR="00000000" w:rsidDel="00000000" w:rsidP="00000000" w:rsidRDefault="00000000" w:rsidRPr="00000000" w14:paraId="0000002E">
      <w:pPr>
        <w:ind w:firstLine="720"/>
        <w:rPr/>
      </w:pPr>
      <w:r w:rsidDel="00000000" w:rsidR="00000000" w:rsidRPr="00000000">
        <w:rPr>
          <w:rtl w:val="0"/>
        </w:rPr>
        <w:t xml:space="preserve">The app is made of a main class that is used to start the making of the game. This includes the teams and players. This is done through the GameService class which uses a Singleton Pattern to make sure only one GameService class exists at a time. This is done with the GameService checking if there is already a running instance. It only creates a new instance if one is not found in memory. This creates a single point of control for the entire game environment.</w:t>
      </w:r>
    </w:p>
    <w:p w:rsidR="00000000" w:rsidDel="00000000" w:rsidP="00000000" w:rsidRDefault="00000000" w:rsidRPr="00000000" w14:paraId="0000002F">
      <w:pPr>
        <w:ind w:firstLine="720"/>
        <w:rPr/>
      </w:pPr>
      <w:r w:rsidDel="00000000" w:rsidR="00000000" w:rsidRPr="00000000">
        <w:rPr>
          <w:rtl w:val="0"/>
        </w:rPr>
        <w:t xml:space="preserve">The game creates a type of control using inheritance. The class Entity controls the attributes of id and name. Using Game, Team, and Player classes all deriving from Entity, the software is now set up to be reused as every object holds a consistent identity structure.</w:t>
      </w:r>
    </w:p>
    <w:p w:rsidR="00000000" w:rsidDel="00000000" w:rsidP="00000000" w:rsidRDefault="00000000" w:rsidRPr="00000000" w14:paraId="00000030">
      <w:pPr>
        <w:ind w:firstLine="720"/>
        <w:rPr/>
      </w:pPr>
      <w:r w:rsidDel="00000000" w:rsidR="00000000" w:rsidRPr="00000000">
        <w:rPr>
          <w:rtl w:val="0"/>
        </w:rPr>
        <w:t xml:space="preserve">The client also requested unique names. This is accomplished by the GameService using the Iterator Pattern. Essentially, GameService does the same thing as with the Singleton Pattern, just instead of checking for its own existence, it checks for existing names in the list of games. If an identical name is found, it does not allow the new one to be created. </w:t>
      </w:r>
    </w:p>
    <w:p w:rsidR="00000000" w:rsidDel="00000000" w:rsidP="00000000" w:rsidRDefault="00000000" w:rsidRPr="00000000" w14:paraId="00000031">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rPr>
          <w:rFonts w:ascii="Calibri" w:cs="Calibri" w:eastAsia="Calibri" w:hAnsi="Calibri"/>
          <w:b w:val="1"/>
          <w:bCs w:val="1"/>
        </w:rPr>
      </w:pPr>
      <w:r w:rsidDel="00000000" w:rsidR="00000000" w:rsidRPr="00000000">
        <w:rPr>
          <w:rFonts w:ascii="Calibri" w:cs="Calibri" w:eastAsia="Calibri" w:hAnsi="Calibri"/>
          <w:b w:val="1"/>
          <w:bCs w:val="1"/>
        </w:rPr>
        <w:drawing>
          <wp:inline distB="0" distT="0" distL="0" distR="0">
            <wp:extent cx="5943600" cy="2983865"/>
            <wp:effectExtent b="0" l="0" r="0" t="0"/>
            <wp:doc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5" name="image1.jpg"/>
            <a:graphic>
              <a:graphicData uri="http://schemas.openxmlformats.org/drawingml/2006/picture">
                <pic:pic>
                  <pic:nvPicPr>
                    <pic:cNv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0" name="image1.jpg"/>
                    <pic:cNvPicPr preferRelativeResize="0"/>
                  </pic:nvPicPr>
                  <pic:blipFill>
                    <a:blip r:embed="rId8"/>
                    <a:srcRect b="0" l="0" r="0" t="0"/>
                    <a:stretch>
                      <a:fillRect/>
                    </a:stretch>
                  </pic:blipFill>
                  <pic:spPr>
                    <a:xfrm>
                      <a:off x="0" y="0"/>
                      <a:ext cx="5943600" cy="298386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pStyle w:val="Heading2"/>
        <w:rPr>
          <w:rFonts w:ascii="Calibri" w:cs="Calibri" w:eastAsia="Calibri" w:hAnsi="Calibri"/>
          <w:u w:val="single"/>
        </w:rPr>
      </w:pPr>
      <w:bookmarkStart w:colFirst="0" w:colLast="0" w:name="_heading=h.up9qwz5zgtrt" w:id="8"/>
      <w:bookmarkEnd w:id="8"/>
      <w:hyperlink w:anchor="_heading=h.up9qwz5zgtrt">
        <w:r w:rsidDel="00000000" w:rsidR="00000000" w:rsidRPr="00000000">
          <w:rPr>
            <w:rFonts w:ascii="Calibri" w:cs="Calibri" w:eastAsia="Calibri" w:hAnsi="Calibri"/>
            <w:u w:val="single"/>
            <w:rtl w:val="0"/>
          </w:rPr>
          <w:t xml:space="preserve">Evaluation</w:t>
        </w:r>
      </w:hyperlink>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rFonts w:ascii="Calibri" w:cs="Calibri" w:eastAsia="Calibri" w:hAnsi="Calibri"/>
        </w:rPr>
      </w:pPr>
      <w:bookmarkStart w:colFirst="0" w:colLast="0" w:name="_heading=h.s9vpeom67xg3" w:id="9"/>
      <w:bookmarkEnd w:id="9"/>
      <w:r w:rsidDel="00000000" w:rsidR="00000000" w:rsidRPr="00000000">
        <w:rPr>
          <w:rFonts w:ascii="Calibri" w:cs="Calibri" w:eastAsia="Calibri" w:hAnsi="Calibri"/>
          <w:rtl w:val="0"/>
        </w:rPr>
        <w:t xml:space="preserve">Using your experience to evaluate the characteristics, advantages,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rsidR="00000000" w:rsidDel="00000000" w:rsidP="00000000" w:rsidRDefault="00000000" w:rsidRPr="00000000" w14:paraId="00000037">
      <w:pPr>
        <w:rPr>
          <w:rFonts w:ascii="Calibri" w:cs="Calibri" w:eastAsia="Calibri" w:hAnsi="Calibri"/>
        </w:rPr>
      </w:pPr>
      <w:r w:rsidDel="00000000" w:rsidR="00000000" w:rsidRPr="00000000">
        <w:rPr>
          <w:rtl w:val="0"/>
        </w:rPr>
      </w:r>
    </w:p>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rtl w:val="0"/>
        </w:rPr>
        <w:t xml:space="preserve">In each cell, remove the bracketed prompt and write your own paragraph response covering the indicated information. </w:t>
      </w:r>
    </w:p>
    <w:p w:rsidR="00000000" w:rsidDel="00000000" w:rsidP="00000000" w:rsidRDefault="00000000" w:rsidRPr="00000000" w14:paraId="00000039">
      <w:pPr>
        <w:rPr>
          <w:rFonts w:ascii="Calibri" w:cs="Calibri" w:eastAsia="Calibri" w:hAnsi="Calibri"/>
        </w:rPr>
      </w:pPr>
      <w:r w:rsidDel="00000000" w:rsidR="00000000" w:rsidRPr="00000000">
        <w:rPr>
          <w:rtl w:val="0"/>
        </w:rPr>
      </w:r>
    </w:p>
    <w:tbl>
      <w:tblPr>
        <w:tblStyle w:val="Table2"/>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20"/>
        <w:gridCol w:w="1980"/>
        <w:gridCol w:w="1890"/>
        <w:gridCol w:w="1890"/>
        <w:gridCol w:w="2080"/>
        <w:tblGridChange w:id="0">
          <w:tblGrid>
            <w:gridCol w:w="1520"/>
            <w:gridCol w:w="1980"/>
            <w:gridCol w:w="1890"/>
            <w:gridCol w:w="1890"/>
            <w:gridCol w:w="2080"/>
          </w:tblGrid>
        </w:tblGridChange>
      </w:tblGrid>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3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 Requirements</w:t>
            </w:r>
          </w:p>
        </w:tc>
        <w:tc>
          <w:tcPr>
            <w:shd w:fill="auto" w:val="clear"/>
            <w:tcMar>
              <w:top w:w="0.0" w:type="dxa"/>
              <w:left w:w="115.0" w:type="dxa"/>
              <w:bottom w:w="0.0" w:type="dxa"/>
              <w:right w:w="115.0" w:type="dxa"/>
            </w:tcMar>
          </w:tcPr>
          <w:p w:rsidR="00000000" w:rsidDel="00000000" w:rsidP="00000000" w:rsidRDefault="00000000" w:rsidRPr="00000000" w14:paraId="0000003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Mac</w:t>
            </w:r>
          </w:p>
        </w:tc>
        <w:tc>
          <w:tcPr>
            <w:shd w:fill="auto" w:val="clear"/>
            <w:tcMar>
              <w:top w:w="0.0" w:type="dxa"/>
              <w:left w:w="115.0" w:type="dxa"/>
              <w:bottom w:w="0.0" w:type="dxa"/>
              <w:right w:w="115.0" w:type="dxa"/>
            </w:tcMar>
          </w:tcPr>
          <w:p w:rsidR="00000000" w:rsidDel="00000000" w:rsidP="00000000" w:rsidRDefault="00000000" w:rsidRPr="00000000" w14:paraId="0000003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Linux</w:t>
            </w:r>
          </w:p>
        </w:tc>
        <w:tc>
          <w:tcPr>
            <w:shd w:fill="auto" w:val="clear"/>
            <w:tcMar>
              <w:top w:w="0.0" w:type="dxa"/>
              <w:left w:w="115.0" w:type="dxa"/>
              <w:bottom w:w="0.0" w:type="dxa"/>
              <w:right w:w="115.0" w:type="dxa"/>
            </w:tcMar>
          </w:tcPr>
          <w:p w:rsidR="00000000" w:rsidDel="00000000" w:rsidP="00000000" w:rsidRDefault="00000000" w:rsidRPr="00000000" w14:paraId="0000003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Windows</w:t>
            </w:r>
          </w:p>
        </w:tc>
        <w:tc>
          <w:tcPr>
            <w:shd w:fill="auto" w:val="clear"/>
            <w:tcMar>
              <w:top w:w="0.0" w:type="dxa"/>
              <w:left w:w="115.0" w:type="dxa"/>
              <w:bottom w:w="0.0" w:type="dxa"/>
              <w:right w:w="115.0" w:type="dxa"/>
            </w:tcMar>
          </w:tcPr>
          <w:p w:rsidR="00000000" w:rsidDel="00000000" w:rsidP="00000000" w:rsidRDefault="00000000" w:rsidRPr="00000000" w14:paraId="0000003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Mobile Devices</w:t>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3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Server Side</w:t>
            </w:r>
          </w:p>
        </w:tc>
        <w:tc>
          <w:tcPr>
            <w:shd w:fill="auto" w:val="clear"/>
            <w:tcMar>
              <w:top w:w="0.0" w:type="dxa"/>
              <w:left w:w="115.0" w:type="dxa"/>
              <w:bottom w:w="0.0" w:type="dxa"/>
              <w:right w:w="115.0" w:type="dxa"/>
            </w:tcMar>
          </w:tcPr>
          <w:p w:rsidR="00000000" w:rsidDel="00000000" w:rsidP="00000000" w:rsidRDefault="00000000" w:rsidRPr="00000000" w14:paraId="00000040">
            <w:pPr>
              <w:rPr>
                <w:rFonts w:ascii="Calibri" w:cs="Calibri" w:eastAsia="Calibri" w:hAnsi="Calibri"/>
              </w:rPr>
            </w:pPr>
            <w:r w:rsidDel="00000000" w:rsidR="00000000" w:rsidRPr="00000000">
              <w:rPr>
                <w:rFonts w:ascii="Calibri" w:cs="Calibri" w:eastAsia="Calibri" w:hAnsi="Calibri"/>
                <w:rtl w:val="0"/>
              </w:rPr>
              <w:t xml:space="preserve">&lt;Evaluate Mac for its characteristics, advantages, and weaknesses for hosting a web-based software application.&gt;</w:t>
            </w:r>
          </w:p>
        </w:tc>
        <w:tc>
          <w:tcPr>
            <w:shd w:fill="auto" w:val="clear"/>
            <w:tcMar>
              <w:top w:w="0.0" w:type="dxa"/>
              <w:left w:w="115.0" w:type="dxa"/>
              <w:bottom w:w="0.0" w:type="dxa"/>
              <w:right w:w="115.0" w:type="dxa"/>
            </w:tcMar>
          </w:tcPr>
          <w:p w:rsidR="00000000" w:rsidDel="00000000" w:rsidP="00000000" w:rsidRDefault="00000000" w:rsidRPr="00000000" w14:paraId="00000041">
            <w:pPr>
              <w:rPr>
                <w:rFonts w:ascii="Calibri" w:cs="Calibri" w:eastAsia="Calibri" w:hAnsi="Calibri"/>
              </w:rPr>
            </w:pPr>
            <w:r w:rsidDel="00000000" w:rsidR="00000000" w:rsidRPr="00000000">
              <w:rPr>
                <w:rFonts w:ascii="Calibri" w:cs="Calibri" w:eastAsia="Calibri" w:hAnsi="Calibri"/>
                <w:rtl w:val="0"/>
              </w:rPr>
              <w:t xml:space="preserve">&lt;Evaluate Linux for its characteristics, advantages, and weaknesses for hosting a web-based software application.&gt;</w:t>
            </w:r>
          </w:p>
        </w:tc>
        <w:tc>
          <w:tcPr>
            <w:shd w:fill="auto" w:val="clear"/>
            <w:tcMar>
              <w:top w:w="0.0" w:type="dxa"/>
              <w:left w:w="115.0" w:type="dxa"/>
              <w:bottom w:w="0.0" w:type="dxa"/>
              <w:right w:w="115.0" w:type="dxa"/>
            </w:tcMar>
          </w:tcPr>
          <w:p w:rsidR="00000000" w:rsidDel="00000000" w:rsidP="00000000" w:rsidRDefault="00000000" w:rsidRPr="00000000" w14:paraId="00000042">
            <w:pPr>
              <w:rPr>
                <w:rFonts w:ascii="Calibri" w:cs="Calibri" w:eastAsia="Calibri" w:hAnsi="Calibri"/>
              </w:rPr>
            </w:pPr>
            <w:r w:rsidDel="00000000" w:rsidR="00000000" w:rsidRPr="00000000">
              <w:rPr>
                <w:rFonts w:ascii="Calibri" w:cs="Calibri" w:eastAsia="Calibri" w:hAnsi="Calibri"/>
                <w:rtl w:val="0"/>
              </w:rPr>
              <w:t xml:space="preserve">&lt;Evaluate Windows for its characteristics, advantages, and weaknesses for hosting a web-based software application.&gt;</w:t>
            </w:r>
          </w:p>
        </w:tc>
        <w:tc>
          <w:tcPr>
            <w:shd w:fill="auto" w:val="clear"/>
            <w:tcMar>
              <w:top w:w="0.0" w:type="dxa"/>
              <w:left w:w="115.0" w:type="dxa"/>
              <w:bottom w:w="0.0" w:type="dxa"/>
              <w:right w:w="115.0" w:type="dxa"/>
            </w:tcMar>
          </w:tcPr>
          <w:p w:rsidR="00000000" w:rsidDel="00000000" w:rsidP="00000000" w:rsidRDefault="00000000" w:rsidRPr="00000000" w14:paraId="00000043">
            <w:pPr>
              <w:rPr>
                <w:rFonts w:ascii="Calibri" w:cs="Calibri" w:eastAsia="Calibri" w:hAnsi="Calibri"/>
              </w:rPr>
            </w:pPr>
            <w:r w:rsidDel="00000000" w:rsidR="00000000" w:rsidRPr="00000000">
              <w:rPr>
                <w:rFonts w:ascii="Calibri" w:cs="Calibri" w:eastAsia="Calibri" w:hAnsi="Calibri"/>
                <w:rtl w:val="0"/>
              </w:rPr>
              <w:t xml:space="preserve">&lt;Evaluate Mobile Devices for their characteristics, advantages, and weaknesses for hosting a web-based software application.&gt;</w:t>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4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Client Side</w:t>
            </w:r>
          </w:p>
        </w:tc>
        <w:tc>
          <w:tcPr>
            <w:shd w:fill="auto" w:val="clear"/>
            <w:tcMar>
              <w:top w:w="0.0" w:type="dxa"/>
              <w:left w:w="115.0" w:type="dxa"/>
              <w:bottom w:w="0.0" w:type="dxa"/>
              <w:right w:w="115.0" w:type="dxa"/>
            </w:tcMar>
          </w:tcPr>
          <w:p w:rsidR="00000000" w:rsidDel="00000000" w:rsidP="00000000" w:rsidRDefault="00000000" w:rsidRPr="00000000" w14:paraId="00000045">
            <w:pPr>
              <w:rPr>
                <w:rFonts w:ascii="Calibri" w:cs="Calibri" w:eastAsia="Calibri" w:hAnsi="Calibri"/>
              </w:rPr>
            </w:pPr>
            <w:r w:rsidDel="00000000" w:rsidR="00000000" w:rsidRPr="00000000">
              <w:rPr>
                <w:rFonts w:ascii="Calibri" w:cs="Calibri" w:eastAsia="Calibri" w:hAnsi="Calibri"/>
                <w:rtl w:val="0"/>
              </w:rPr>
              <w:t xml:space="preserve">&lt;Determine the software development considerations (cost, time, expertise) that are necessary for supporting multiple types of clients as they pertain to Mac.&gt;</w:t>
            </w:r>
          </w:p>
        </w:tc>
        <w:tc>
          <w:tcPr>
            <w:shd w:fill="auto" w:val="clear"/>
            <w:tcMar>
              <w:top w:w="0.0" w:type="dxa"/>
              <w:left w:w="115.0" w:type="dxa"/>
              <w:bottom w:w="0.0" w:type="dxa"/>
              <w:right w:w="115.0" w:type="dxa"/>
            </w:tcMar>
          </w:tcPr>
          <w:p w:rsidR="00000000" w:rsidDel="00000000" w:rsidP="00000000" w:rsidRDefault="00000000" w:rsidRPr="00000000" w14:paraId="00000046">
            <w:pPr>
              <w:rPr>
                <w:rFonts w:ascii="Calibri" w:cs="Calibri" w:eastAsia="Calibri" w:hAnsi="Calibri"/>
              </w:rPr>
            </w:pPr>
            <w:r w:rsidDel="00000000" w:rsidR="00000000" w:rsidRPr="00000000">
              <w:rPr>
                <w:rFonts w:ascii="Calibri" w:cs="Calibri" w:eastAsia="Calibri" w:hAnsi="Calibri"/>
                <w:rtl w:val="0"/>
              </w:rPr>
              <w:t xml:space="preserve">&lt;Determine the software development considerations (cost, time, expertise) that are necessary for supporting multiple types of clients as they pertain to Linux.&gt;</w:t>
            </w:r>
          </w:p>
        </w:tc>
        <w:tc>
          <w:tcPr>
            <w:shd w:fill="auto" w:val="clear"/>
            <w:tcMar>
              <w:top w:w="0.0" w:type="dxa"/>
              <w:left w:w="115.0" w:type="dxa"/>
              <w:bottom w:w="0.0" w:type="dxa"/>
              <w:right w:w="115.0" w:type="dxa"/>
            </w:tcMar>
          </w:tcPr>
          <w:p w:rsidR="00000000" w:rsidDel="00000000" w:rsidP="00000000" w:rsidRDefault="00000000" w:rsidRPr="00000000" w14:paraId="00000047">
            <w:pPr>
              <w:rPr>
                <w:rFonts w:ascii="Calibri" w:cs="Calibri" w:eastAsia="Calibri" w:hAnsi="Calibri"/>
              </w:rPr>
            </w:pPr>
            <w:r w:rsidDel="00000000" w:rsidR="00000000" w:rsidRPr="00000000">
              <w:rPr>
                <w:rFonts w:ascii="Calibri" w:cs="Calibri" w:eastAsia="Calibri" w:hAnsi="Calibri"/>
                <w:rtl w:val="0"/>
              </w:rPr>
              <w:t xml:space="preserve">&lt;Determine the software development considerations (cost, time, expertise) that are necessary for supporting multiple types of clients as they pertain to Windows.&gt;</w:t>
            </w:r>
          </w:p>
        </w:tc>
        <w:tc>
          <w:tcPr>
            <w:shd w:fill="auto" w:val="clear"/>
            <w:tcMar>
              <w:top w:w="0.0" w:type="dxa"/>
              <w:left w:w="115.0" w:type="dxa"/>
              <w:bottom w:w="0.0" w:type="dxa"/>
              <w:right w:w="115.0" w:type="dxa"/>
            </w:tcMar>
          </w:tcPr>
          <w:p w:rsidR="00000000" w:rsidDel="00000000" w:rsidP="00000000" w:rsidRDefault="00000000" w:rsidRPr="00000000" w14:paraId="00000048">
            <w:pPr>
              <w:rPr>
                <w:rFonts w:ascii="Calibri" w:cs="Calibri" w:eastAsia="Calibri" w:hAnsi="Calibri"/>
              </w:rPr>
            </w:pPr>
            <w:r w:rsidDel="00000000" w:rsidR="00000000" w:rsidRPr="00000000">
              <w:rPr>
                <w:rFonts w:ascii="Calibri" w:cs="Calibri" w:eastAsia="Calibri" w:hAnsi="Calibri"/>
                <w:rtl w:val="0"/>
              </w:rPr>
              <w:t xml:space="preserve">&lt;Determine the software development considerations (cost, time, expertise) that are necessary for supporting multiple types of clients as they pertain to Mobile Devices.&gt;</w:t>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4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 Tools</w:t>
            </w:r>
          </w:p>
        </w:tc>
        <w:tc>
          <w:tcPr>
            <w:shd w:fill="auto" w:val="clear"/>
            <w:tcMar>
              <w:top w:w="0.0" w:type="dxa"/>
              <w:left w:w="115.0" w:type="dxa"/>
              <w:bottom w:w="0.0" w:type="dxa"/>
              <w:right w:w="115.0" w:type="dxa"/>
            </w:tcMar>
          </w:tcPr>
          <w:p w:rsidR="00000000" w:rsidDel="00000000" w:rsidP="00000000" w:rsidRDefault="00000000" w:rsidRPr="00000000" w14:paraId="0000004A">
            <w:pPr>
              <w:rPr>
                <w:rFonts w:ascii="Calibri" w:cs="Calibri" w:eastAsia="Calibri" w:hAnsi="Calibri"/>
              </w:rPr>
            </w:pPr>
            <w:r w:rsidDel="00000000" w:rsidR="00000000" w:rsidRPr="00000000">
              <w:rPr>
                <w:rFonts w:ascii="Calibri" w:cs="Calibri" w:eastAsia="Calibri" w:hAnsi="Calibri"/>
                <w:rtl w:val="0"/>
              </w:rPr>
              <w:t xml:space="preserve">&lt;Identify the relevant programming languages and tools (IDEs and other tools) that are used to build this type of software for deploying on Mac.&gt;</w:t>
            </w:r>
          </w:p>
        </w:tc>
        <w:tc>
          <w:tcPr>
            <w:shd w:fill="auto" w:val="clear"/>
            <w:tcMar>
              <w:top w:w="0.0" w:type="dxa"/>
              <w:left w:w="115.0" w:type="dxa"/>
              <w:bottom w:w="0.0" w:type="dxa"/>
              <w:right w:w="115.0" w:type="dxa"/>
            </w:tcMar>
          </w:tcPr>
          <w:p w:rsidR="00000000" w:rsidDel="00000000" w:rsidP="00000000" w:rsidRDefault="00000000" w:rsidRPr="00000000" w14:paraId="0000004B">
            <w:pPr>
              <w:rPr>
                <w:rFonts w:ascii="Calibri" w:cs="Calibri" w:eastAsia="Calibri" w:hAnsi="Calibri"/>
              </w:rPr>
            </w:pPr>
            <w:r w:rsidDel="00000000" w:rsidR="00000000" w:rsidRPr="00000000">
              <w:rPr>
                <w:rFonts w:ascii="Calibri" w:cs="Calibri" w:eastAsia="Calibri" w:hAnsi="Calibri"/>
                <w:rtl w:val="0"/>
              </w:rPr>
              <w:t xml:space="preserve">&lt;Identify the relevant programming languages and tools (IDEs and other tools) that are used to build this type of software for deploying on Linux.&gt;</w:t>
            </w:r>
          </w:p>
        </w:tc>
        <w:tc>
          <w:tcPr>
            <w:shd w:fill="auto" w:val="clear"/>
            <w:tcMar>
              <w:top w:w="0.0" w:type="dxa"/>
              <w:left w:w="115.0" w:type="dxa"/>
              <w:bottom w:w="0.0" w:type="dxa"/>
              <w:right w:w="115.0" w:type="dxa"/>
            </w:tcMar>
          </w:tcPr>
          <w:p w:rsidR="00000000" w:rsidDel="00000000" w:rsidP="00000000" w:rsidRDefault="00000000" w:rsidRPr="00000000" w14:paraId="0000004C">
            <w:pPr>
              <w:rPr>
                <w:rFonts w:ascii="Calibri" w:cs="Calibri" w:eastAsia="Calibri" w:hAnsi="Calibri"/>
              </w:rPr>
            </w:pPr>
            <w:r w:rsidDel="00000000" w:rsidR="00000000" w:rsidRPr="00000000">
              <w:rPr>
                <w:rFonts w:ascii="Calibri" w:cs="Calibri" w:eastAsia="Calibri" w:hAnsi="Calibri"/>
                <w:rtl w:val="0"/>
              </w:rPr>
              <w:t xml:space="preserve">&lt;Identify the relevant programming languages and tools (IDEs and other tools) that are used to build this type of software for deploying on Windows.&gt;</w:t>
            </w:r>
          </w:p>
        </w:tc>
        <w:tc>
          <w:tcPr>
            <w:shd w:fill="auto" w:val="clear"/>
            <w:tcMar>
              <w:top w:w="0.0" w:type="dxa"/>
              <w:left w:w="115.0" w:type="dxa"/>
              <w:bottom w:w="0.0" w:type="dxa"/>
              <w:right w:w="115.0" w:type="dxa"/>
            </w:tcMar>
          </w:tcPr>
          <w:p w:rsidR="00000000" w:rsidDel="00000000" w:rsidP="00000000" w:rsidRDefault="00000000" w:rsidRPr="00000000" w14:paraId="0000004D">
            <w:pPr>
              <w:rPr>
                <w:rFonts w:ascii="Calibri" w:cs="Calibri" w:eastAsia="Calibri" w:hAnsi="Calibri"/>
              </w:rPr>
            </w:pPr>
            <w:r w:rsidDel="00000000" w:rsidR="00000000" w:rsidRPr="00000000">
              <w:rPr>
                <w:rFonts w:ascii="Calibri" w:cs="Calibri" w:eastAsia="Calibri" w:hAnsi="Calibri"/>
                <w:rtl w:val="0"/>
              </w:rPr>
              <w:t xml:space="preserve">&lt;Identify the relevant programming languages and tools (IDEs and other tools) that are used to build this type of software for deploying on Mobile Devices.&gt;</w:t>
            </w:r>
          </w:p>
        </w:tc>
      </w:tr>
    </w:tbl>
    <w:p w:rsidR="00000000" w:rsidDel="00000000" w:rsidP="00000000" w:rsidRDefault="00000000" w:rsidRPr="00000000" w14:paraId="0000004E">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F">
      <w:pPr>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2"/>
        <w:rPr>
          <w:rFonts w:ascii="Calibri" w:cs="Calibri" w:eastAsia="Calibri" w:hAnsi="Calibri"/>
          <w:u w:val="single"/>
        </w:rPr>
      </w:pPr>
      <w:bookmarkStart w:colFirst="0" w:colLast="0" w:name="_heading=h.gzc5nulepbka" w:id="10"/>
      <w:bookmarkEnd w:id="10"/>
      <w:r w:rsidDel="00000000" w:rsidR="00000000" w:rsidRPr="00000000">
        <w:rPr>
          <w:rFonts w:ascii="Calibri" w:cs="Calibri" w:eastAsia="Calibri" w:hAnsi="Calibri"/>
          <w:u w:val="single"/>
          <w:rtl w:val="0"/>
        </w:rPr>
        <w:t xml:space="preserve">Recommendations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rFonts w:ascii="Calibri" w:cs="Calibri" w:eastAsia="Calibri" w:hAnsi="Calibri"/>
        </w:rPr>
      </w:pPr>
      <w:r w:rsidDel="00000000" w:rsidR="00000000" w:rsidRPr="00000000">
        <w:rPr>
          <w:rFonts w:ascii="Calibri" w:cs="Calibri" w:eastAsia="Calibri" w:hAnsi="Calibri"/>
          <w:rtl w:val="0"/>
        </w:rPr>
        <w:t xml:space="preserve">Analyze the characteristics of and techniques specific to various systems architectures and make a recommendation to The Gaming Room. Specifically, address the following:</w:t>
      </w:r>
    </w:p>
    <w:p w:rsidR="00000000" w:rsidDel="00000000" w:rsidP="00000000" w:rsidRDefault="00000000" w:rsidRPr="00000000" w14:paraId="00000053">
      <w:pPr>
        <w:rPr>
          <w:rFonts w:ascii="Calibri" w:cs="Calibri" w:eastAsia="Calibri" w:hAnsi="Calibri"/>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Operating Platform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&lt;Recommend an appropriate operating platform that will allow The Gaming Room to expand Draw It or Lose It to other computing environments.&gt;</w:t>
      </w:r>
    </w:p>
    <w:p w:rsidR="00000000" w:rsidDel="00000000" w:rsidP="00000000" w:rsidRDefault="00000000" w:rsidRPr="00000000" w14:paraId="00000055">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Operating Systems Architectures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&lt;Describe the details of the chosen operating platform architectures.&gt;</w:t>
      </w:r>
    </w:p>
    <w:p w:rsidR="00000000" w:rsidDel="00000000" w:rsidP="00000000" w:rsidRDefault="00000000" w:rsidRPr="00000000" w14:paraId="00000057">
      <w:pPr>
        <w:rPr>
          <w:rFonts w:ascii="Calibri" w:cs="Calibri" w:eastAsia="Calibri" w:hAnsi="Calibri"/>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Storage Management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&lt;Identify an appropriate storage management system to be used with the recommended operating platform.&gt;</w:t>
      </w:r>
    </w:p>
    <w:p w:rsidR="00000000" w:rsidDel="00000000" w:rsidP="00000000" w:rsidRDefault="00000000" w:rsidRPr="00000000" w14:paraId="00000059">
      <w:pPr>
        <w:rPr>
          <w:rFonts w:ascii="Calibri" w:cs="Calibri" w:eastAsia="Calibri" w:hAnsi="Calibri"/>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Memory Management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&lt;Explain how the recommended operating platform uses memory management techniques for the Draw It or Lose It software.&gt;</w:t>
      </w:r>
    </w:p>
    <w:p w:rsidR="00000000" w:rsidDel="00000000" w:rsidP="00000000" w:rsidRDefault="00000000" w:rsidRPr="00000000" w14:paraId="0000005B">
      <w:pPr>
        <w:rPr>
          <w:rFonts w:ascii="Calibri" w:cs="Calibri" w:eastAsia="Calibri" w:hAnsi="Calibri"/>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Distributed Systems and Networks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&lt;Knowing that the client would like Draw It or Lose It to communicate between various platforms, explain how this may be accomplished with distributed software and the network that connects the devices. Consider the dependencies between the components within the distributed systems and networks (connectivity, outages, and so on).&gt;</w:t>
      </w:r>
    </w:p>
    <w:p w:rsidR="00000000" w:rsidDel="00000000" w:rsidP="00000000" w:rsidRDefault="00000000" w:rsidRPr="00000000" w14:paraId="0000005D">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&lt;Security is a must-have for the client. Explain how to protect user information on and between various platforms. Consider the user protection and security capabilities of the recommended operating platform.&gt;</w:t>
      </w:r>
    </w:p>
    <w:p w:rsidR="00000000" w:rsidDel="00000000" w:rsidP="00000000" w:rsidRDefault="00000000" w:rsidRPr="00000000" w14:paraId="0000005F">
      <w:pPr>
        <w:rPr>
          <w:rFonts w:ascii="Calibri" w:cs="Calibri" w:eastAsia="Calibri" w:hAnsi="Calibri"/>
        </w:rPr>
      </w:pPr>
      <w:r w:rsidDel="00000000" w:rsidR="00000000" w:rsidRPr="00000000">
        <w:rPr>
          <w:rtl w:val="0"/>
        </w:rPr>
      </w:r>
    </w:p>
    <w:sectPr>
      <w:footerReference r:id="rId9" w:type="default"/>
      <w:footerReference r:id="rId10"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style>
  <w:style w:type="paragraph" w:styleId="Heading2">
    <w:name w:val="heading 2"/>
    <w:basedOn w:val="Normal"/>
    <w:next w:val="Normal"/>
    <w:pPr/>
    <w:rPr>
      <w:b w:val="1"/>
      <w:bCs w:val="1"/>
    </w:rPr>
  </w:style>
  <w:style w:type="paragraph" w:styleId="Heading3">
    <w:name w:val="heading 3"/>
    <w:basedOn w:val="Normal"/>
    <w:next w:val="Normal"/>
    <w:pPr/>
    <w:rPr>
      <w:b w:val="1"/>
      <w:b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rPr>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paragraph" w:styleId="CommentText">
    <w:name w:val="annotation text"/>
    <w:basedOn w:val="Normal"/>
    <w:link w:val="CommentTextChar"/>
    <w:uiPriority w:val="99"/>
    <w:semiHidden w:val="1"/>
    <w:unhideWhenUsed w:val="1"/>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BalloonText">
    <w:name w:val="Balloon Text"/>
    <w:basedOn w:val="Normal"/>
    <w:link w:val="BalloonTextChar"/>
    <w:uiPriority w:val="99"/>
    <w:semiHidden w:val="1"/>
    <w:unhideWhenUsed w:val="1"/>
    <w:rsid w:val="00F355EE"/>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F355EE"/>
    <w:rPr>
      <w:rFonts w:ascii="Segoe UI" w:cs="Segoe UI" w:hAnsi="Segoe UI"/>
      <w:sz w:val="18"/>
      <w:szCs w:val="18"/>
    </w:rPr>
  </w:style>
  <w:style w:type="paragraph" w:styleId="Header">
    <w:name w:val="header"/>
    <w:basedOn w:val="Normal"/>
    <w:link w:val="HeaderChar"/>
    <w:uiPriority w:val="99"/>
    <w:unhideWhenUsed w:val="1"/>
    <w:rsid w:val="00F355EE"/>
    <w:pPr>
      <w:tabs>
        <w:tab w:val="center" w:pos="4680"/>
        <w:tab w:val="right" w:pos="9360"/>
      </w:tabs>
    </w:pPr>
  </w:style>
  <w:style w:type="character" w:styleId="HeaderChar" w:customStyle="1">
    <w:name w:val="Header Char"/>
    <w:basedOn w:val="DefaultParagraphFont"/>
    <w:link w:val="Header"/>
    <w:uiPriority w:val="99"/>
    <w:rsid w:val="00F355EE"/>
  </w:style>
  <w:style w:type="paragraph" w:styleId="Footer">
    <w:name w:val="footer"/>
    <w:basedOn w:val="Normal"/>
    <w:link w:val="FooterChar"/>
    <w:uiPriority w:val="99"/>
    <w:unhideWhenUsed w:val="1"/>
    <w:rsid w:val="00F355EE"/>
    <w:pPr>
      <w:tabs>
        <w:tab w:val="center" w:pos="4680"/>
        <w:tab w:val="right" w:pos="9360"/>
      </w:tabs>
    </w:pPr>
  </w:style>
  <w:style w:type="character" w:styleId="FooterChar" w:customStyle="1">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val="1"/>
    <w:unhideWhenUsed w:val="1"/>
    <w:rsid w:val="00F355EE"/>
    <w:rPr>
      <w:b w:val="1"/>
      <w:bCs w:val="1"/>
    </w:rPr>
  </w:style>
  <w:style w:type="character" w:styleId="CommentSubjectChar" w:customStyle="1">
    <w:name w:val="Comment Subject Char"/>
    <w:basedOn w:val="CommentTextChar"/>
    <w:link w:val="CommentSubject"/>
    <w:uiPriority w:val="99"/>
    <w:semiHidden w:val="1"/>
    <w:rsid w:val="00F355EE"/>
    <w:rPr>
      <w:b w:val="1"/>
      <w:bCs w:val="1"/>
      <w:sz w:val="20"/>
      <w:szCs w:val="20"/>
    </w:rPr>
  </w:style>
  <w:style w:type="paragraph" w:styleId="NormalWeb">
    <w:name w:val="Normal (Web)"/>
    <w:basedOn w:val="Normal"/>
    <w:uiPriority w:val="99"/>
    <w:semiHidden w:val="1"/>
    <w:unhideWhenUsed w:val="1"/>
    <w:rsid w:val="00B20A2D"/>
    <w:pPr>
      <w:spacing w:after="100" w:afterAutospacing="1" w:before="100" w:beforeAutospacing="1"/>
    </w:pPr>
    <w:rPr>
      <w:rFonts w:ascii="Times New Roman" w:cs="Times New Roman" w:eastAsia="Times New Roman" w:hAnsi="Times New Roman"/>
    </w:rPr>
  </w:style>
  <w:style w:type="table" w:styleId="TableGrid">
    <w:name w:val="Table Grid"/>
    <w:basedOn w:val="TableNormal"/>
    <w:uiPriority w:val="39"/>
    <w:rsid w:val="005F49E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
    <w:name w:val="List"/>
    <w:basedOn w:val="Normal"/>
    <w:uiPriority w:val="99"/>
    <w:unhideWhenUsed w:val="1"/>
    <w:rsid w:val="00FD2C32"/>
    <w:pPr>
      <w:numPr>
        <w:numId w:val="1"/>
      </w:numPr>
      <w:suppressAutoHyphens w:val="1"/>
      <w:contextualSpacing w:val="1"/>
    </w:pPr>
    <w:rPr>
      <w:rFonts w:asciiTheme="majorHAnsi" w:cstheme="majorHAnsi" w:hAnsiTheme="majorHAnsi"/>
      <w:szCs w:val="22"/>
    </w:rPr>
  </w:style>
  <w:style w:type="paragraph" w:styleId="Subtitle">
    <w:name w:val="Subtitle"/>
    <w:basedOn w:val="Normal"/>
    <w:next w:val="Normal"/>
    <w:pPr>
      <w:spacing w:after="160" w:lineRule="auto"/>
    </w:pPr>
    <w:rPr>
      <w:color w:val="5a5a5a"/>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WLctueTLzfOV8Mf6CTdzdG8XUg==">CgMxLjAyDmgua2I5YnR6NTBoa3FnMg5oLjhoZ2Nzc3d1NjF3bzIOaC4zZHl5MjdlM3R1N3QyDmguOHJmZ2Y4czY4aXQ3Mg5oLmtrdDZia3F6d3k0eTIOaC4yNjBoODB2MWk4MDcyDmgudDNheGRuZGJtMXV5Mg5oLjczMzN3NWgya2NnNTIOaC51cDlxd3o1emd0cnQyDmguczl2cGVvbTY3eGczMg5oLmd6YzVudWxlcGJrYTgAciExdVdsaDlkZjdhdDhvMTJjTk5VanhzeGt3UnFkbnJfUm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2020-08-17T16:30:00Z</dcterms:created>
  <dc:creator>Brown, Tyra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ies>
</file>