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4A0" w:rsidRPr="00FC2F85" w:rsidRDefault="00B9534A" w:rsidP="00FC2F85">
      <w:pPr>
        <w:pStyle w:val="a5"/>
        <w:numPr>
          <w:ilvl w:val="0"/>
          <w:numId w:val="2"/>
        </w:numPr>
        <w:ind w:firstLineChars="0"/>
        <w:outlineLvl w:val="0"/>
        <w:rPr>
          <w:sz w:val="30"/>
        </w:rPr>
      </w:pPr>
      <w:r w:rsidRPr="00FC2F85">
        <w:rPr>
          <w:rFonts w:hint="eastAsia"/>
          <w:sz w:val="30"/>
        </w:rPr>
        <w:t>软件结构</w:t>
      </w:r>
    </w:p>
    <w:p w:rsidR="00B9534A" w:rsidRDefault="00644C56" w:rsidP="00451549">
      <w:pPr>
        <w:jc w:val="center"/>
      </w:pPr>
      <w:r>
        <w:pict>
          <v:group id="_x0000_s2051" editas="canvas" style="width:407.9pt;height:152.55pt;mso-position-horizontal-relative:char;mso-position-vertical-relative:line" coordorigin="2377,2242" coordsize="8158,305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377;top:2242;width:8158;height:3051" o:preferrelative="f">
              <v:fill o:detectmouseclick="t"/>
              <v:path o:extrusionok="t" o:connecttype="none"/>
              <o:lock v:ext="edit" text="t"/>
            </v:shape>
            <v:group id="_x0000_s2068" style="position:absolute;left:2731;top:2396;width:7600;height:2461" coordorigin="2731,2396" coordsize="7600,2461">
              <v:group id="_x0000_s2063" style="position:absolute;left:2731;top:2396;width:6114;height:2461" coordorigin="2731,2396" coordsize="6114,2461">
                <v:rect id="_x0000_s2052" style="position:absolute;left:2731;top:2396;width:6114;height:1141" fillcolor="#92d050">
                  <v:textbox style="mso-next-textbox:#_x0000_s2052">
                    <w:txbxContent>
                      <w:p w:rsidR="00B9534A" w:rsidRDefault="00B9534A" w:rsidP="0045154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Main</w:t>
                        </w:r>
                      </w:p>
                    </w:txbxContent>
                  </v:textbox>
                </v:rect>
                <v:rect id="_x0000_s2053" style="position:absolute;left:2731;top:4383;width:882;height:459" fillcolor="#00b0f0">
                  <v:textbox style="mso-next-textbox:#_x0000_s2053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Timer</w:t>
                        </w:r>
                      </w:p>
                    </w:txbxContent>
                  </v:textbox>
                </v:rect>
                <v:rect id="_x0000_s2054" style="position:absolute;left:3915;top:3750;width:1762;height:460" fillcolor="yellow">
                  <v:textbox style="mso-next-textbox:#_x0000_s2054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power</w:t>
                        </w:r>
                      </w:p>
                    </w:txbxContent>
                  </v:textbox>
                </v:rect>
                <v:rect id="_x0000_s2055" style="position:absolute;left:5816;top:3736;width:1805;height:460" fillcolor="yellow">
                  <v:stroke dashstyle="dash"/>
                  <v:textbox style="mso-next-textbox:#_x0000_s2055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transfer</w:t>
                        </w:r>
                      </w:p>
                    </w:txbxContent>
                  </v:textbox>
                </v:rect>
                <v:rect id="_x0000_s2056" style="position:absolute;left:7731;top:3736;width:1114;height:460" fillcolor="yellow">
                  <v:textbox style="mso-next-textbox:#_x0000_s2056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storage</w:t>
                        </w:r>
                      </w:p>
                    </w:txbxContent>
                  </v:textbox>
                </v:rect>
                <v:rect id="_x0000_s2057" style="position:absolute;left:7731;top:4366;width:1114;height:491" fillcolor="#00b0f0">
                  <v:textbox style="mso-next-textbox:#_x0000_s2057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memory</w:t>
                        </w:r>
                      </w:p>
                    </w:txbxContent>
                  </v:textbox>
                </v:rect>
                <v:rect id="_x0000_s2058" style="position:absolute;left:5816;top:4383;width:745;height:462" fillcolor="#00b0f0">
                  <v:textbox style="mso-next-textbox:#_x0000_s2058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SPI</w:t>
                        </w:r>
                      </w:p>
                    </w:txbxContent>
                  </v:textbox>
                </v:rect>
                <v:rect id="_x0000_s2060" style="position:absolute;left:6713;top:4383;width:908;height:462" fillcolor="#00b0f0">
                  <v:textbox style="mso-next-textbox:#_x0000_s2060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UART</w:t>
                        </w:r>
                      </w:p>
                    </w:txbxContent>
                  </v:textbox>
                </v:rect>
                <v:rect id="_x0000_s2061" style="position:absolute;left:3915;top:4380;width:745;height:462" fillcolor="#00b0f0">
                  <v:textbox style="mso-next-textbox:#_x0000_s2061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LED</w:t>
                        </w:r>
                      </w:p>
                    </w:txbxContent>
                  </v:textbox>
                </v:rect>
                <v:rect id="_x0000_s2062" style="position:absolute;left:4769;top:4381;width:908;height:462" fillcolor="#00b0f0">
                  <v:textbox style="mso-next-textbox:#_x0000_s2062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ADC</w:t>
                        </w:r>
                      </w:p>
                    </w:txbxContent>
                  </v:textbox>
                </v:rect>
              </v:group>
              <v:group id="_x0000_s2067" style="position:absolute;left:9027;top:3537;width:1304;height:1306" coordorigin="9027,3537" coordsize="1304,130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64" type="#_x0000_t32" style="position:absolute;left:9027;top:4210;width:1222;height:1" o:connectortype="straight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5" type="#_x0000_t202" style="position:absolute;left:9108;top:3537;width:1223;height:462" stroked="f">
                  <v:textbox style="mso-next-textbox:#_x0000_s2065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功能模块</w:t>
                        </w:r>
                      </w:p>
                    </w:txbxContent>
                  </v:textbox>
                </v:shape>
                <v:shape id="_x0000_s2066" type="#_x0000_t202" style="position:absolute;left:9108;top:4367;width:1223;height:476" stroked="f">
                  <v:textbox style="mso-next-textbox:#_x0000_s2066">
                    <w:txbxContent>
                      <w:p w:rsidR="00B9534A" w:rsidRDefault="00B9534A">
                        <w:r>
                          <w:rPr>
                            <w:rFonts w:hint="eastAsia"/>
                          </w:rPr>
                          <w:t>驱动模块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</w:pict>
      </w:r>
    </w:p>
    <w:p w:rsidR="00B9534A" w:rsidRDefault="00FF6073">
      <w:r>
        <w:rPr>
          <w:rFonts w:hint="eastAsia"/>
        </w:rPr>
        <w:t>驱动模块：直接操作寄存器，完成简单的单一功能。</w:t>
      </w:r>
    </w:p>
    <w:p w:rsidR="00FF6073" w:rsidRDefault="00FF6073">
      <w:r>
        <w:rPr>
          <w:rFonts w:hint="eastAsia"/>
        </w:rPr>
        <w:t>功能模块：调用驱动模块提供的接口函数，实现程序的逻辑功能。</w:t>
      </w:r>
    </w:p>
    <w:p w:rsidR="00FF6073" w:rsidRDefault="00FF6073"/>
    <w:p w:rsidR="00FC2F85" w:rsidRPr="00FC2F85" w:rsidRDefault="00FC2F85" w:rsidP="00FC2F85">
      <w:pPr>
        <w:pStyle w:val="a5"/>
        <w:numPr>
          <w:ilvl w:val="0"/>
          <w:numId w:val="2"/>
        </w:numPr>
        <w:ind w:firstLineChars="0"/>
        <w:outlineLvl w:val="0"/>
        <w:rPr>
          <w:sz w:val="30"/>
        </w:rPr>
      </w:pPr>
      <w:r w:rsidRPr="00FC2F85">
        <w:rPr>
          <w:rFonts w:hint="eastAsia"/>
          <w:sz w:val="30"/>
        </w:rPr>
        <w:t>模块设计</w:t>
      </w:r>
    </w:p>
    <w:p w:rsidR="00FC2F85" w:rsidRDefault="00FC2F85" w:rsidP="00FC2F85">
      <w:pPr>
        <w:pStyle w:val="a5"/>
        <w:numPr>
          <w:ilvl w:val="0"/>
          <w:numId w:val="5"/>
        </w:numPr>
        <w:ind w:firstLineChars="0"/>
        <w:outlineLvl w:val="1"/>
        <w:rPr>
          <w:sz w:val="24"/>
        </w:rPr>
      </w:pPr>
      <w:r w:rsidRPr="00FC2F85">
        <w:rPr>
          <w:rFonts w:hint="eastAsia"/>
          <w:sz w:val="24"/>
        </w:rPr>
        <w:t>主程序</w:t>
      </w:r>
    </w:p>
    <w:p w:rsidR="0022692F" w:rsidRPr="0022692F" w:rsidRDefault="0022692F" w:rsidP="0022692F">
      <w:pPr>
        <w:ind w:left="424" w:hangingChars="202" w:hanging="424"/>
      </w:pPr>
      <w:r>
        <w:rPr>
          <w:rFonts w:hint="eastAsia"/>
        </w:rPr>
        <w:tab/>
      </w:r>
      <w:r>
        <w:rPr>
          <w:rFonts w:hint="eastAsia"/>
        </w:rPr>
        <w:t>完成系统初始化和各模块初始化。在每</w:t>
      </w:r>
      <w:r>
        <w:rPr>
          <w:rFonts w:hint="eastAsia"/>
        </w:rPr>
        <w:t>100ms</w:t>
      </w:r>
      <w:r>
        <w:rPr>
          <w:rFonts w:hint="eastAsia"/>
        </w:rPr>
        <w:t>的时钟中断的间隔时间里，完成电源监控、数据传输和存储。</w:t>
      </w:r>
    </w:p>
    <w:p w:rsidR="00093520" w:rsidRDefault="0022692F" w:rsidP="00093520">
      <w:pPr>
        <w:pStyle w:val="a5"/>
        <w:numPr>
          <w:ilvl w:val="0"/>
          <w:numId w:val="6"/>
        </w:numPr>
        <w:ind w:firstLineChars="0"/>
        <w:outlineLvl w:val="2"/>
      </w:pPr>
      <w:r>
        <w:rPr>
          <w:rFonts w:hint="eastAsia"/>
        </w:rPr>
        <w:t>main</w:t>
      </w:r>
    </w:p>
    <w:p w:rsidR="00FC2F85" w:rsidRDefault="0022692F" w:rsidP="00093520">
      <w:pPr>
        <w:ind w:left="424" w:hangingChars="202" w:hanging="424"/>
      </w:pPr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void main(void)</w:t>
      </w:r>
    </w:p>
    <w:p w:rsidR="0022692F" w:rsidRDefault="0022692F" w:rsidP="00093520">
      <w:pPr>
        <w:ind w:left="424" w:hangingChars="202" w:hanging="424"/>
      </w:pPr>
      <w:r>
        <w:rPr>
          <w:rFonts w:hint="eastAsia"/>
        </w:rPr>
        <w:tab/>
        <w:t>2</w:t>
      </w:r>
      <w:r>
        <w:rPr>
          <w:rFonts w:hint="eastAsia"/>
        </w:rPr>
        <w:t>）输入：</w:t>
      </w:r>
      <w:r w:rsidR="00D446BA">
        <w:rPr>
          <w:rFonts w:hint="eastAsia"/>
        </w:rPr>
        <w:t>无</w:t>
      </w:r>
    </w:p>
    <w:p w:rsidR="0022692F" w:rsidRDefault="0022692F" w:rsidP="00093520">
      <w:pPr>
        <w:ind w:left="424" w:hangingChars="202" w:hanging="424"/>
      </w:pPr>
      <w:r>
        <w:rPr>
          <w:rFonts w:hint="eastAsia"/>
        </w:rPr>
        <w:tab/>
        <w:t>3</w:t>
      </w:r>
      <w:r>
        <w:rPr>
          <w:rFonts w:hint="eastAsia"/>
        </w:rPr>
        <w:t>）输出：</w:t>
      </w:r>
      <w:r w:rsidR="00D446BA">
        <w:rPr>
          <w:rFonts w:hint="eastAsia"/>
        </w:rPr>
        <w:t>无</w:t>
      </w:r>
    </w:p>
    <w:p w:rsidR="00723912" w:rsidRDefault="00723912" w:rsidP="00093520">
      <w:pPr>
        <w:ind w:left="424" w:hangingChars="202" w:hanging="424"/>
      </w:pPr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22692F" w:rsidRDefault="00723912" w:rsidP="00093520">
      <w:pPr>
        <w:ind w:left="424" w:hangingChars="202" w:hanging="424"/>
      </w:pPr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22692F">
        <w:rPr>
          <w:rFonts w:hint="eastAsia"/>
        </w:rPr>
        <w:t>描述：</w:t>
      </w:r>
    </w:p>
    <w:p w:rsidR="00093520" w:rsidRDefault="00093520"/>
    <w:p w:rsidR="00093520" w:rsidRDefault="007808C2" w:rsidP="004A758A">
      <w:pPr>
        <w:pStyle w:val="a5"/>
        <w:numPr>
          <w:ilvl w:val="0"/>
          <w:numId w:val="5"/>
        </w:numPr>
        <w:ind w:firstLineChars="0"/>
        <w:outlineLvl w:val="1"/>
        <w:rPr>
          <w:sz w:val="24"/>
        </w:rPr>
      </w:pPr>
      <w:r>
        <w:rPr>
          <w:rFonts w:hint="eastAsia"/>
          <w:sz w:val="24"/>
        </w:rPr>
        <w:t>电源</w:t>
      </w:r>
    </w:p>
    <w:p w:rsidR="0022692F" w:rsidRPr="0022692F" w:rsidRDefault="0022692F" w:rsidP="0022692F">
      <w:r>
        <w:rPr>
          <w:rFonts w:hint="eastAsia"/>
        </w:rPr>
        <w:tab/>
      </w:r>
      <w:r>
        <w:rPr>
          <w:rFonts w:hint="eastAsia"/>
        </w:rPr>
        <w:t>实现</w:t>
      </w:r>
      <w:r w:rsidR="00D446BA">
        <w:rPr>
          <w:rFonts w:hint="eastAsia"/>
        </w:rPr>
        <w:t>对电源</w:t>
      </w:r>
      <w:r>
        <w:rPr>
          <w:rFonts w:hint="eastAsia"/>
        </w:rPr>
        <w:t>监测，生成报警信息。实现对输入电源的判断，点亮相应的</w:t>
      </w:r>
      <w:r>
        <w:rPr>
          <w:rFonts w:hint="eastAsia"/>
        </w:rPr>
        <w:t>LED</w:t>
      </w:r>
      <w:r>
        <w:rPr>
          <w:rFonts w:hint="eastAsia"/>
        </w:rPr>
        <w:t>指示灯。实现内部电池充电管理。</w:t>
      </w:r>
    </w:p>
    <w:p w:rsidR="004A758A" w:rsidRDefault="00D446BA" w:rsidP="004A758A">
      <w:pPr>
        <w:pStyle w:val="a5"/>
        <w:numPr>
          <w:ilvl w:val="0"/>
          <w:numId w:val="7"/>
        </w:numPr>
        <w:ind w:firstLineChars="0"/>
        <w:outlineLvl w:val="2"/>
      </w:pPr>
      <w:r>
        <w:rPr>
          <w:rFonts w:hint="eastAsia"/>
        </w:rPr>
        <w:t>pwr_initialise</w:t>
      </w:r>
    </w:p>
    <w:p w:rsidR="00093520" w:rsidRDefault="0022692F">
      <w:r>
        <w:rPr>
          <w:rFonts w:hint="eastAsia"/>
        </w:rPr>
        <w:tab/>
      </w:r>
      <w:r w:rsidR="00D446BA">
        <w:rPr>
          <w:rFonts w:hint="eastAsia"/>
        </w:rPr>
        <w:t>1</w:t>
      </w:r>
      <w:r w:rsidR="00D446BA">
        <w:rPr>
          <w:rFonts w:hint="eastAsia"/>
        </w:rPr>
        <w:t>）原型：</w:t>
      </w:r>
      <w:r w:rsidR="00D446BA">
        <w:rPr>
          <w:rFonts w:hint="eastAsia"/>
        </w:rPr>
        <w:t xml:space="preserve">void </w:t>
      </w:r>
      <w:r w:rsidR="00D446BA">
        <w:t>initialize</w:t>
      </w:r>
      <w:r w:rsidR="00D446BA">
        <w:rPr>
          <w:rFonts w:hint="eastAsia"/>
        </w:rPr>
        <w:t>(void)</w:t>
      </w:r>
    </w:p>
    <w:p w:rsidR="00D446BA" w:rsidRDefault="00D446BA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D446BA" w:rsidRDefault="00D446BA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D446BA" w:rsidRDefault="00723912"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D446BA">
        <w:rPr>
          <w:rFonts w:hint="eastAsia"/>
        </w:rPr>
        <w:t>描述：电源模块初始化。</w:t>
      </w:r>
    </w:p>
    <w:p w:rsidR="00D446BA" w:rsidRDefault="00D446BA"/>
    <w:p w:rsidR="00D446BA" w:rsidRDefault="00D446BA" w:rsidP="00FB4A88">
      <w:pPr>
        <w:pStyle w:val="a5"/>
        <w:numPr>
          <w:ilvl w:val="0"/>
          <w:numId w:val="7"/>
        </w:numPr>
        <w:ind w:firstLineChars="0"/>
        <w:outlineLvl w:val="2"/>
      </w:pPr>
      <w:r>
        <w:rPr>
          <w:rFonts w:hint="eastAsia"/>
        </w:rPr>
        <w:t>pwr_monitor</w:t>
      </w:r>
    </w:p>
    <w:p w:rsidR="00D446BA" w:rsidRDefault="00D446BA"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void pwr_monitor(void)</w:t>
      </w:r>
    </w:p>
    <w:p w:rsidR="00D446BA" w:rsidRDefault="00D446BA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D446BA" w:rsidRDefault="00D446BA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D446BA" w:rsidRDefault="00723912"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D446BA">
        <w:rPr>
          <w:rFonts w:hint="eastAsia"/>
        </w:rPr>
        <w:t>描述：通过对各个电源监测点的电压</w:t>
      </w:r>
      <w:r w:rsidR="00D446BA">
        <w:rPr>
          <w:rFonts w:hint="eastAsia"/>
        </w:rPr>
        <w:t>AD</w:t>
      </w:r>
      <w:r w:rsidR="00D446BA">
        <w:rPr>
          <w:rFonts w:hint="eastAsia"/>
        </w:rPr>
        <w:t>值的分析，判断是否存在报警。同时也进行当前供电电源的判断和内部电池的充电管理。</w:t>
      </w:r>
    </w:p>
    <w:p w:rsidR="00D446BA" w:rsidRDefault="00D446BA"/>
    <w:p w:rsidR="00D446BA" w:rsidRDefault="00BC16F0" w:rsidP="00FB4A88">
      <w:pPr>
        <w:pStyle w:val="a5"/>
        <w:numPr>
          <w:ilvl w:val="0"/>
          <w:numId w:val="7"/>
        </w:numPr>
        <w:ind w:firstLineChars="0"/>
        <w:outlineLvl w:val="2"/>
      </w:pPr>
      <w:r>
        <w:t>pwr</w:t>
      </w:r>
      <w:r>
        <w:rPr>
          <w:rFonts w:hint="eastAsia"/>
        </w:rPr>
        <w:t>_detect_source</w:t>
      </w:r>
    </w:p>
    <w:p w:rsidR="00BC16F0" w:rsidRDefault="00BC16F0">
      <w:r>
        <w:rPr>
          <w:rFonts w:hint="eastAsia"/>
        </w:rPr>
        <w:tab/>
        <w:t>1</w:t>
      </w:r>
      <w:r>
        <w:rPr>
          <w:rFonts w:hint="eastAsia"/>
        </w:rPr>
        <w:t>）原型：</w:t>
      </w:r>
      <w:r w:rsidR="00230AFC">
        <w:rPr>
          <w:rFonts w:hint="eastAsia"/>
        </w:rPr>
        <w:t xml:space="preserve">static </w:t>
      </w:r>
      <w:r>
        <w:rPr>
          <w:rFonts w:hint="eastAsia"/>
        </w:rPr>
        <w:t>void pwr_dectect_source(void)</w:t>
      </w:r>
    </w:p>
    <w:p w:rsidR="00BC16F0" w:rsidRDefault="00BC16F0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BC16F0" w:rsidRDefault="00BC16F0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BC16F0" w:rsidRDefault="00723912"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BC16F0">
        <w:rPr>
          <w:rFonts w:hint="eastAsia"/>
        </w:rPr>
        <w:t>描述：</w:t>
      </w:r>
      <w:r w:rsidR="009F7C11">
        <w:rPr>
          <w:rFonts w:hint="eastAsia"/>
        </w:rPr>
        <w:t>模块内部函数，</w:t>
      </w:r>
      <w:r w:rsidR="00BC16F0">
        <w:rPr>
          <w:rFonts w:hint="eastAsia"/>
        </w:rPr>
        <w:t>通过分析供电通路的压降情况，判断当前由那一个电源供电，点亮相应的</w:t>
      </w:r>
      <w:r w:rsidR="00BC16F0">
        <w:rPr>
          <w:rFonts w:hint="eastAsia"/>
        </w:rPr>
        <w:t>LED</w:t>
      </w:r>
      <w:r w:rsidR="00BC16F0">
        <w:rPr>
          <w:rFonts w:hint="eastAsia"/>
        </w:rPr>
        <w:t>指示灯，更新当前供电情况信息。</w:t>
      </w:r>
    </w:p>
    <w:p w:rsidR="00BC16F0" w:rsidRDefault="00BC16F0"/>
    <w:p w:rsidR="00BC16F0" w:rsidRDefault="00BC16F0" w:rsidP="00FB4A88">
      <w:pPr>
        <w:pStyle w:val="a5"/>
        <w:numPr>
          <w:ilvl w:val="0"/>
          <w:numId w:val="7"/>
        </w:numPr>
        <w:ind w:firstLineChars="0"/>
        <w:outlineLvl w:val="2"/>
      </w:pPr>
      <w:r>
        <w:rPr>
          <w:rFonts w:hint="eastAsia"/>
        </w:rPr>
        <w:t>pwr_charge_monitor</w:t>
      </w:r>
    </w:p>
    <w:p w:rsidR="00BC16F0" w:rsidRDefault="00BC16F0"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void pwr_charge_monitor(void)</w:t>
      </w:r>
    </w:p>
    <w:p w:rsidR="00BC16F0" w:rsidRDefault="00BC16F0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BC16F0" w:rsidRDefault="00BC16F0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BC16F0" w:rsidRDefault="00723912"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BC16F0">
        <w:rPr>
          <w:rFonts w:hint="eastAsia"/>
        </w:rPr>
        <w:t>描述：</w:t>
      </w:r>
      <w:r w:rsidR="00F36CB5">
        <w:rPr>
          <w:rFonts w:hint="eastAsia"/>
        </w:rPr>
        <w:t>计算充电电流，分析电池电压和充电电流，判断充电情况，控制是否充电，更新充电信息。</w:t>
      </w:r>
    </w:p>
    <w:p w:rsidR="00F36CB5" w:rsidRDefault="00F36CB5"/>
    <w:p w:rsidR="00F36CB5" w:rsidRDefault="00F36CB5" w:rsidP="00FB4A88">
      <w:pPr>
        <w:pStyle w:val="a5"/>
        <w:numPr>
          <w:ilvl w:val="0"/>
          <w:numId w:val="7"/>
        </w:numPr>
        <w:ind w:firstLineChars="0"/>
        <w:outlineLvl w:val="2"/>
      </w:pPr>
      <w:r>
        <w:rPr>
          <w:rFonts w:hint="eastAsia"/>
        </w:rPr>
        <w:t>pwr_translate</w:t>
      </w:r>
    </w:p>
    <w:p w:rsidR="00F36CB5" w:rsidRDefault="00F36CB5"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static char pwr_translate(void)</w:t>
      </w:r>
    </w:p>
    <w:p w:rsidR="00F36CB5" w:rsidRDefault="00F36CB5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F36CB5" w:rsidRDefault="00F36CB5">
      <w:r>
        <w:rPr>
          <w:rFonts w:hint="eastAsia"/>
        </w:rPr>
        <w:tab/>
        <w:t>3</w:t>
      </w:r>
      <w:r>
        <w:rPr>
          <w:rFonts w:hint="eastAsia"/>
        </w:rPr>
        <w:t>）输出：</w:t>
      </w:r>
      <w:r w:rsidR="00CB70E2">
        <w:rPr>
          <w:rFonts w:hint="eastAsia"/>
        </w:rPr>
        <w:t>无</w:t>
      </w:r>
    </w:p>
    <w:p w:rsidR="00723912" w:rsidRDefault="00723912">
      <w:r>
        <w:rPr>
          <w:rFonts w:hint="eastAsia"/>
        </w:rPr>
        <w:tab/>
        <w:t>4</w:t>
      </w:r>
      <w:r>
        <w:rPr>
          <w:rFonts w:hint="eastAsia"/>
        </w:rPr>
        <w:t>）返回值：</w:t>
      </w:r>
      <w:r w:rsidR="00CB70E2">
        <w:rPr>
          <w:rFonts w:hint="eastAsia"/>
        </w:rPr>
        <w:t>0x0</w:t>
      </w:r>
      <w:r w:rsidR="00CB70E2">
        <w:rPr>
          <w:rFonts w:hint="eastAsia"/>
        </w:rPr>
        <w:t>，平均值计算过程中，数据不可用；</w:t>
      </w:r>
    </w:p>
    <w:p w:rsidR="00CB70E2" w:rsidRDefault="00CB70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0x1</w:t>
      </w:r>
      <w:r>
        <w:rPr>
          <w:rFonts w:hint="eastAsia"/>
        </w:rPr>
        <w:t>，数据可用。</w:t>
      </w:r>
    </w:p>
    <w:p w:rsidR="00361438" w:rsidRDefault="00723912"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361438">
        <w:rPr>
          <w:rFonts w:hint="eastAsia"/>
        </w:rPr>
        <w:t>描述：模块内部函数，将</w:t>
      </w:r>
      <w:r w:rsidR="00361438">
        <w:rPr>
          <w:rFonts w:hint="eastAsia"/>
        </w:rPr>
        <w:t>AD</w:t>
      </w:r>
      <w:r w:rsidR="00361438">
        <w:rPr>
          <w:rFonts w:hint="eastAsia"/>
        </w:rPr>
        <w:t>值转换成真实电压值，并做均值去抖处理。</w:t>
      </w:r>
    </w:p>
    <w:p w:rsidR="00361438" w:rsidRDefault="00361438"/>
    <w:p w:rsidR="00361438" w:rsidRDefault="00361438" w:rsidP="00FB4A88">
      <w:pPr>
        <w:pStyle w:val="a5"/>
        <w:numPr>
          <w:ilvl w:val="0"/>
          <w:numId w:val="7"/>
        </w:numPr>
        <w:ind w:firstLineChars="0"/>
        <w:outlineLvl w:val="2"/>
      </w:pPr>
      <w:r>
        <w:rPr>
          <w:rFonts w:hint="eastAsia"/>
        </w:rPr>
        <w:t>pwr_charge_enable</w:t>
      </w:r>
    </w:p>
    <w:p w:rsidR="00361438" w:rsidRDefault="00361438"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pwr_charge_enable</w:t>
      </w:r>
    </w:p>
    <w:p w:rsidR="00361438" w:rsidRDefault="00361438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361438" w:rsidRDefault="00361438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361438" w:rsidRDefault="00723912"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361438">
        <w:rPr>
          <w:rFonts w:hint="eastAsia"/>
        </w:rPr>
        <w:t>描述：</w:t>
      </w:r>
      <w:r w:rsidR="00855A9D">
        <w:rPr>
          <w:rFonts w:hint="eastAsia"/>
        </w:rPr>
        <w:t>宏定义，可当作内部函数使用。使能电池充电。</w:t>
      </w:r>
    </w:p>
    <w:p w:rsidR="00855A9D" w:rsidRDefault="00855A9D"/>
    <w:p w:rsidR="00855A9D" w:rsidRDefault="00855A9D" w:rsidP="00FB4A88">
      <w:pPr>
        <w:pStyle w:val="a5"/>
        <w:numPr>
          <w:ilvl w:val="0"/>
          <w:numId w:val="7"/>
        </w:numPr>
        <w:ind w:firstLineChars="0"/>
        <w:outlineLvl w:val="2"/>
      </w:pPr>
      <w:r>
        <w:rPr>
          <w:rFonts w:hint="eastAsia"/>
        </w:rPr>
        <w:t>pwr_charge_disable</w:t>
      </w:r>
    </w:p>
    <w:p w:rsidR="00855A9D" w:rsidRDefault="00855A9D" w:rsidP="00855A9D"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pwr_charge_disable</w:t>
      </w:r>
    </w:p>
    <w:p w:rsidR="00855A9D" w:rsidRDefault="00855A9D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855A9D" w:rsidRDefault="00855A9D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855A9D" w:rsidRDefault="00723912"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855A9D">
        <w:rPr>
          <w:rFonts w:hint="eastAsia"/>
        </w:rPr>
        <w:t>描述：宏定义，可当作内部函数使用。停止电池充电。</w:t>
      </w:r>
    </w:p>
    <w:p w:rsidR="00855A9D" w:rsidRDefault="00855A9D"/>
    <w:p w:rsidR="00855A9D" w:rsidRDefault="00855A9D"/>
    <w:p w:rsidR="007948FE" w:rsidRPr="00601F94" w:rsidRDefault="009116E4" w:rsidP="00601F94">
      <w:pPr>
        <w:pStyle w:val="a5"/>
        <w:numPr>
          <w:ilvl w:val="0"/>
          <w:numId w:val="5"/>
        </w:numPr>
        <w:ind w:firstLineChars="0"/>
        <w:outlineLvl w:val="1"/>
        <w:rPr>
          <w:sz w:val="24"/>
        </w:rPr>
      </w:pPr>
      <w:r w:rsidRPr="00601F94">
        <w:rPr>
          <w:rFonts w:hint="eastAsia"/>
          <w:sz w:val="24"/>
        </w:rPr>
        <w:t>传输</w:t>
      </w:r>
    </w:p>
    <w:p w:rsidR="009116E4" w:rsidRDefault="009116E4"/>
    <w:p w:rsidR="009116E4" w:rsidRPr="00601F94" w:rsidRDefault="009116E4" w:rsidP="00601F94">
      <w:pPr>
        <w:pStyle w:val="a5"/>
        <w:numPr>
          <w:ilvl w:val="0"/>
          <w:numId w:val="5"/>
        </w:numPr>
        <w:ind w:firstLineChars="0"/>
        <w:outlineLvl w:val="1"/>
        <w:rPr>
          <w:sz w:val="24"/>
        </w:rPr>
      </w:pPr>
      <w:r w:rsidRPr="00601F94">
        <w:rPr>
          <w:rFonts w:hint="eastAsia"/>
          <w:sz w:val="24"/>
        </w:rPr>
        <w:t>存储</w:t>
      </w:r>
    </w:p>
    <w:p w:rsidR="009116E4" w:rsidRDefault="009116E4"/>
    <w:p w:rsidR="009116E4" w:rsidRDefault="009116E4" w:rsidP="00601F94">
      <w:pPr>
        <w:pStyle w:val="a5"/>
        <w:numPr>
          <w:ilvl w:val="0"/>
          <w:numId w:val="5"/>
        </w:numPr>
        <w:ind w:firstLineChars="0"/>
        <w:outlineLvl w:val="1"/>
        <w:rPr>
          <w:sz w:val="24"/>
        </w:rPr>
      </w:pPr>
      <w:r w:rsidRPr="00601F94">
        <w:rPr>
          <w:rFonts w:hint="eastAsia"/>
          <w:sz w:val="24"/>
        </w:rPr>
        <w:lastRenderedPageBreak/>
        <w:t>定时器</w:t>
      </w:r>
    </w:p>
    <w:p w:rsidR="00C54889" w:rsidRPr="00C54889" w:rsidRDefault="00C54889" w:rsidP="00C54889">
      <w:r>
        <w:rPr>
          <w:rFonts w:hint="eastAsia"/>
        </w:rPr>
        <w:tab/>
      </w:r>
      <w:r>
        <w:rPr>
          <w:rFonts w:hint="eastAsia"/>
        </w:rPr>
        <w:t>提供等间隔中断，帮助系统做精确时间控制。</w:t>
      </w:r>
    </w:p>
    <w:p w:rsidR="009116E4" w:rsidRDefault="009116E4" w:rsidP="00601F94">
      <w:pPr>
        <w:pStyle w:val="a5"/>
        <w:numPr>
          <w:ilvl w:val="0"/>
          <w:numId w:val="8"/>
        </w:numPr>
        <w:ind w:firstLineChars="0"/>
        <w:outlineLvl w:val="2"/>
      </w:pPr>
      <w:r>
        <w:rPr>
          <w:rFonts w:hint="eastAsia"/>
        </w:rPr>
        <w:t>timer_initialise</w:t>
      </w:r>
    </w:p>
    <w:p w:rsidR="009116E4" w:rsidRDefault="009116E4"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void timer_initialise(void)</w:t>
      </w:r>
    </w:p>
    <w:p w:rsidR="009116E4" w:rsidRDefault="009116E4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9116E4" w:rsidRDefault="009116E4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9116E4" w:rsidRDefault="00723912"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9116E4">
        <w:rPr>
          <w:rFonts w:hint="eastAsia"/>
        </w:rPr>
        <w:t>描述：初始化定时器</w:t>
      </w:r>
      <w:r w:rsidR="009116E4">
        <w:rPr>
          <w:rFonts w:hint="eastAsia"/>
        </w:rPr>
        <w:t>A0</w:t>
      </w:r>
      <w:r w:rsidR="009116E4">
        <w:rPr>
          <w:rFonts w:hint="eastAsia"/>
        </w:rPr>
        <w:t>和</w:t>
      </w:r>
      <w:r w:rsidR="009116E4">
        <w:rPr>
          <w:rFonts w:hint="eastAsia"/>
        </w:rPr>
        <w:t>A1</w:t>
      </w:r>
      <w:r w:rsidR="009116E4">
        <w:rPr>
          <w:rFonts w:hint="eastAsia"/>
        </w:rPr>
        <w:t>。其中</w:t>
      </w:r>
      <w:r w:rsidR="009116E4">
        <w:rPr>
          <w:rFonts w:hint="eastAsia"/>
        </w:rPr>
        <w:t>A0</w:t>
      </w:r>
      <w:r w:rsidR="00382AB8">
        <w:rPr>
          <w:rFonts w:hint="eastAsia"/>
        </w:rPr>
        <w:t>产生</w:t>
      </w:r>
      <w:r w:rsidR="00382AB8">
        <w:rPr>
          <w:rFonts w:hint="eastAsia"/>
        </w:rPr>
        <w:t>10Hz</w:t>
      </w:r>
      <w:r w:rsidR="00382AB8">
        <w:rPr>
          <w:rFonts w:hint="eastAsia"/>
        </w:rPr>
        <w:t>的中断给系统使用，</w:t>
      </w:r>
      <w:r w:rsidR="00382AB8">
        <w:rPr>
          <w:rFonts w:hint="eastAsia"/>
        </w:rPr>
        <w:t>A1</w:t>
      </w:r>
      <w:r w:rsidR="00382AB8">
        <w:rPr>
          <w:rFonts w:hint="eastAsia"/>
        </w:rPr>
        <w:t>产生</w:t>
      </w:r>
      <w:r w:rsidR="00382AB8">
        <w:rPr>
          <w:rFonts w:hint="eastAsia"/>
        </w:rPr>
        <w:t>2Hz</w:t>
      </w:r>
      <w:r w:rsidR="00382AB8">
        <w:rPr>
          <w:rFonts w:hint="eastAsia"/>
        </w:rPr>
        <w:t>的中断用于控制</w:t>
      </w:r>
      <w:r w:rsidR="00382AB8">
        <w:rPr>
          <w:rFonts w:hint="eastAsia"/>
        </w:rPr>
        <w:t>LED</w:t>
      </w:r>
      <w:r w:rsidR="00382AB8">
        <w:rPr>
          <w:rFonts w:hint="eastAsia"/>
        </w:rPr>
        <w:t>灯闪烁。</w:t>
      </w:r>
    </w:p>
    <w:p w:rsidR="00382AB8" w:rsidRDefault="00382AB8"/>
    <w:p w:rsidR="00382AB8" w:rsidRDefault="00382AB8" w:rsidP="00DD572D">
      <w:pPr>
        <w:pStyle w:val="a5"/>
        <w:numPr>
          <w:ilvl w:val="0"/>
          <w:numId w:val="8"/>
        </w:numPr>
        <w:ind w:firstLineChars="0"/>
        <w:outlineLvl w:val="2"/>
      </w:pPr>
      <w:r>
        <w:rPr>
          <w:rFonts w:hint="eastAsia"/>
        </w:rPr>
        <w:t>timer_a0_start</w:t>
      </w:r>
    </w:p>
    <w:p w:rsidR="00382AB8" w:rsidRDefault="00382AB8"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void timer_a0_start(void)</w:t>
      </w:r>
    </w:p>
    <w:p w:rsidR="00382AB8" w:rsidRDefault="00382AB8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382AB8" w:rsidRDefault="00382AB8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382AB8" w:rsidRDefault="00723912"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382AB8">
        <w:rPr>
          <w:rFonts w:hint="eastAsia"/>
        </w:rPr>
        <w:t>描述：定时器</w:t>
      </w:r>
      <w:r w:rsidR="00382AB8">
        <w:rPr>
          <w:rFonts w:hint="eastAsia"/>
        </w:rPr>
        <w:t>A0</w:t>
      </w:r>
      <w:r w:rsidR="00382AB8">
        <w:rPr>
          <w:rFonts w:hint="eastAsia"/>
        </w:rPr>
        <w:t>开始。</w:t>
      </w:r>
    </w:p>
    <w:p w:rsidR="00382AB8" w:rsidRDefault="00382AB8"/>
    <w:p w:rsidR="00382AB8" w:rsidRDefault="00382AB8" w:rsidP="00DD572D">
      <w:pPr>
        <w:pStyle w:val="a5"/>
        <w:numPr>
          <w:ilvl w:val="0"/>
          <w:numId w:val="8"/>
        </w:numPr>
        <w:ind w:firstLineChars="0"/>
        <w:outlineLvl w:val="2"/>
      </w:pPr>
      <w:r>
        <w:rPr>
          <w:rFonts w:hint="eastAsia"/>
        </w:rPr>
        <w:t>timer_a0_stop</w:t>
      </w:r>
    </w:p>
    <w:p w:rsidR="00382AB8" w:rsidRDefault="00382AB8"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void timer_a0_stop(void)</w:t>
      </w:r>
    </w:p>
    <w:p w:rsidR="00382AB8" w:rsidRDefault="00382AB8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382AB8" w:rsidRDefault="00382AB8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382AB8" w:rsidRDefault="00723912"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382AB8">
        <w:rPr>
          <w:rFonts w:hint="eastAsia"/>
        </w:rPr>
        <w:t>描述：定时器</w:t>
      </w:r>
      <w:r w:rsidR="00382AB8">
        <w:rPr>
          <w:rFonts w:hint="eastAsia"/>
        </w:rPr>
        <w:t>A0</w:t>
      </w:r>
      <w:r w:rsidR="00382AB8">
        <w:rPr>
          <w:rFonts w:hint="eastAsia"/>
        </w:rPr>
        <w:t>停止。</w:t>
      </w:r>
    </w:p>
    <w:p w:rsidR="00382AB8" w:rsidRDefault="00382AB8"/>
    <w:p w:rsidR="00382AB8" w:rsidRDefault="00382AB8" w:rsidP="00DD572D">
      <w:pPr>
        <w:pStyle w:val="a5"/>
        <w:numPr>
          <w:ilvl w:val="0"/>
          <w:numId w:val="8"/>
        </w:numPr>
        <w:ind w:firstLineChars="0"/>
        <w:outlineLvl w:val="2"/>
      </w:pPr>
      <w:r>
        <w:rPr>
          <w:rFonts w:hint="eastAsia"/>
        </w:rPr>
        <w:t>timer_a1_start</w:t>
      </w:r>
    </w:p>
    <w:p w:rsidR="00382AB8" w:rsidRDefault="00382AB8"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void timer_a1_start(void)</w:t>
      </w:r>
    </w:p>
    <w:p w:rsidR="00382AB8" w:rsidRDefault="00382AB8" w:rsidP="00382AB8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382AB8" w:rsidRDefault="00382AB8" w:rsidP="00382AB8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 w:rsidP="00382AB8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382AB8" w:rsidRDefault="00723912" w:rsidP="00382AB8"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382AB8">
        <w:rPr>
          <w:rFonts w:hint="eastAsia"/>
        </w:rPr>
        <w:t>描述：定时器</w:t>
      </w:r>
      <w:r w:rsidR="00382AB8">
        <w:rPr>
          <w:rFonts w:hint="eastAsia"/>
        </w:rPr>
        <w:t>A1</w:t>
      </w:r>
      <w:r w:rsidR="00382AB8">
        <w:rPr>
          <w:rFonts w:hint="eastAsia"/>
        </w:rPr>
        <w:t>开始。</w:t>
      </w:r>
    </w:p>
    <w:p w:rsidR="00382AB8" w:rsidRDefault="00382AB8" w:rsidP="00382AB8"/>
    <w:p w:rsidR="00382AB8" w:rsidRDefault="00382AB8" w:rsidP="00DD572D">
      <w:pPr>
        <w:pStyle w:val="a5"/>
        <w:numPr>
          <w:ilvl w:val="0"/>
          <w:numId w:val="8"/>
        </w:numPr>
        <w:ind w:firstLineChars="0"/>
        <w:outlineLvl w:val="2"/>
      </w:pPr>
      <w:r>
        <w:rPr>
          <w:rFonts w:hint="eastAsia"/>
        </w:rPr>
        <w:t>timer_a1_stop</w:t>
      </w:r>
    </w:p>
    <w:p w:rsidR="00382AB8" w:rsidRDefault="00382AB8" w:rsidP="00382AB8"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void timer_a1_stop(void)</w:t>
      </w:r>
    </w:p>
    <w:p w:rsidR="00382AB8" w:rsidRDefault="00382AB8" w:rsidP="00382AB8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382AB8" w:rsidRDefault="00382AB8" w:rsidP="00382AB8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 w:rsidP="00382AB8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382AB8" w:rsidRDefault="00723912" w:rsidP="00382AB8"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382AB8">
        <w:rPr>
          <w:rFonts w:hint="eastAsia"/>
        </w:rPr>
        <w:t>描述：定时器</w:t>
      </w:r>
      <w:r w:rsidR="00382AB8">
        <w:rPr>
          <w:rFonts w:hint="eastAsia"/>
        </w:rPr>
        <w:t>A1</w:t>
      </w:r>
      <w:r w:rsidR="00382AB8">
        <w:rPr>
          <w:rFonts w:hint="eastAsia"/>
        </w:rPr>
        <w:t>停止。</w:t>
      </w:r>
    </w:p>
    <w:p w:rsidR="00847BE7" w:rsidRDefault="00847BE7" w:rsidP="00382AB8"/>
    <w:p w:rsidR="00847BE7" w:rsidRDefault="00847BE7" w:rsidP="00DD572D">
      <w:pPr>
        <w:pStyle w:val="a5"/>
        <w:numPr>
          <w:ilvl w:val="0"/>
          <w:numId w:val="8"/>
        </w:numPr>
        <w:ind w:firstLineChars="0"/>
        <w:outlineLvl w:val="2"/>
      </w:pPr>
      <w:r>
        <w:rPr>
          <w:rFonts w:hint="eastAsia"/>
        </w:rPr>
        <w:t>timer_a0_isr</w:t>
      </w:r>
    </w:p>
    <w:p w:rsidR="00847BE7" w:rsidRDefault="00847BE7" w:rsidP="00382AB8"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__interrupt void timer_a0_isr(void)</w:t>
      </w:r>
    </w:p>
    <w:p w:rsidR="00847BE7" w:rsidRDefault="00847BE7" w:rsidP="00382AB8">
      <w:r>
        <w:rPr>
          <w:rFonts w:hint="eastAsia"/>
        </w:rPr>
        <w:tab/>
      </w:r>
      <w:r w:rsidR="00666208">
        <w:rPr>
          <w:rFonts w:hint="eastAsia"/>
        </w:rPr>
        <w:t>2</w:t>
      </w:r>
      <w:r w:rsidR="00666208">
        <w:rPr>
          <w:rFonts w:hint="eastAsia"/>
        </w:rPr>
        <w:t>）输入：无</w:t>
      </w:r>
    </w:p>
    <w:p w:rsidR="00666208" w:rsidRDefault="00666208" w:rsidP="00382AB8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 w:rsidP="00382AB8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666208" w:rsidRDefault="00723912" w:rsidP="00382AB8"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666208">
        <w:rPr>
          <w:rFonts w:hint="eastAsia"/>
        </w:rPr>
        <w:t>描述：定时器</w:t>
      </w:r>
      <w:r w:rsidR="00666208">
        <w:rPr>
          <w:rFonts w:hint="eastAsia"/>
        </w:rPr>
        <w:t>A0</w:t>
      </w:r>
      <w:r w:rsidR="00666208">
        <w:rPr>
          <w:rFonts w:hint="eastAsia"/>
        </w:rPr>
        <w:t>中断服务函数。</w:t>
      </w:r>
      <w:r w:rsidR="00871F87">
        <w:rPr>
          <w:rFonts w:hint="eastAsia"/>
        </w:rPr>
        <w:t>对所有</w:t>
      </w:r>
      <w:r w:rsidR="00871F87">
        <w:rPr>
          <w:rFonts w:hint="eastAsia"/>
        </w:rPr>
        <w:t>AD</w:t>
      </w:r>
      <w:r w:rsidR="00871F87">
        <w:rPr>
          <w:rFonts w:hint="eastAsia"/>
        </w:rPr>
        <w:t>通道采样，更新</w:t>
      </w:r>
      <w:r w:rsidR="00871F87">
        <w:rPr>
          <w:rFonts w:hint="eastAsia"/>
        </w:rPr>
        <w:t>AD</w:t>
      </w:r>
      <w:r w:rsidR="00871F87">
        <w:rPr>
          <w:rFonts w:hint="eastAsia"/>
        </w:rPr>
        <w:t>采样完成标志。</w:t>
      </w:r>
    </w:p>
    <w:p w:rsidR="00871F87" w:rsidRDefault="00871F87" w:rsidP="00382AB8"/>
    <w:p w:rsidR="00871F87" w:rsidRDefault="00871F87" w:rsidP="00DD572D">
      <w:pPr>
        <w:pStyle w:val="a5"/>
        <w:numPr>
          <w:ilvl w:val="0"/>
          <w:numId w:val="8"/>
        </w:numPr>
        <w:ind w:firstLineChars="0"/>
        <w:outlineLvl w:val="2"/>
      </w:pPr>
      <w:r>
        <w:rPr>
          <w:rFonts w:hint="eastAsia"/>
        </w:rPr>
        <w:t>timer_a1_isr</w:t>
      </w:r>
    </w:p>
    <w:p w:rsidR="00871F87" w:rsidRDefault="00871F87" w:rsidP="00382AB8"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__interrupt void timer_a1_isr(void)</w:t>
      </w:r>
    </w:p>
    <w:p w:rsidR="00871F87" w:rsidRDefault="00871F87" w:rsidP="00382AB8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871F87" w:rsidRDefault="00871F87" w:rsidP="00382AB8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 w:rsidP="00382AB8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871F87" w:rsidRDefault="00723912" w:rsidP="00382AB8"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871F87">
        <w:rPr>
          <w:rFonts w:hint="eastAsia"/>
        </w:rPr>
        <w:t>描述：定时器</w:t>
      </w:r>
      <w:r w:rsidR="00871F87">
        <w:rPr>
          <w:rFonts w:hint="eastAsia"/>
        </w:rPr>
        <w:t>A1</w:t>
      </w:r>
      <w:r w:rsidR="00871F87">
        <w:rPr>
          <w:rFonts w:hint="eastAsia"/>
        </w:rPr>
        <w:t>中断服务函数。根据需要改变红色报警灯和黄色报警灯状态，实现灯的闪烁。</w:t>
      </w:r>
    </w:p>
    <w:p w:rsidR="00871F87" w:rsidRDefault="00871F87" w:rsidP="00382AB8"/>
    <w:p w:rsidR="00871F87" w:rsidRPr="00D3550E" w:rsidRDefault="001D4B70" w:rsidP="00D3550E">
      <w:pPr>
        <w:pStyle w:val="a5"/>
        <w:numPr>
          <w:ilvl w:val="0"/>
          <w:numId w:val="5"/>
        </w:numPr>
        <w:ind w:firstLineChars="0"/>
        <w:outlineLvl w:val="1"/>
        <w:rPr>
          <w:sz w:val="24"/>
        </w:rPr>
      </w:pPr>
      <w:r w:rsidRPr="00D3550E">
        <w:rPr>
          <w:rFonts w:hint="eastAsia"/>
          <w:sz w:val="24"/>
        </w:rPr>
        <w:t>ADC</w:t>
      </w:r>
    </w:p>
    <w:p w:rsidR="001D4B70" w:rsidRDefault="001D4B70" w:rsidP="00D3550E">
      <w:pPr>
        <w:pStyle w:val="a5"/>
        <w:numPr>
          <w:ilvl w:val="0"/>
          <w:numId w:val="9"/>
        </w:numPr>
        <w:ind w:firstLineChars="0"/>
        <w:outlineLvl w:val="2"/>
      </w:pPr>
      <w:r>
        <w:rPr>
          <w:rFonts w:hint="eastAsia"/>
        </w:rPr>
        <w:t>adc_initialise</w:t>
      </w:r>
    </w:p>
    <w:p w:rsidR="001D4B70" w:rsidRDefault="001D4B70" w:rsidP="00382AB8"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rPr>
          <w:rFonts w:hint="eastAsia"/>
        </w:rPr>
        <w:t>void adc_initialise(void)</w:t>
      </w:r>
    </w:p>
    <w:p w:rsidR="001D4B70" w:rsidRDefault="001D4B70" w:rsidP="00382AB8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1D4B70" w:rsidRDefault="001D4B70" w:rsidP="00382AB8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3912" w:rsidRDefault="00723912" w:rsidP="00382AB8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1D4B70" w:rsidRDefault="00723912" w:rsidP="00382AB8">
      <w:r>
        <w:rPr>
          <w:rFonts w:hint="eastAsia"/>
        </w:rPr>
        <w:tab/>
        <w:t>5</w:t>
      </w:r>
      <w:r>
        <w:rPr>
          <w:rFonts w:hint="eastAsia"/>
        </w:rPr>
        <w:t>）</w:t>
      </w:r>
      <w:r w:rsidR="001D4B70">
        <w:rPr>
          <w:rFonts w:hint="eastAsia"/>
        </w:rPr>
        <w:t>描述：</w:t>
      </w:r>
      <w:r w:rsidR="001D4B70">
        <w:rPr>
          <w:rFonts w:hint="eastAsia"/>
        </w:rPr>
        <w:t>ADC</w:t>
      </w:r>
      <w:r w:rsidR="001D4B70">
        <w:rPr>
          <w:rFonts w:hint="eastAsia"/>
        </w:rPr>
        <w:t>模块初始化。</w:t>
      </w:r>
    </w:p>
    <w:p w:rsidR="001D4B70" w:rsidRDefault="001D4B70" w:rsidP="00382AB8"/>
    <w:p w:rsidR="001D4B70" w:rsidRDefault="001D4B70" w:rsidP="00D3550E">
      <w:pPr>
        <w:pStyle w:val="a5"/>
        <w:numPr>
          <w:ilvl w:val="0"/>
          <w:numId w:val="9"/>
        </w:numPr>
        <w:ind w:firstLineChars="0"/>
        <w:outlineLvl w:val="2"/>
      </w:pPr>
      <w:r>
        <w:rPr>
          <w:rFonts w:hint="eastAsia"/>
        </w:rPr>
        <w:t>adc_start</w:t>
      </w:r>
    </w:p>
    <w:p w:rsidR="001D4B70" w:rsidRDefault="001D4B70" w:rsidP="001D4B70"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t>unsigned int adc_start(unsigned int adc_signal, unsigned int *result, unsigned int timeout)</w:t>
      </w:r>
    </w:p>
    <w:p w:rsidR="001D4B70" w:rsidRDefault="001D4B70" w:rsidP="001D4B70">
      <w:r>
        <w:rPr>
          <w:rFonts w:hint="eastAsia"/>
        </w:rPr>
        <w:tab/>
        <w:t>2</w:t>
      </w:r>
      <w:r>
        <w:rPr>
          <w:rFonts w:hint="eastAsia"/>
        </w:rPr>
        <w:t>）输入：</w:t>
      </w:r>
      <w:r>
        <w:rPr>
          <w:rFonts w:hint="eastAsia"/>
        </w:rPr>
        <w:t>adc_signal</w:t>
      </w:r>
      <w:r>
        <w:rPr>
          <w:rFonts w:hint="eastAsia"/>
        </w:rPr>
        <w:t>，</w:t>
      </w:r>
      <w:r>
        <w:rPr>
          <w:rFonts w:hint="eastAsia"/>
        </w:rPr>
        <w:t>ADC</w:t>
      </w:r>
      <w:r>
        <w:rPr>
          <w:rFonts w:hint="eastAsia"/>
        </w:rPr>
        <w:t>通道号；</w:t>
      </w:r>
    </w:p>
    <w:p w:rsidR="001D4B70" w:rsidRDefault="001D4B70" w:rsidP="001D4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723912">
        <w:rPr>
          <w:rFonts w:hint="eastAsia"/>
        </w:rPr>
        <w:t>timeout</w:t>
      </w:r>
      <w:r w:rsidR="00723912">
        <w:rPr>
          <w:rFonts w:hint="eastAsia"/>
        </w:rPr>
        <w:t>，</w:t>
      </w:r>
      <w:r w:rsidR="00723912">
        <w:rPr>
          <w:rFonts w:hint="eastAsia"/>
        </w:rPr>
        <w:t>ADC</w:t>
      </w:r>
      <w:r w:rsidR="00723912">
        <w:rPr>
          <w:rFonts w:hint="eastAsia"/>
        </w:rPr>
        <w:t>采样等待超时时间。</w:t>
      </w:r>
    </w:p>
    <w:p w:rsidR="001D4B70" w:rsidRDefault="001D4B70" w:rsidP="001D4B70">
      <w:r>
        <w:rPr>
          <w:rFonts w:hint="eastAsia"/>
        </w:rPr>
        <w:tab/>
        <w:t>3</w:t>
      </w:r>
      <w:r w:rsidR="00723912">
        <w:rPr>
          <w:rFonts w:hint="eastAsia"/>
        </w:rPr>
        <w:t>）输出：</w:t>
      </w:r>
      <w:r w:rsidR="00CB70E2">
        <w:rPr>
          <w:rFonts w:hint="eastAsia"/>
        </w:rPr>
        <w:t>result</w:t>
      </w:r>
      <w:r w:rsidR="00CB70E2">
        <w:rPr>
          <w:rFonts w:hint="eastAsia"/>
        </w:rPr>
        <w:t>，存储</w:t>
      </w:r>
      <w:r w:rsidR="00CB70E2">
        <w:rPr>
          <w:rFonts w:hint="eastAsia"/>
        </w:rPr>
        <w:t>ADC</w:t>
      </w:r>
      <w:r w:rsidR="00CB70E2">
        <w:rPr>
          <w:rFonts w:hint="eastAsia"/>
        </w:rPr>
        <w:t>转换值的变量指针。</w:t>
      </w:r>
    </w:p>
    <w:p w:rsidR="00CB70E2" w:rsidRDefault="00CB70E2" w:rsidP="001D4B70">
      <w:r>
        <w:rPr>
          <w:rFonts w:hint="eastAsia"/>
        </w:rPr>
        <w:tab/>
        <w:t>4</w:t>
      </w:r>
      <w:r>
        <w:rPr>
          <w:rFonts w:hint="eastAsia"/>
        </w:rPr>
        <w:t>）返回值：</w:t>
      </w:r>
      <w:r w:rsidRPr="00CB70E2">
        <w:t>ADC_RESULT_OK</w:t>
      </w:r>
      <w:r>
        <w:rPr>
          <w:rFonts w:hint="eastAsia"/>
        </w:rPr>
        <w:t>，函数执行成功；</w:t>
      </w:r>
    </w:p>
    <w:p w:rsidR="00CB70E2" w:rsidRDefault="00CB70E2" w:rsidP="001D4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CB70E2">
        <w:t>ADC_RESULT_TIMEOUT</w:t>
      </w:r>
      <w:r>
        <w:rPr>
          <w:rFonts w:hint="eastAsia"/>
        </w:rPr>
        <w:t>，等待超时。</w:t>
      </w:r>
    </w:p>
    <w:p w:rsidR="00CB70E2" w:rsidRDefault="00CB70E2" w:rsidP="001D4B70">
      <w:r>
        <w:rPr>
          <w:rFonts w:hint="eastAsia"/>
        </w:rPr>
        <w:tab/>
        <w:t>5</w:t>
      </w:r>
      <w:r>
        <w:rPr>
          <w:rFonts w:hint="eastAsia"/>
        </w:rPr>
        <w:t>）描述：对指定</w:t>
      </w:r>
      <w:r>
        <w:rPr>
          <w:rFonts w:hint="eastAsia"/>
        </w:rPr>
        <w:t>ADC</w:t>
      </w:r>
      <w:r>
        <w:rPr>
          <w:rFonts w:hint="eastAsia"/>
        </w:rPr>
        <w:t>通道进行采样，将转换值存放到指定变量。</w:t>
      </w:r>
    </w:p>
    <w:p w:rsidR="00CB70E2" w:rsidRDefault="00CB70E2" w:rsidP="001D4B70"/>
    <w:p w:rsidR="00CB70E2" w:rsidRDefault="00CB70E2" w:rsidP="00D3550E">
      <w:pPr>
        <w:pStyle w:val="a5"/>
        <w:numPr>
          <w:ilvl w:val="0"/>
          <w:numId w:val="5"/>
        </w:numPr>
        <w:ind w:firstLineChars="0"/>
        <w:outlineLvl w:val="1"/>
        <w:rPr>
          <w:sz w:val="24"/>
        </w:rPr>
      </w:pPr>
      <w:r w:rsidRPr="00D3550E">
        <w:rPr>
          <w:rFonts w:hint="eastAsia"/>
          <w:sz w:val="24"/>
        </w:rPr>
        <w:t>LED</w:t>
      </w:r>
    </w:p>
    <w:p w:rsidR="003713D6" w:rsidRPr="003713D6" w:rsidRDefault="003713D6" w:rsidP="003713D6">
      <w:r>
        <w:rPr>
          <w:rFonts w:hint="eastAsia"/>
        </w:rPr>
        <w:tab/>
      </w:r>
      <w:r>
        <w:rPr>
          <w:rFonts w:hint="eastAsia"/>
        </w:rPr>
        <w:t>控制系统</w:t>
      </w:r>
      <w:r>
        <w:rPr>
          <w:rFonts w:hint="eastAsia"/>
        </w:rPr>
        <w:t>LED</w:t>
      </w:r>
      <w:r>
        <w:rPr>
          <w:rFonts w:hint="eastAsia"/>
        </w:rPr>
        <w:t>灯。</w:t>
      </w:r>
    </w:p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led_initialise</w:t>
      </w:r>
    </w:p>
    <w:p w:rsidR="00CB70E2" w:rsidRDefault="00CB70E2" w:rsidP="00CB70E2">
      <w:r>
        <w:tab/>
        <w:t>1</w:t>
      </w:r>
      <w:r>
        <w:t>）原型：</w:t>
      </w:r>
      <w:r>
        <w:t>void led_initialise(void)</w:t>
      </w:r>
    </w:p>
    <w:p w:rsidR="00095B7A" w:rsidRDefault="00095B7A" w:rsidP="00CB70E2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CB70E2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CB70E2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CB70E2">
      <w:r>
        <w:rPr>
          <w:rFonts w:hint="eastAsia"/>
        </w:rPr>
        <w:tab/>
        <w:t>5</w:t>
      </w:r>
      <w:r>
        <w:rPr>
          <w:rFonts w:hint="eastAsia"/>
        </w:rPr>
        <w:t>）描述：</w:t>
      </w:r>
      <w:r>
        <w:rPr>
          <w:rFonts w:hint="eastAsia"/>
        </w:rPr>
        <w:t>LED</w:t>
      </w:r>
      <w:r>
        <w:rPr>
          <w:rFonts w:hint="eastAsia"/>
        </w:rPr>
        <w:t>模块初始化。</w:t>
      </w:r>
    </w:p>
    <w:p w:rsidR="00095B7A" w:rsidRDefault="00095B7A" w:rsidP="00CB70E2"/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led_acled_on</w:t>
      </w:r>
    </w:p>
    <w:p w:rsidR="00CB70E2" w:rsidRDefault="00CB70E2" w:rsidP="00CB70E2">
      <w:r>
        <w:tab/>
        <w:t>1</w:t>
      </w:r>
      <w:r>
        <w:t>）原型：</w:t>
      </w:r>
      <w:r>
        <w:t>void led_acled_on(void)</w:t>
      </w:r>
    </w:p>
    <w:p w:rsidR="00095B7A" w:rsidRDefault="00095B7A" w:rsidP="00095B7A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095B7A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r>
        <w:rPr>
          <w:rFonts w:hint="eastAsia"/>
        </w:rPr>
        <w:tab/>
        <w:t>5</w:t>
      </w:r>
      <w:r>
        <w:rPr>
          <w:rFonts w:hint="eastAsia"/>
        </w:rPr>
        <w:t>）描述：点亮直流电源指示灯。</w:t>
      </w:r>
    </w:p>
    <w:p w:rsidR="00095B7A" w:rsidRDefault="00095B7A" w:rsidP="00095B7A"/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led_acled_off</w:t>
      </w:r>
    </w:p>
    <w:p w:rsidR="00CB70E2" w:rsidRDefault="00CB70E2" w:rsidP="00CB70E2">
      <w:r>
        <w:lastRenderedPageBreak/>
        <w:tab/>
        <w:t>1</w:t>
      </w:r>
      <w:r>
        <w:t>）原型：</w:t>
      </w:r>
      <w:r>
        <w:t>void led_acled_off(void)</w:t>
      </w:r>
    </w:p>
    <w:p w:rsidR="00095B7A" w:rsidRDefault="00095B7A" w:rsidP="00095B7A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095B7A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r>
        <w:rPr>
          <w:rFonts w:hint="eastAsia"/>
        </w:rPr>
        <w:tab/>
        <w:t>5</w:t>
      </w:r>
      <w:r>
        <w:rPr>
          <w:rFonts w:hint="eastAsia"/>
        </w:rPr>
        <w:t>）描述：熄灭</w:t>
      </w:r>
      <w:r w:rsidRPr="00095B7A">
        <w:rPr>
          <w:rFonts w:hint="eastAsia"/>
        </w:rPr>
        <w:t>直流电源指示灯。</w:t>
      </w:r>
    </w:p>
    <w:p w:rsidR="00095B7A" w:rsidRDefault="00095B7A" w:rsidP="00095B7A"/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led_dcled_on</w:t>
      </w:r>
    </w:p>
    <w:p w:rsidR="00CB70E2" w:rsidRDefault="00CB70E2" w:rsidP="00CB70E2">
      <w:r>
        <w:tab/>
        <w:t>1</w:t>
      </w:r>
      <w:r>
        <w:t>）原型：</w:t>
      </w:r>
      <w:r>
        <w:t>void led_dcled_on(void)</w:t>
      </w:r>
    </w:p>
    <w:p w:rsidR="00095B7A" w:rsidRDefault="00095B7A" w:rsidP="00095B7A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095B7A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r>
        <w:rPr>
          <w:rFonts w:hint="eastAsia"/>
        </w:rPr>
        <w:tab/>
        <w:t>5</w:t>
      </w:r>
      <w:r>
        <w:rPr>
          <w:rFonts w:hint="eastAsia"/>
        </w:rPr>
        <w:t>）描述：点亮备份电池指示灯。</w:t>
      </w:r>
    </w:p>
    <w:p w:rsidR="00095B7A" w:rsidRDefault="00095B7A" w:rsidP="00095B7A"/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led_dcled_off</w:t>
      </w:r>
    </w:p>
    <w:p w:rsidR="00CB70E2" w:rsidRDefault="00CB70E2" w:rsidP="00CB70E2">
      <w:r>
        <w:tab/>
        <w:t>1</w:t>
      </w:r>
      <w:r>
        <w:t>）原型：</w:t>
      </w:r>
      <w:r>
        <w:t>void led_dcled_off(void)</w:t>
      </w:r>
    </w:p>
    <w:p w:rsidR="00095B7A" w:rsidRDefault="00095B7A" w:rsidP="00095B7A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095B7A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r>
        <w:rPr>
          <w:rFonts w:hint="eastAsia"/>
        </w:rPr>
        <w:tab/>
        <w:t>5</w:t>
      </w:r>
      <w:r>
        <w:rPr>
          <w:rFonts w:hint="eastAsia"/>
        </w:rPr>
        <w:t>）描述：熄灭备份电池指示灯。</w:t>
      </w:r>
    </w:p>
    <w:p w:rsidR="00095B7A" w:rsidRDefault="00095B7A" w:rsidP="00095B7A"/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led_btled_on</w:t>
      </w:r>
    </w:p>
    <w:p w:rsidR="00CB70E2" w:rsidRDefault="00CB70E2" w:rsidP="00CB70E2">
      <w:r>
        <w:tab/>
        <w:t>1</w:t>
      </w:r>
      <w:r>
        <w:t>）原型：</w:t>
      </w:r>
      <w:r>
        <w:t>void led_btled_on(void)</w:t>
      </w:r>
    </w:p>
    <w:p w:rsidR="00095B7A" w:rsidRDefault="00095B7A" w:rsidP="00095B7A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095B7A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r>
        <w:rPr>
          <w:rFonts w:hint="eastAsia"/>
        </w:rPr>
        <w:tab/>
        <w:t>5</w:t>
      </w:r>
      <w:r>
        <w:rPr>
          <w:rFonts w:hint="eastAsia"/>
        </w:rPr>
        <w:t>）描述：点亮内部电池指示灯。</w:t>
      </w:r>
    </w:p>
    <w:p w:rsidR="00095B7A" w:rsidRDefault="00095B7A" w:rsidP="00095B7A"/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led_btled_off</w:t>
      </w:r>
    </w:p>
    <w:p w:rsidR="00CB70E2" w:rsidRDefault="00CB70E2" w:rsidP="00CB70E2">
      <w:r>
        <w:tab/>
        <w:t>1</w:t>
      </w:r>
      <w:r>
        <w:t>）原型：</w:t>
      </w:r>
      <w:r>
        <w:t>void led_btled_off(void)</w:t>
      </w:r>
    </w:p>
    <w:p w:rsidR="00095B7A" w:rsidRDefault="00095B7A" w:rsidP="00095B7A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095B7A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r>
        <w:rPr>
          <w:rFonts w:hint="eastAsia"/>
        </w:rPr>
        <w:tab/>
        <w:t>5</w:t>
      </w:r>
      <w:r>
        <w:rPr>
          <w:rFonts w:hint="eastAsia"/>
        </w:rPr>
        <w:t>）描述：熄灭内部电池指示灯。</w:t>
      </w:r>
    </w:p>
    <w:p w:rsidR="00095B7A" w:rsidRDefault="00095B7A" w:rsidP="00095B7A"/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led_aled_r_on</w:t>
      </w:r>
    </w:p>
    <w:p w:rsidR="00CB70E2" w:rsidRDefault="00CB70E2" w:rsidP="00CB70E2">
      <w:r>
        <w:tab/>
        <w:t>1</w:t>
      </w:r>
      <w:r>
        <w:t>）原型：</w:t>
      </w:r>
      <w:r>
        <w:t>void led_aled_r_on(void)</w:t>
      </w:r>
    </w:p>
    <w:p w:rsidR="00095B7A" w:rsidRDefault="00095B7A" w:rsidP="00095B7A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095B7A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r>
        <w:rPr>
          <w:rFonts w:hint="eastAsia"/>
        </w:rPr>
        <w:tab/>
        <w:t>5</w:t>
      </w:r>
      <w:r>
        <w:rPr>
          <w:rFonts w:hint="eastAsia"/>
        </w:rPr>
        <w:t>）描述：点亮红色报警灯。</w:t>
      </w:r>
    </w:p>
    <w:p w:rsidR="00095B7A" w:rsidRDefault="00095B7A" w:rsidP="00095B7A"/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led_aled_r_off</w:t>
      </w:r>
    </w:p>
    <w:p w:rsidR="00CB70E2" w:rsidRDefault="00CB70E2" w:rsidP="00CB70E2">
      <w:r>
        <w:tab/>
        <w:t>1</w:t>
      </w:r>
      <w:r>
        <w:t>）原型：</w:t>
      </w:r>
      <w:r>
        <w:t>void led_aled_r_off(void)</w:t>
      </w:r>
    </w:p>
    <w:p w:rsidR="00095B7A" w:rsidRDefault="00095B7A" w:rsidP="00095B7A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095B7A">
      <w:r>
        <w:rPr>
          <w:rFonts w:hint="eastAsia"/>
        </w:rPr>
        <w:lastRenderedPageBreak/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r>
        <w:rPr>
          <w:rFonts w:hint="eastAsia"/>
        </w:rPr>
        <w:tab/>
        <w:t>5</w:t>
      </w:r>
      <w:r>
        <w:rPr>
          <w:rFonts w:hint="eastAsia"/>
        </w:rPr>
        <w:t>）描述：熄灭红色报警灯。</w:t>
      </w:r>
    </w:p>
    <w:p w:rsidR="00095B7A" w:rsidRDefault="00095B7A" w:rsidP="00095B7A"/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led_toggle_aled_r</w:t>
      </w:r>
    </w:p>
    <w:p w:rsidR="00CB70E2" w:rsidRDefault="00CB70E2" w:rsidP="00CB70E2">
      <w:r>
        <w:tab/>
        <w:t>1</w:t>
      </w:r>
      <w:r>
        <w:t>）原型：</w:t>
      </w:r>
      <w:r>
        <w:t>void led_toggle_aled_r(void)</w:t>
      </w:r>
    </w:p>
    <w:p w:rsidR="00095B7A" w:rsidRDefault="00095B7A" w:rsidP="00095B7A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095B7A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r>
        <w:rPr>
          <w:rFonts w:hint="eastAsia"/>
        </w:rPr>
        <w:tab/>
        <w:t>5</w:t>
      </w:r>
      <w:r>
        <w:rPr>
          <w:rFonts w:hint="eastAsia"/>
        </w:rPr>
        <w:t>）描述：切换红色报警灯状态。</w:t>
      </w:r>
    </w:p>
    <w:p w:rsidR="00095B7A" w:rsidRDefault="00095B7A" w:rsidP="00095B7A"/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led_flash_aled_r</w:t>
      </w:r>
    </w:p>
    <w:p w:rsidR="00CB70E2" w:rsidRDefault="00CB70E2" w:rsidP="00CB70E2">
      <w:r>
        <w:tab/>
        <w:t>1</w:t>
      </w:r>
      <w:r>
        <w:t>）原型：</w:t>
      </w:r>
      <w:r>
        <w:t>void led_flash_aled_r(unsigned int switcher)</w:t>
      </w:r>
    </w:p>
    <w:p w:rsidR="00095B7A" w:rsidRDefault="00095B7A" w:rsidP="00095B7A">
      <w:r>
        <w:rPr>
          <w:rFonts w:hint="eastAsia"/>
        </w:rPr>
        <w:tab/>
        <w:t>2</w:t>
      </w:r>
      <w:r>
        <w:rPr>
          <w:rFonts w:hint="eastAsia"/>
        </w:rPr>
        <w:t>）输入：</w:t>
      </w:r>
      <w:r>
        <w:rPr>
          <w:rFonts w:hint="eastAsia"/>
        </w:rPr>
        <w:t>switcher</w:t>
      </w:r>
      <w:r>
        <w:rPr>
          <w:rFonts w:hint="eastAsia"/>
        </w:rPr>
        <w:t>，闪烁开关。</w:t>
      </w:r>
    </w:p>
    <w:p w:rsidR="00095B7A" w:rsidRDefault="00095B7A" w:rsidP="00095B7A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r>
        <w:rPr>
          <w:rFonts w:hint="eastAsia"/>
        </w:rPr>
        <w:tab/>
        <w:t>5</w:t>
      </w:r>
      <w:r>
        <w:rPr>
          <w:rFonts w:hint="eastAsia"/>
        </w:rPr>
        <w:t>）描述：开始或结束红色报警灯闪烁。</w:t>
      </w:r>
    </w:p>
    <w:p w:rsidR="00095B7A" w:rsidRDefault="00095B7A" w:rsidP="00095B7A"/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led_aled_y_on</w:t>
      </w:r>
    </w:p>
    <w:p w:rsidR="00CB70E2" w:rsidRDefault="00CB70E2" w:rsidP="00CB70E2">
      <w:r>
        <w:tab/>
        <w:t>1</w:t>
      </w:r>
      <w:r>
        <w:t>）原型：</w:t>
      </w:r>
      <w:r>
        <w:t>void led_aled_y_on(void)</w:t>
      </w:r>
    </w:p>
    <w:p w:rsidR="00095B7A" w:rsidRDefault="00095B7A" w:rsidP="00095B7A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095B7A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r>
        <w:rPr>
          <w:rFonts w:hint="eastAsia"/>
        </w:rPr>
        <w:tab/>
        <w:t>5</w:t>
      </w:r>
      <w:r>
        <w:rPr>
          <w:rFonts w:hint="eastAsia"/>
        </w:rPr>
        <w:t>）描述：点亮黄色报警灯。</w:t>
      </w:r>
    </w:p>
    <w:p w:rsidR="00095B7A" w:rsidRDefault="00095B7A" w:rsidP="00095B7A"/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led_aled_y_off</w:t>
      </w:r>
    </w:p>
    <w:p w:rsidR="00CB70E2" w:rsidRDefault="00CB70E2" w:rsidP="00CB70E2">
      <w:r>
        <w:tab/>
        <w:t>1</w:t>
      </w:r>
      <w:r>
        <w:t>）原型：</w:t>
      </w:r>
      <w:r>
        <w:t>void led_aled_y_off(void)</w:t>
      </w:r>
    </w:p>
    <w:p w:rsidR="00095B7A" w:rsidRDefault="00095B7A" w:rsidP="00095B7A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095B7A" w:rsidRDefault="00095B7A" w:rsidP="00095B7A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095B7A" w:rsidRDefault="00095B7A" w:rsidP="00095B7A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095B7A" w:rsidRDefault="00095B7A" w:rsidP="00095B7A">
      <w:r>
        <w:rPr>
          <w:rFonts w:hint="eastAsia"/>
        </w:rPr>
        <w:tab/>
        <w:t>5</w:t>
      </w:r>
      <w:r>
        <w:rPr>
          <w:rFonts w:hint="eastAsia"/>
        </w:rPr>
        <w:t>）描述：熄灭黄色报警灯。</w:t>
      </w:r>
    </w:p>
    <w:p w:rsidR="00095B7A" w:rsidRDefault="00095B7A" w:rsidP="00095B7A"/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led_toggle_aled_y</w:t>
      </w:r>
    </w:p>
    <w:p w:rsidR="00CB70E2" w:rsidRDefault="00CB70E2" w:rsidP="00CB70E2">
      <w:r>
        <w:tab/>
        <w:t>1</w:t>
      </w:r>
      <w:r>
        <w:t>）原型：</w:t>
      </w:r>
      <w:r>
        <w:t>void led_toggle_aled_y(void)</w:t>
      </w:r>
    </w:p>
    <w:p w:rsidR="00BD3734" w:rsidRDefault="00BD3734" w:rsidP="00BD3734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BD3734" w:rsidRDefault="00BD3734" w:rsidP="00BD3734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BD3734" w:rsidRDefault="00BD3734" w:rsidP="00BD3734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BD3734" w:rsidRDefault="00BD3734" w:rsidP="00BD3734">
      <w:r>
        <w:rPr>
          <w:rFonts w:hint="eastAsia"/>
        </w:rPr>
        <w:tab/>
        <w:t>5</w:t>
      </w:r>
      <w:r>
        <w:rPr>
          <w:rFonts w:hint="eastAsia"/>
        </w:rPr>
        <w:t>）描述：切换黄色报警灯状态。</w:t>
      </w:r>
    </w:p>
    <w:p w:rsidR="00BD3734" w:rsidRDefault="00BD3734" w:rsidP="00BD3734"/>
    <w:p w:rsidR="00CB70E2" w:rsidRDefault="00CB70E2" w:rsidP="00D3550E">
      <w:pPr>
        <w:pStyle w:val="a5"/>
        <w:numPr>
          <w:ilvl w:val="0"/>
          <w:numId w:val="10"/>
        </w:numPr>
        <w:ind w:firstLineChars="0"/>
        <w:outlineLvl w:val="2"/>
      </w:pPr>
      <w:r>
        <w:rPr>
          <w:rFonts w:hint="eastAsia"/>
        </w:rPr>
        <w:t>led_flash_aled_y</w:t>
      </w:r>
    </w:p>
    <w:p w:rsidR="00CB70E2" w:rsidRDefault="00CB70E2" w:rsidP="00CB70E2">
      <w:r>
        <w:tab/>
        <w:t>1</w:t>
      </w:r>
      <w:r>
        <w:t>）原型：</w:t>
      </w:r>
      <w:r>
        <w:t>void led_flash_aled_y(unsigned int switcher)</w:t>
      </w:r>
    </w:p>
    <w:p w:rsidR="00BD3734" w:rsidRDefault="00BD3734" w:rsidP="00BD3734">
      <w:r>
        <w:rPr>
          <w:rFonts w:hint="eastAsia"/>
        </w:rPr>
        <w:tab/>
        <w:t>2</w:t>
      </w:r>
      <w:r>
        <w:rPr>
          <w:rFonts w:hint="eastAsia"/>
        </w:rPr>
        <w:t>）输入：</w:t>
      </w:r>
      <w:r>
        <w:rPr>
          <w:rFonts w:hint="eastAsia"/>
        </w:rPr>
        <w:t>switcher</w:t>
      </w:r>
      <w:r>
        <w:rPr>
          <w:rFonts w:hint="eastAsia"/>
        </w:rPr>
        <w:t>，闪烁开关。</w:t>
      </w:r>
    </w:p>
    <w:p w:rsidR="00BD3734" w:rsidRDefault="00BD3734" w:rsidP="00BD3734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BD3734" w:rsidRDefault="00BD3734" w:rsidP="00BD3734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CB70E2" w:rsidRDefault="00BD3734" w:rsidP="00BD3734">
      <w:r>
        <w:rPr>
          <w:rFonts w:hint="eastAsia"/>
        </w:rPr>
        <w:lastRenderedPageBreak/>
        <w:tab/>
        <w:t>5</w:t>
      </w:r>
      <w:r>
        <w:rPr>
          <w:rFonts w:hint="eastAsia"/>
        </w:rPr>
        <w:t>）描述：开始或结束黄色报警灯闪烁。</w:t>
      </w:r>
    </w:p>
    <w:p w:rsidR="00BD3734" w:rsidRDefault="00BD3734" w:rsidP="00CB70E2"/>
    <w:p w:rsidR="007229DD" w:rsidRPr="004922A7" w:rsidRDefault="007229DD" w:rsidP="004922A7">
      <w:pPr>
        <w:pStyle w:val="a5"/>
        <w:numPr>
          <w:ilvl w:val="0"/>
          <w:numId w:val="5"/>
        </w:numPr>
        <w:ind w:firstLineChars="0"/>
        <w:outlineLvl w:val="1"/>
        <w:rPr>
          <w:sz w:val="24"/>
        </w:rPr>
      </w:pPr>
      <w:r w:rsidRPr="004922A7">
        <w:rPr>
          <w:rFonts w:hint="eastAsia"/>
          <w:sz w:val="24"/>
        </w:rPr>
        <w:t>内存管理</w:t>
      </w:r>
    </w:p>
    <w:p w:rsidR="007229DD" w:rsidRDefault="007229DD" w:rsidP="00CB70E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FRAM</w:t>
      </w:r>
      <w:r>
        <w:rPr>
          <w:rFonts w:hint="eastAsia"/>
        </w:rPr>
        <w:t>中开辟一段空间用于存储报警信息（时间，报警源，电压值）。实现内存的读、写、擦除功能。</w:t>
      </w:r>
      <w:r w:rsidR="00F93610">
        <w:rPr>
          <w:rFonts w:hint="eastAsia"/>
        </w:rPr>
        <w:t>内存操作以</w:t>
      </w:r>
      <w:r w:rsidR="00F93610">
        <w:rPr>
          <w:rFonts w:hint="eastAsia"/>
        </w:rPr>
        <w:t>byte</w:t>
      </w:r>
      <w:r w:rsidR="00F93610">
        <w:rPr>
          <w:rFonts w:hint="eastAsia"/>
        </w:rPr>
        <w:t>为单位。</w:t>
      </w:r>
    </w:p>
    <w:p w:rsidR="007229DD" w:rsidRDefault="007229DD" w:rsidP="004922A7">
      <w:pPr>
        <w:pStyle w:val="a5"/>
        <w:numPr>
          <w:ilvl w:val="0"/>
          <w:numId w:val="11"/>
        </w:numPr>
        <w:ind w:firstLineChars="0"/>
        <w:outlineLvl w:val="2"/>
      </w:pPr>
      <w:r>
        <w:rPr>
          <w:rFonts w:hint="eastAsia"/>
        </w:rPr>
        <w:t>mem_initialise</w:t>
      </w:r>
    </w:p>
    <w:p w:rsidR="007229DD" w:rsidRDefault="007229DD" w:rsidP="007229DD"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t>void mem_initialise(void)</w:t>
      </w:r>
    </w:p>
    <w:p w:rsidR="007229DD" w:rsidRDefault="007229DD" w:rsidP="007229DD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7229DD" w:rsidRDefault="007229DD" w:rsidP="007229DD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7229DD" w:rsidRDefault="007229DD" w:rsidP="007229DD">
      <w:r>
        <w:rPr>
          <w:rFonts w:hint="eastAsia"/>
        </w:rPr>
        <w:tab/>
        <w:t>4</w:t>
      </w:r>
      <w:r>
        <w:rPr>
          <w:rFonts w:hint="eastAsia"/>
        </w:rPr>
        <w:t>）返回值：无</w:t>
      </w:r>
    </w:p>
    <w:p w:rsidR="007229DD" w:rsidRDefault="007229DD" w:rsidP="007229DD">
      <w:r>
        <w:rPr>
          <w:rFonts w:hint="eastAsia"/>
        </w:rPr>
        <w:tab/>
        <w:t>5</w:t>
      </w:r>
      <w:r>
        <w:rPr>
          <w:rFonts w:hint="eastAsia"/>
        </w:rPr>
        <w:t>）描述：内存管理模块初始化。</w:t>
      </w:r>
    </w:p>
    <w:p w:rsidR="007229DD" w:rsidRDefault="007229DD" w:rsidP="007229DD"/>
    <w:p w:rsidR="007229DD" w:rsidRDefault="007229DD" w:rsidP="004922A7">
      <w:pPr>
        <w:pStyle w:val="a5"/>
        <w:numPr>
          <w:ilvl w:val="0"/>
          <w:numId w:val="11"/>
        </w:numPr>
        <w:ind w:firstLineChars="0"/>
        <w:outlineLvl w:val="2"/>
      </w:pPr>
      <w:r>
        <w:rPr>
          <w:rFonts w:hint="eastAsia"/>
        </w:rPr>
        <w:t>mem_read</w:t>
      </w:r>
    </w:p>
    <w:p w:rsidR="007229DD" w:rsidRDefault="007229DD" w:rsidP="007229DD"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t>int mem_read(char * mem_addr,int size,char * rdata)</w:t>
      </w:r>
    </w:p>
    <w:p w:rsidR="007229DD" w:rsidRDefault="007229DD" w:rsidP="007229DD">
      <w:r>
        <w:rPr>
          <w:rFonts w:hint="eastAsia"/>
        </w:rPr>
        <w:tab/>
        <w:t>2</w:t>
      </w:r>
      <w:r>
        <w:rPr>
          <w:rFonts w:hint="eastAsia"/>
        </w:rPr>
        <w:t>）输入：</w:t>
      </w:r>
      <w:r>
        <w:rPr>
          <w:rFonts w:hint="eastAsia"/>
        </w:rPr>
        <w:t>mem_addr</w:t>
      </w:r>
      <w:r>
        <w:rPr>
          <w:rFonts w:hint="eastAsia"/>
        </w:rPr>
        <w:t>，</w:t>
      </w:r>
      <w:r w:rsidR="004B7261">
        <w:rPr>
          <w:rFonts w:hint="eastAsia"/>
        </w:rPr>
        <w:t>读取的内存起始地址；</w:t>
      </w:r>
    </w:p>
    <w:p w:rsidR="004B7261" w:rsidRDefault="004B7261" w:rsidP="00722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size</w:t>
      </w:r>
      <w:r>
        <w:rPr>
          <w:rFonts w:hint="eastAsia"/>
        </w:rPr>
        <w:t>，读取的数据大小。</w:t>
      </w:r>
    </w:p>
    <w:p w:rsidR="007229DD" w:rsidRDefault="007229DD" w:rsidP="007229DD">
      <w:r>
        <w:rPr>
          <w:rFonts w:hint="eastAsia"/>
        </w:rPr>
        <w:tab/>
        <w:t>3</w:t>
      </w:r>
      <w:r w:rsidR="004B7261">
        <w:rPr>
          <w:rFonts w:hint="eastAsia"/>
        </w:rPr>
        <w:t>）输出：</w:t>
      </w:r>
      <w:r w:rsidR="004B7261">
        <w:rPr>
          <w:rFonts w:hint="eastAsia"/>
        </w:rPr>
        <w:t>rdata</w:t>
      </w:r>
      <w:r w:rsidR="004B7261">
        <w:rPr>
          <w:rFonts w:hint="eastAsia"/>
        </w:rPr>
        <w:t>，存储读取数据的变量地址。</w:t>
      </w:r>
    </w:p>
    <w:p w:rsidR="007229DD" w:rsidRDefault="007229DD" w:rsidP="007229DD">
      <w:r>
        <w:rPr>
          <w:rFonts w:hint="eastAsia"/>
        </w:rPr>
        <w:tab/>
        <w:t>4</w:t>
      </w:r>
      <w:r w:rsidR="004B7261">
        <w:rPr>
          <w:rFonts w:hint="eastAsia"/>
        </w:rPr>
        <w:t>）返回值：</w:t>
      </w:r>
      <w:r w:rsidR="004B7261" w:rsidRPr="004B7261">
        <w:t>MEM_PARAM_INVALID</w:t>
      </w:r>
      <w:r w:rsidR="004B7261">
        <w:rPr>
          <w:rFonts w:hint="eastAsia"/>
        </w:rPr>
        <w:t>，输入变量错误；</w:t>
      </w:r>
    </w:p>
    <w:p w:rsidR="004B7261" w:rsidRDefault="004B7261" w:rsidP="00722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正整数，实际读到的数据大小。</w:t>
      </w:r>
    </w:p>
    <w:p w:rsidR="007229DD" w:rsidRDefault="007229DD" w:rsidP="007229DD">
      <w:r>
        <w:rPr>
          <w:rFonts w:hint="eastAsia"/>
        </w:rPr>
        <w:tab/>
        <w:t>5</w:t>
      </w:r>
      <w:r>
        <w:rPr>
          <w:rFonts w:hint="eastAsia"/>
        </w:rPr>
        <w:t>）描述：</w:t>
      </w:r>
      <w:r w:rsidR="004B7261">
        <w:rPr>
          <w:rFonts w:hint="eastAsia"/>
        </w:rPr>
        <w:t>从</w:t>
      </w:r>
      <w:r w:rsidR="004B7261">
        <w:rPr>
          <w:rFonts w:hint="eastAsia"/>
        </w:rPr>
        <w:t>FRAM</w:t>
      </w:r>
      <w:r w:rsidR="004B7261">
        <w:rPr>
          <w:rFonts w:hint="eastAsia"/>
        </w:rPr>
        <w:t>中读取数据。</w:t>
      </w:r>
    </w:p>
    <w:p w:rsidR="004B7261" w:rsidRDefault="004B7261" w:rsidP="007229DD"/>
    <w:p w:rsidR="007229DD" w:rsidRDefault="007229DD" w:rsidP="004922A7">
      <w:pPr>
        <w:pStyle w:val="a5"/>
        <w:numPr>
          <w:ilvl w:val="0"/>
          <w:numId w:val="11"/>
        </w:numPr>
        <w:ind w:firstLineChars="0"/>
        <w:outlineLvl w:val="2"/>
      </w:pPr>
      <w:r>
        <w:rPr>
          <w:rFonts w:hint="eastAsia"/>
        </w:rPr>
        <w:t>mem_write</w:t>
      </w:r>
    </w:p>
    <w:p w:rsidR="007229DD" w:rsidRDefault="004B7261" w:rsidP="007229DD">
      <w:r>
        <w:rPr>
          <w:rFonts w:hint="eastAsia"/>
        </w:rPr>
        <w:tab/>
        <w:t>1</w:t>
      </w:r>
      <w:r>
        <w:rPr>
          <w:rFonts w:hint="eastAsia"/>
        </w:rPr>
        <w:t>）原型：</w:t>
      </w:r>
      <w:r w:rsidR="007229DD">
        <w:t>int mem_write(char * mem_addr,int size,char * wdata)</w:t>
      </w:r>
    </w:p>
    <w:p w:rsidR="004B7261" w:rsidRDefault="004B7261" w:rsidP="004B7261">
      <w:r>
        <w:rPr>
          <w:rFonts w:hint="eastAsia"/>
        </w:rPr>
        <w:tab/>
        <w:t>2</w:t>
      </w:r>
      <w:r>
        <w:rPr>
          <w:rFonts w:hint="eastAsia"/>
        </w:rPr>
        <w:t>）输入：</w:t>
      </w:r>
      <w:r>
        <w:rPr>
          <w:rFonts w:hint="eastAsia"/>
        </w:rPr>
        <w:t>mem_addr</w:t>
      </w:r>
      <w:r>
        <w:rPr>
          <w:rFonts w:hint="eastAsia"/>
        </w:rPr>
        <w:t>，写入的内存起始地址；</w:t>
      </w:r>
    </w:p>
    <w:p w:rsidR="004B7261" w:rsidRDefault="004B7261" w:rsidP="004B7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size</w:t>
      </w:r>
      <w:r>
        <w:rPr>
          <w:rFonts w:hint="eastAsia"/>
        </w:rPr>
        <w:t>，写入的数据大小；</w:t>
      </w:r>
    </w:p>
    <w:p w:rsidR="004B7261" w:rsidRDefault="004B7261" w:rsidP="004B7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wdata</w:t>
      </w:r>
      <w:r>
        <w:rPr>
          <w:rFonts w:hint="eastAsia"/>
        </w:rPr>
        <w:t>，待写入的数据地址。</w:t>
      </w:r>
    </w:p>
    <w:p w:rsidR="004B7261" w:rsidRDefault="004B7261" w:rsidP="004B7261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4B7261" w:rsidRDefault="004B7261" w:rsidP="004B7261">
      <w:r>
        <w:rPr>
          <w:rFonts w:hint="eastAsia"/>
        </w:rPr>
        <w:tab/>
        <w:t>4</w:t>
      </w:r>
      <w:r>
        <w:rPr>
          <w:rFonts w:hint="eastAsia"/>
        </w:rPr>
        <w:t>）返回值：</w:t>
      </w:r>
      <w:r w:rsidRPr="004B7261">
        <w:t>MEM_PARAM_INVALID</w:t>
      </w:r>
      <w:r>
        <w:rPr>
          <w:rFonts w:hint="eastAsia"/>
        </w:rPr>
        <w:t>，输入变量错误；</w:t>
      </w:r>
    </w:p>
    <w:p w:rsidR="004B7261" w:rsidRDefault="004B7261" w:rsidP="004B7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正整数，实际写入的数据大小。</w:t>
      </w:r>
    </w:p>
    <w:p w:rsidR="004B7261" w:rsidRDefault="004B7261" w:rsidP="004B7261">
      <w:r>
        <w:rPr>
          <w:rFonts w:hint="eastAsia"/>
        </w:rPr>
        <w:tab/>
        <w:t>5</w:t>
      </w:r>
      <w:r>
        <w:rPr>
          <w:rFonts w:hint="eastAsia"/>
        </w:rPr>
        <w:t>）描述：向</w:t>
      </w:r>
      <w:r>
        <w:rPr>
          <w:rFonts w:hint="eastAsia"/>
        </w:rPr>
        <w:t>FRAM</w:t>
      </w:r>
      <w:r>
        <w:rPr>
          <w:rFonts w:hint="eastAsia"/>
        </w:rPr>
        <w:t>中写入数据。</w:t>
      </w:r>
    </w:p>
    <w:p w:rsidR="004B7261" w:rsidRDefault="004B7261" w:rsidP="004B7261"/>
    <w:p w:rsidR="007229DD" w:rsidRDefault="007229DD" w:rsidP="004922A7">
      <w:pPr>
        <w:pStyle w:val="a5"/>
        <w:numPr>
          <w:ilvl w:val="0"/>
          <w:numId w:val="11"/>
        </w:numPr>
        <w:ind w:firstLineChars="0"/>
        <w:outlineLvl w:val="2"/>
      </w:pPr>
      <w:r>
        <w:rPr>
          <w:rFonts w:hint="eastAsia"/>
        </w:rPr>
        <w:t>mem_erase</w:t>
      </w:r>
    </w:p>
    <w:p w:rsidR="007229DD" w:rsidRDefault="004B7261" w:rsidP="007229DD">
      <w:r>
        <w:rPr>
          <w:rFonts w:hint="eastAsia"/>
        </w:rPr>
        <w:tab/>
        <w:t>1</w:t>
      </w:r>
      <w:r>
        <w:rPr>
          <w:rFonts w:hint="eastAsia"/>
        </w:rPr>
        <w:t>）原型：</w:t>
      </w:r>
      <w:r w:rsidR="007229DD">
        <w:t>int mem_erase(char * mem_addr,int size)</w:t>
      </w:r>
    </w:p>
    <w:p w:rsidR="004B7261" w:rsidRDefault="004B7261" w:rsidP="004B7261">
      <w:r>
        <w:rPr>
          <w:rFonts w:hint="eastAsia"/>
        </w:rPr>
        <w:tab/>
        <w:t>2</w:t>
      </w:r>
      <w:r>
        <w:rPr>
          <w:rFonts w:hint="eastAsia"/>
        </w:rPr>
        <w:t>）输入：</w:t>
      </w:r>
      <w:r>
        <w:rPr>
          <w:rFonts w:hint="eastAsia"/>
        </w:rPr>
        <w:t>mem_addr</w:t>
      </w:r>
      <w:r>
        <w:rPr>
          <w:rFonts w:hint="eastAsia"/>
        </w:rPr>
        <w:t>，擦除的内存起始地址；</w:t>
      </w:r>
    </w:p>
    <w:p w:rsidR="004B7261" w:rsidRDefault="004B7261" w:rsidP="004B7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size</w:t>
      </w:r>
      <w:r>
        <w:rPr>
          <w:rFonts w:hint="eastAsia"/>
        </w:rPr>
        <w:t>，擦除大小；</w:t>
      </w:r>
    </w:p>
    <w:p w:rsidR="004B7261" w:rsidRDefault="004B7261" w:rsidP="004B7261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4B7261" w:rsidRDefault="004B7261" w:rsidP="004B7261">
      <w:r>
        <w:rPr>
          <w:rFonts w:hint="eastAsia"/>
        </w:rPr>
        <w:tab/>
        <w:t>4</w:t>
      </w:r>
      <w:r>
        <w:rPr>
          <w:rFonts w:hint="eastAsia"/>
        </w:rPr>
        <w:t>）返回值：</w:t>
      </w:r>
      <w:r w:rsidRPr="004B7261">
        <w:t>MEM_PARAM_INVALID</w:t>
      </w:r>
      <w:r>
        <w:rPr>
          <w:rFonts w:hint="eastAsia"/>
        </w:rPr>
        <w:t>，输入变量错误；</w:t>
      </w:r>
    </w:p>
    <w:p w:rsidR="004B7261" w:rsidRDefault="004B7261" w:rsidP="004B7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正整数，实际擦除大小。</w:t>
      </w:r>
    </w:p>
    <w:p w:rsidR="004B7261" w:rsidRDefault="004B7261" w:rsidP="004B7261">
      <w:r>
        <w:rPr>
          <w:rFonts w:hint="eastAsia"/>
        </w:rPr>
        <w:tab/>
        <w:t>5</w:t>
      </w:r>
      <w:r>
        <w:rPr>
          <w:rFonts w:hint="eastAsia"/>
        </w:rPr>
        <w:t>）描述：擦除</w:t>
      </w:r>
      <w:r>
        <w:rPr>
          <w:rFonts w:hint="eastAsia"/>
        </w:rPr>
        <w:t>FRAM</w:t>
      </w:r>
      <w:r>
        <w:rPr>
          <w:rFonts w:hint="eastAsia"/>
        </w:rPr>
        <w:t>中的数据。</w:t>
      </w:r>
    </w:p>
    <w:p w:rsidR="004B7261" w:rsidRDefault="004B7261" w:rsidP="004B7261"/>
    <w:p w:rsidR="007229DD" w:rsidRDefault="007229DD" w:rsidP="004922A7">
      <w:pPr>
        <w:pStyle w:val="a5"/>
        <w:numPr>
          <w:ilvl w:val="0"/>
          <w:numId w:val="11"/>
        </w:numPr>
        <w:ind w:firstLineChars="0"/>
        <w:outlineLvl w:val="2"/>
      </w:pPr>
      <w:r>
        <w:rPr>
          <w:rFonts w:hint="eastAsia"/>
        </w:rPr>
        <w:t>mem_clean</w:t>
      </w:r>
    </w:p>
    <w:p w:rsidR="007229DD" w:rsidRDefault="004B7261" w:rsidP="007229DD">
      <w:r>
        <w:rPr>
          <w:rFonts w:hint="eastAsia"/>
        </w:rPr>
        <w:tab/>
        <w:t>1</w:t>
      </w:r>
      <w:r>
        <w:rPr>
          <w:rFonts w:hint="eastAsia"/>
        </w:rPr>
        <w:t>）原型：</w:t>
      </w:r>
      <w:r>
        <w:t>int mem_clean(void)</w:t>
      </w:r>
    </w:p>
    <w:p w:rsidR="004B7261" w:rsidRDefault="004B7261" w:rsidP="004B7261">
      <w:r>
        <w:rPr>
          <w:rFonts w:hint="eastAsia"/>
        </w:rPr>
        <w:tab/>
        <w:t>2</w:t>
      </w:r>
      <w:r>
        <w:rPr>
          <w:rFonts w:hint="eastAsia"/>
        </w:rPr>
        <w:t>）输入：无</w:t>
      </w:r>
    </w:p>
    <w:p w:rsidR="004B7261" w:rsidRDefault="004B7261" w:rsidP="004B7261">
      <w:r>
        <w:rPr>
          <w:rFonts w:hint="eastAsia"/>
        </w:rPr>
        <w:tab/>
        <w:t>3</w:t>
      </w:r>
      <w:r>
        <w:rPr>
          <w:rFonts w:hint="eastAsia"/>
        </w:rPr>
        <w:t>）输出：无</w:t>
      </w:r>
    </w:p>
    <w:p w:rsidR="00112CDB" w:rsidRDefault="004B7261" w:rsidP="00112CDB">
      <w:r>
        <w:rPr>
          <w:rFonts w:hint="eastAsia"/>
        </w:rPr>
        <w:lastRenderedPageBreak/>
        <w:tab/>
        <w:t>4</w:t>
      </w:r>
      <w:r w:rsidR="00112CDB">
        <w:rPr>
          <w:rFonts w:hint="eastAsia"/>
        </w:rPr>
        <w:t>）返回值：</w:t>
      </w:r>
      <w:r w:rsidR="00112CDB" w:rsidRPr="004B7261">
        <w:t>MEM_PARAM_INVALID</w:t>
      </w:r>
      <w:r w:rsidR="00112CDB">
        <w:rPr>
          <w:rFonts w:hint="eastAsia"/>
        </w:rPr>
        <w:t>，内部调用函数错误；</w:t>
      </w:r>
    </w:p>
    <w:p w:rsidR="004B7261" w:rsidRDefault="00112CDB" w:rsidP="004B7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正整数，可用内存空间大小。</w:t>
      </w:r>
    </w:p>
    <w:p w:rsidR="004B7261" w:rsidRDefault="004B7261" w:rsidP="004B7261">
      <w:r>
        <w:rPr>
          <w:rFonts w:hint="eastAsia"/>
        </w:rPr>
        <w:tab/>
        <w:t>5</w:t>
      </w:r>
      <w:r>
        <w:rPr>
          <w:rFonts w:hint="eastAsia"/>
        </w:rPr>
        <w:t>）描述：</w:t>
      </w:r>
      <w:r w:rsidR="00112CDB">
        <w:rPr>
          <w:rFonts w:hint="eastAsia"/>
        </w:rPr>
        <w:t>擦除整个可用内存。</w:t>
      </w:r>
    </w:p>
    <w:p w:rsidR="00382AB8" w:rsidRDefault="00382AB8"/>
    <w:p w:rsidR="005843B8" w:rsidRPr="00D078A3" w:rsidRDefault="005843B8" w:rsidP="00D078A3">
      <w:pPr>
        <w:pStyle w:val="a5"/>
        <w:numPr>
          <w:ilvl w:val="0"/>
          <w:numId w:val="5"/>
        </w:numPr>
        <w:ind w:firstLineChars="0"/>
        <w:outlineLvl w:val="1"/>
        <w:rPr>
          <w:sz w:val="24"/>
        </w:rPr>
      </w:pPr>
      <w:r w:rsidRPr="00D078A3">
        <w:rPr>
          <w:rFonts w:hint="eastAsia"/>
          <w:sz w:val="24"/>
        </w:rPr>
        <w:t>SPI</w:t>
      </w:r>
      <w:r w:rsidR="00D078A3" w:rsidRPr="00D078A3">
        <w:rPr>
          <w:rFonts w:hint="eastAsia"/>
          <w:sz w:val="24"/>
        </w:rPr>
        <w:t>接口</w:t>
      </w:r>
    </w:p>
    <w:p w:rsidR="005843B8" w:rsidRDefault="005843B8"/>
    <w:p w:rsidR="005843B8" w:rsidRPr="00D078A3" w:rsidRDefault="005843B8" w:rsidP="00D078A3">
      <w:pPr>
        <w:pStyle w:val="a5"/>
        <w:numPr>
          <w:ilvl w:val="0"/>
          <w:numId w:val="5"/>
        </w:numPr>
        <w:ind w:firstLineChars="0"/>
        <w:outlineLvl w:val="1"/>
        <w:rPr>
          <w:sz w:val="24"/>
        </w:rPr>
      </w:pPr>
      <w:r w:rsidRPr="00D078A3">
        <w:rPr>
          <w:rFonts w:hint="eastAsia"/>
          <w:sz w:val="24"/>
        </w:rPr>
        <w:t>串行口</w:t>
      </w:r>
    </w:p>
    <w:p w:rsidR="00FC2F85" w:rsidRDefault="00FC2F85"/>
    <w:p w:rsidR="00D078A3" w:rsidRDefault="00D078A3"/>
    <w:p w:rsidR="00D078A3" w:rsidRDefault="005048D4" w:rsidP="00386413">
      <w:pPr>
        <w:pStyle w:val="a5"/>
        <w:numPr>
          <w:ilvl w:val="0"/>
          <w:numId w:val="2"/>
        </w:numPr>
        <w:ind w:firstLineChars="0"/>
        <w:outlineLvl w:val="0"/>
      </w:pPr>
      <w:r w:rsidRPr="00386413">
        <w:rPr>
          <w:rFonts w:hint="eastAsia"/>
          <w:sz w:val="30"/>
        </w:rPr>
        <w:t>全局变量</w:t>
      </w:r>
    </w:p>
    <w:p w:rsidR="005048D4" w:rsidRDefault="005048D4" w:rsidP="00386413">
      <w:pPr>
        <w:pStyle w:val="a5"/>
        <w:numPr>
          <w:ilvl w:val="0"/>
          <w:numId w:val="12"/>
        </w:numPr>
        <w:ind w:firstLineChars="0"/>
        <w:outlineLvl w:val="1"/>
      </w:pPr>
      <w:r>
        <w:rPr>
          <w:rFonts w:hint="eastAsia"/>
        </w:rPr>
        <w:t>adcr_</w:t>
      </w:r>
      <w:r w:rsidR="00AA304D">
        <w:rPr>
          <w:rFonts w:hint="eastAsia"/>
        </w:rPr>
        <w:t>X</w:t>
      </w:r>
    </w:p>
    <w:p w:rsidR="005048D4" w:rsidRDefault="00386413">
      <w:r>
        <w:rPr>
          <w:rFonts w:hint="eastAsia"/>
        </w:rPr>
        <w:tab/>
      </w:r>
      <w:r w:rsidR="00AA304D">
        <w:rPr>
          <w:rFonts w:hint="eastAsia"/>
        </w:rPr>
        <w:t>X</w:t>
      </w:r>
      <w:r w:rsidR="005048D4">
        <w:rPr>
          <w:rFonts w:hint="eastAsia"/>
        </w:rPr>
        <w:t>通道的</w:t>
      </w:r>
      <w:r w:rsidR="005048D4">
        <w:rPr>
          <w:rFonts w:hint="eastAsia"/>
        </w:rPr>
        <w:t>ADC</w:t>
      </w:r>
      <w:r w:rsidR="005048D4">
        <w:rPr>
          <w:rFonts w:hint="eastAsia"/>
        </w:rPr>
        <w:t>采样值，</w:t>
      </w:r>
      <w:r w:rsidR="005048D4">
        <w:rPr>
          <w:rFonts w:hint="eastAsia"/>
        </w:rPr>
        <w:t>unsigned int</w:t>
      </w:r>
      <w:r w:rsidR="005048D4">
        <w:rPr>
          <w:rFonts w:hint="eastAsia"/>
        </w:rPr>
        <w:t>类型，</w:t>
      </w:r>
      <w:r w:rsidR="005048D4">
        <w:rPr>
          <w:rFonts w:hint="eastAsia"/>
        </w:rPr>
        <w:t>10bits</w:t>
      </w:r>
      <w:r w:rsidR="005048D4">
        <w:rPr>
          <w:rFonts w:hint="eastAsia"/>
        </w:rPr>
        <w:t>有效数据。</w:t>
      </w:r>
    </w:p>
    <w:p w:rsidR="005048D4" w:rsidRDefault="00386413">
      <w:r>
        <w:rPr>
          <w:rFonts w:hint="eastAsia"/>
        </w:rPr>
        <w:tab/>
      </w:r>
      <w:r w:rsidR="005048D4">
        <w:rPr>
          <w:rFonts w:hint="eastAsia"/>
        </w:rPr>
        <w:t>具体定义如下表所示：</w:t>
      </w:r>
    </w:p>
    <w:tbl>
      <w:tblPr>
        <w:tblStyle w:val="a7"/>
        <w:tblW w:w="0" w:type="auto"/>
        <w:jc w:val="center"/>
        <w:tblInd w:w="108" w:type="dxa"/>
        <w:tblLook w:val="04A0"/>
      </w:tblPr>
      <w:tblGrid>
        <w:gridCol w:w="2127"/>
        <w:gridCol w:w="992"/>
        <w:gridCol w:w="5103"/>
      </w:tblGrid>
      <w:tr w:rsidR="005048D4" w:rsidTr="001C7D89">
        <w:trPr>
          <w:jc w:val="center"/>
        </w:trPr>
        <w:tc>
          <w:tcPr>
            <w:tcW w:w="2127" w:type="dxa"/>
          </w:tcPr>
          <w:p w:rsidR="005048D4" w:rsidRPr="00386413" w:rsidRDefault="005048D4" w:rsidP="00386413">
            <w:pPr>
              <w:ind w:left="0" w:firstLine="0"/>
              <w:jc w:val="center"/>
              <w:rPr>
                <w:b/>
              </w:rPr>
            </w:pPr>
            <w:r w:rsidRPr="00386413">
              <w:rPr>
                <w:rFonts w:hint="eastAsia"/>
                <w:b/>
              </w:rPr>
              <w:t>变量名</w:t>
            </w:r>
          </w:p>
        </w:tc>
        <w:tc>
          <w:tcPr>
            <w:tcW w:w="992" w:type="dxa"/>
          </w:tcPr>
          <w:p w:rsidR="005048D4" w:rsidRPr="00386413" w:rsidRDefault="005048D4" w:rsidP="00386413">
            <w:pPr>
              <w:ind w:left="0" w:firstLine="0"/>
              <w:jc w:val="center"/>
              <w:rPr>
                <w:b/>
              </w:rPr>
            </w:pPr>
            <w:r w:rsidRPr="00386413">
              <w:rPr>
                <w:rFonts w:hint="eastAsia"/>
                <w:b/>
              </w:rPr>
              <w:t>初始值</w:t>
            </w:r>
          </w:p>
        </w:tc>
        <w:tc>
          <w:tcPr>
            <w:tcW w:w="5103" w:type="dxa"/>
          </w:tcPr>
          <w:p w:rsidR="005048D4" w:rsidRPr="00386413" w:rsidRDefault="005048D4" w:rsidP="00386413">
            <w:pPr>
              <w:ind w:left="0" w:firstLine="0"/>
              <w:jc w:val="center"/>
              <w:rPr>
                <w:b/>
              </w:rPr>
            </w:pPr>
            <w:r w:rsidRPr="00386413">
              <w:rPr>
                <w:rFonts w:hint="eastAsia"/>
                <w:b/>
              </w:rPr>
              <w:t>说明</w:t>
            </w:r>
          </w:p>
        </w:tc>
      </w:tr>
      <w:tr w:rsidR="005048D4" w:rsidTr="001C7D89">
        <w:trPr>
          <w:jc w:val="center"/>
        </w:trPr>
        <w:tc>
          <w:tcPr>
            <w:tcW w:w="2127" w:type="dxa"/>
          </w:tcPr>
          <w:p w:rsidR="005048D4" w:rsidRPr="005048D4" w:rsidRDefault="005048D4" w:rsidP="005048D4">
            <w:r>
              <w:t>adcr_charge</w:t>
            </w:r>
          </w:p>
        </w:tc>
        <w:tc>
          <w:tcPr>
            <w:tcW w:w="992" w:type="dxa"/>
          </w:tcPr>
          <w:p w:rsidR="005048D4" w:rsidRDefault="005048D4">
            <w:pPr>
              <w:ind w:left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5048D4" w:rsidRDefault="005048D4">
            <w:pPr>
              <w:ind w:left="0" w:firstLine="0"/>
            </w:pPr>
            <w:r>
              <w:rPr>
                <w:rFonts w:hint="eastAsia"/>
              </w:rPr>
              <w:t>内部电池充电电流</w:t>
            </w:r>
          </w:p>
        </w:tc>
      </w:tr>
      <w:tr w:rsidR="005048D4" w:rsidTr="001C7D89">
        <w:trPr>
          <w:jc w:val="center"/>
        </w:trPr>
        <w:tc>
          <w:tcPr>
            <w:tcW w:w="2127" w:type="dxa"/>
          </w:tcPr>
          <w:p w:rsidR="005048D4" w:rsidRDefault="005048D4">
            <w:pPr>
              <w:ind w:left="0" w:firstLine="0"/>
            </w:pPr>
            <w:r>
              <w:t>adcr_fan</w:t>
            </w:r>
          </w:p>
        </w:tc>
        <w:tc>
          <w:tcPr>
            <w:tcW w:w="992" w:type="dxa"/>
          </w:tcPr>
          <w:p w:rsidR="005048D4" w:rsidRDefault="005048D4">
            <w:pPr>
              <w:ind w:left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5048D4" w:rsidRDefault="005048D4">
            <w:pPr>
              <w:ind w:left="0" w:firstLine="0"/>
            </w:pPr>
            <w:r>
              <w:rPr>
                <w:rFonts w:hint="eastAsia"/>
              </w:rPr>
              <w:t>风扇电压</w:t>
            </w:r>
          </w:p>
        </w:tc>
      </w:tr>
      <w:tr w:rsidR="005048D4" w:rsidTr="001C7D89">
        <w:trPr>
          <w:jc w:val="center"/>
        </w:trPr>
        <w:tc>
          <w:tcPr>
            <w:tcW w:w="2127" w:type="dxa"/>
          </w:tcPr>
          <w:p w:rsidR="005048D4" w:rsidRDefault="005048D4">
            <w:pPr>
              <w:ind w:left="0" w:firstLine="0"/>
            </w:pPr>
            <w:r>
              <w:t>adcr_inbat</w:t>
            </w:r>
          </w:p>
        </w:tc>
        <w:tc>
          <w:tcPr>
            <w:tcW w:w="992" w:type="dxa"/>
          </w:tcPr>
          <w:p w:rsidR="005048D4" w:rsidRDefault="005048D4">
            <w:pPr>
              <w:ind w:left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5048D4" w:rsidRDefault="005048D4">
            <w:pPr>
              <w:ind w:left="0" w:firstLine="0"/>
            </w:pPr>
            <w:r>
              <w:rPr>
                <w:rFonts w:hint="eastAsia"/>
              </w:rPr>
              <w:t>内部电池电压</w:t>
            </w:r>
          </w:p>
        </w:tc>
      </w:tr>
      <w:tr w:rsidR="005048D4" w:rsidTr="001C7D89">
        <w:trPr>
          <w:jc w:val="center"/>
        </w:trPr>
        <w:tc>
          <w:tcPr>
            <w:tcW w:w="2127" w:type="dxa"/>
          </w:tcPr>
          <w:p w:rsidR="005048D4" w:rsidRDefault="005048D4">
            <w:pPr>
              <w:ind w:left="0" w:firstLine="0"/>
            </w:pPr>
            <w:r>
              <w:t>adcr_bkbat</w:t>
            </w:r>
          </w:p>
        </w:tc>
        <w:tc>
          <w:tcPr>
            <w:tcW w:w="992" w:type="dxa"/>
          </w:tcPr>
          <w:p w:rsidR="005048D4" w:rsidRDefault="005048D4">
            <w:pPr>
              <w:ind w:left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5048D4" w:rsidRDefault="005048D4">
            <w:pPr>
              <w:ind w:left="0" w:firstLine="0"/>
            </w:pPr>
            <w:r>
              <w:rPr>
                <w:rFonts w:hint="eastAsia"/>
              </w:rPr>
              <w:t>备份电池电压</w:t>
            </w:r>
          </w:p>
        </w:tc>
      </w:tr>
      <w:tr w:rsidR="005048D4" w:rsidTr="001C7D89">
        <w:trPr>
          <w:jc w:val="center"/>
        </w:trPr>
        <w:tc>
          <w:tcPr>
            <w:tcW w:w="2127" w:type="dxa"/>
          </w:tcPr>
          <w:p w:rsidR="005048D4" w:rsidRDefault="005048D4">
            <w:pPr>
              <w:ind w:left="0" w:firstLine="0"/>
            </w:pPr>
            <w:r>
              <w:t>adcr_ac_in</w:t>
            </w:r>
          </w:p>
        </w:tc>
        <w:tc>
          <w:tcPr>
            <w:tcW w:w="992" w:type="dxa"/>
          </w:tcPr>
          <w:p w:rsidR="005048D4" w:rsidRDefault="005048D4">
            <w:pPr>
              <w:ind w:left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5048D4" w:rsidRDefault="005048D4">
            <w:pPr>
              <w:ind w:left="0" w:firstLine="0"/>
            </w:pPr>
            <w:r>
              <w:rPr>
                <w:rFonts w:hint="eastAsia"/>
              </w:rPr>
              <w:t>直流电源输入电压</w:t>
            </w:r>
          </w:p>
        </w:tc>
      </w:tr>
      <w:tr w:rsidR="005048D4" w:rsidTr="001C7D89">
        <w:trPr>
          <w:jc w:val="center"/>
        </w:trPr>
        <w:tc>
          <w:tcPr>
            <w:tcW w:w="2127" w:type="dxa"/>
          </w:tcPr>
          <w:p w:rsidR="005048D4" w:rsidRDefault="005048D4">
            <w:pPr>
              <w:ind w:left="0" w:firstLine="0"/>
            </w:pPr>
            <w:r>
              <w:t>adcr_dc_in</w:t>
            </w:r>
          </w:p>
        </w:tc>
        <w:tc>
          <w:tcPr>
            <w:tcW w:w="992" w:type="dxa"/>
          </w:tcPr>
          <w:p w:rsidR="005048D4" w:rsidRDefault="005048D4">
            <w:pPr>
              <w:ind w:left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5048D4" w:rsidRDefault="005048D4">
            <w:pPr>
              <w:ind w:left="0" w:firstLine="0"/>
            </w:pPr>
            <w:r>
              <w:rPr>
                <w:rFonts w:hint="eastAsia"/>
              </w:rPr>
              <w:t>备份电池输入电压</w:t>
            </w:r>
          </w:p>
        </w:tc>
      </w:tr>
      <w:tr w:rsidR="005048D4" w:rsidTr="001C7D89">
        <w:trPr>
          <w:jc w:val="center"/>
        </w:trPr>
        <w:tc>
          <w:tcPr>
            <w:tcW w:w="2127" w:type="dxa"/>
          </w:tcPr>
          <w:p w:rsidR="005048D4" w:rsidRDefault="005048D4">
            <w:pPr>
              <w:ind w:left="0" w:firstLine="0"/>
            </w:pPr>
            <w:r>
              <w:t>adcr_sys_in</w:t>
            </w:r>
          </w:p>
        </w:tc>
        <w:tc>
          <w:tcPr>
            <w:tcW w:w="992" w:type="dxa"/>
          </w:tcPr>
          <w:p w:rsidR="005048D4" w:rsidRDefault="005048D4">
            <w:pPr>
              <w:ind w:left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5048D4" w:rsidRDefault="005048D4">
            <w:pPr>
              <w:ind w:left="0" w:firstLine="0"/>
            </w:pPr>
            <w:r>
              <w:rPr>
                <w:rFonts w:hint="eastAsia"/>
              </w:rPr>
              <w:t>系统供电电压</w:t>
            </w:r>
          </w:p>
        </w:tc>
      </w:tr>
      <w:tr w:rsidR="005048D4" w:rsidTr="001C7D89">
        <w:trPr>
          <w:jc w:val="center"/>
        </w:trPr>
        <w:tc>
          <w:tcPr>
            <w:tcW w:w="2127" w:type="dxa"/>
          </w:tcPr>
          <w:p w:rsidR="005048D4" w:rsidRDefault="005048D4">
            <w:pPr>
              <w:ind w:left="0" w:firstLine="0"/>
            </w:pPr>
            <w:r>
              <w:t>adcr_mc_out</w:t>
            </w:r>
          </w:p>
        </w:tc>
        <w:tc>
          <w:tcPr>
            <w:tcW w:w="992" w:type="dxa"/>
          </w:tcPr>
          <w:p w:rsidR="005048D4" w:rsidRDefault="005048D4">
            <w:pPr>
              <w:ind w:left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5048D4" w:rsidRDefault="005048D4">
            <w:pPr>
              <w:ind w:left="0" w:firstLine="0"/>
            </w:pPr>
            <w:r>
              <w:rPr>
                <w:rFonts w:hint="eastAsia"/>
              </w:rPr>
              <w:t>24V</w:t>
            </w:r>
            <w:r>
              <w:rPr>
                <w:rFonts w:hint="eastAsia"/>
              </w:rPr>
              <w:t>输出电压</w:t>
            </w:r>
          </w:p>
        </w:tc>
      </w:tr>
      <w:tr w:rsidR="005048D4" w:rsidTr="001C7D89">
        <w:trPr>
          <w:jc w:val="center"/>
        </w:trPr>
        <w:tc>
          <w:tcPr>
            <w:tcW w:w="2127" w:type="dxa"/>
          </w:tcPr>
          <w:p w:rsidR="005048D4" w:rsidRDefault="005048D4">
            <w:pPr>
              <w:ind w:left="0" w:firstLine="0"/>
            </w:pPr>
            <w:r>
              <w:t>adcr_ui_out</w:t>
            </w:r>
          </w:p>
        </w:tc>
        <w:tc>
          <w:tcPr>
            <w:tcW w:w="992" w:type="dxa"/>
          </w:tcPr>
          <w:p w:rsidR="005048D4" w:rsidRDefault="005048D4">
            <w:pPr>
              <w:ind w:left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5048D4" w:rsidRDefault="005048D4">
            <w:pPr>
              <w:ind w:left="0" w:firstLine="0"/>
            </w:pP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输出电压</w:t>
            </w:r>
          </w:p>
        </w:tc>
      </w:tr>
    </w:tbl>
    <w:p w:rsidR="005048D4" w:rsidRDefault="005048D4"/>
    <w:p w:rsidR="005048D4" w:rsidRDefault="005048D4" w:rsidP="00386413">
      <w:pPr>
        <w:pStyle w:val="a5"/>
        <w:numPr>
          <w:ilvl w:val="0"/>
          <w:numId w:val="12"/>
        </w:numPr>
        <w:ind w:firstLineChars="0"/>
        <w:outlineLvl w:val="1"/>
      </w:pPr>
      <w:r>
        <w:rPr>
          <w:rFonts w:hint="eastAsia"/>
        </w:rPr>
        <w:t>pwr_</w:t>
      </w:r>
      <w:r w:rsidR="00AA304D">
        <w:rPr>
          <w:rFonts w:hint="eastAsia"/>
        </w:rPr>
        <w:t>X</w:t>
      </w:r>
    </w:p>
    <w:p w:rsidR="005048D4" w:rsidRDefault="00386413">
      <w:r>
        <w:rPr>
          <w:rFonts w:hint="eastAsia"/>
        </w:rPr>
        <w:tab/>
      </w:r>
      <w:r w:rsidR="00AA304D">
        <w:rPr>
          <w:rFonts w:hint="eastAsia"/>
        </w:rPr>
        <w:t>X</w:t>
      </w:r>
      <w:r w:rsidR="005048D4">
        <w:rPr>
          <w:rFonts w:hint="eastAsia"/>
        </w:rPr>
        <w:t>通道的实际电压值，单位</w:t>
      </w:r>
      <w:r w:rsidR="005048D4">
        <w:rPr>
          <w:rFonts w:hint="eastAsia"/>
        </w:rPr>
        <w:t>mV</w:t>
      </w:r>
      <w:r w:rsidR="005048D4">
        <w:rPr>
          <w:rFonts w:hint="eastAsia"/>
        </w:rPr>
        <w:t>。</w:t>
      </w:r>
      <w:r w:rsidR="005048D4">
        <w:rPr>
          <w:rFonts w:hint="eastAsia"/>
        </w:rPr>
        <w:t>unsigned int</w:t>
      </w:r>
      <w:r w:rsidR="005048D4">
        <w:rPr>
          <w:rFonts w:hint="eastAsia"/>
        </w:rPr>
        <w:t>类型。</w:t>
      </w:r>
    </w:p>
    <w:p w:rsidR="005048D4" w:rsidRDefault="00386413">
      <w:r>
        <w:rPr>
          <w:rFonts w:hint="eastAsia"/>
        </w:rPr>
        <w:tab/>
      </w:r>
      <w:r w:rsidR="005048D4">
        <w:rPr>
          <w:rFonts w:hint="eastAsia"/>
        </w:rPr>
        <w:t>具体定义如下表所示：</w:t>
      </w:r>
    </w:p>
    <w:tbl>
      <w:tblPr>
        <w:tblStyle w:val="a7"/>
        <w:tblW w:w="0" w:type="auto"/>
        <w:jc w:val="right"/>
        <w:tblInd w:w="108" w:type="dxa"/>
        <w:tblLook w:val="04A0"/>
      </w:tblPr>
      <w:tblGrid>
        <w:gridCol w:w="2127"/>
        <w:gridCol w:w="992"/>
        <w:gridCol w:w="5103"/>
      </w:tblGrid>
      <w:tr w:rsidR="005048D4" w:rsidRPr="00386413" w:rsidTr="001C7D89">
        <w:trPr>
          <w:jc w:val="right"/>
        </w:trPr>
        <w:tc>
          <w:tcPr>
            <w:tcW w:w="2127" w:type="dxa"/>
          </w:tcPr>
          <w:p w:rsidR="005048D4" w:rsidRPr="00386413" w:rsidRDefault="005048D4" w:rsidP="00386413">
            <w:pPr>
              <w:ind w:left="0" w:firstLine="0"/>
              <w:jc w:val="center"/>
              <w:rPr>
                <w:b/>
              </w:rPr>
            </w:pPr>
            <w:r w:rsidRPr="00386413">
              <w:rPr>
                <w:rFonts w:hint="eastAsia"/>
                <w:b/>
              </w:rPr>
              <w:t>变量名</w:t>
            </w:r>
          </w:p>
        </w:tc>
        <w:tc>
          <w:tcPr>
            <w:tcW w:w="992" w:type="dxa"/>
          </w:tcPr>
          <w:p w:rsidR="005048D4" w:rsidRPr="00386413" w:rsidRDefault="005048D4" w:rsidP="00386413">
            <w:pPr>
              <w:ind w:left="0" w:firstLine="0"/>
              <w:jc w:val="center"/>
              <w:rPr>
                <w:b/>
              </w:rPr>
            </w:pPr>
            <w:r w:rsidRPr="00386413">
              <w:rPr>
                <w:rFonts w:hint="eastAsia"/>
                <w:b/>
              </w:rPr>
              <w:t>初始值</w:t>
            </w:r>
          </w:p>
        </w:tc>
        <w:tc>
          <w:tcPr>
            <w:tcW w:w="5103" w:type="dxa"/>
          </w:tcPr>
          <w:p w:rsidR="005048D4" w:rsidRPr="00386413" w:rsidRDefault="005048D4" w:rsidP="00386413">
            <w:pPr>
              <w:ind w:left="0" w:firstLine="0"/>
              <w:jc w:val="center"/>
              <w:rPr>
                <w:b/>
              </w:rPr>
            </w:pPr>
            <w:r w:rsidRPr="00386413">
              <w:rPr>
                <w:rFonts w:hint="eastAsia"/>
                <w:b/>
              </w:rPr>
              <w:t>说明</w:t>
            </w:r>
          </w:p>
        </w:tc>
      </w:tr>
      <w:tr w:rsidR="0077601E" w:rsidTr="001C7D89">
        <w:trPr>
          <w:jc w:val="right"/>
        </w:trPr>
        <w:tc>
          <w:tcPr>
            <w:tcW w:w="2127" w:type="dxa"/>
          </w:tcPr>
          <w:p w:rsidR="0077601E" w:rsidRDefault="0077601E" w:rsidP="0077601E">
            <w:pPr>
              <w:ind w:left="0" w:firstLine="0"/>
            </w:pPr>
            <w:r>
              <w:t>pwr_ac_in</w:t>
            </w:r>
          </w:p>
        </w:tc>
        <w:tc>
          <w:tcPr>
            <w:tcW w:w="992" w:type="dxa"/>
          </w:tcPr>
          <w:p w:rsidR="0077601E" w:rsidRDefault="0077601E">
            <w:pPr>
              <w:ind w:left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77601E" w:rsidRDefault="0077601E" w:rsidP="004764A8">
            <w:pPr>
              <w:ind w:left="0" w:firstLine="0"/>
            </w:pPr>
            <w:r>
              <w:rPr>
                <w:rFonts w:hint="eastAsia"/>
              </w:rPr>
              <w:t>直流电源输入电压</w:t>
            </w:r>
          </w:p>
        </w:tc>
      </w:tr>
      <w:tr w:rsidR="0077601E" w:rsidTr="001C7D89">
        <w:trPr>
          <w:jc w:val="right"/>
        </w:trPr>
        <w:tc>
          <w:tcPr>
            <w:tcW w:w="2127" w:type="dxa"/>
          </w:tcPr>
          <w:p w:rsidR="0077601E" w:rsidRDefault="0077601E">
            <w:pPr>
              <w:ind w:left="0" w:firstLine="0"/>
            </w:pPr>
            <w:r>
              <w:t>pwr_dc_in</w:t>
            </w:r>
          </w:p>
        </w:tc>
        <w:tc>
          <w:tcPr>
            <w:tcW w:w="992" w:type="dxa"/>
          </w:tcPr>
          <w:p w:rsidR="0077601E" w:rsidRDefault="0077601E">
            <w:pPr>
              <w:ind w:left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77601E" w:rsidRDefault="0077601E" w:rsidP="004764A8">
            <w:pPr>
              <w:ind w:left="0" w:firstLine="0"/>
            </w:pPr>
            <w:r>
              <w:rPr>
                <w:rFonts w:hint="eastAsia"/>
              </w:rPr>
              <w:t>备份电池输入电压</w:t>
            </w:r>
          </w:p>
        </w:tc>
      </w:tr>
      <w:tr w:rsidR="0077601E" w:rsidTr="001C7D89">
        <w:trPr>
          <w:jc w:val="right"/>
        </w:trPr>
        <w:tc>
          <w:tcPr>
            <w:tcW w:w="2127" w:type="dxa"/>
          </w:tcPr>
          <w:p w:rsidR="0077601E" w:rsidRDefault="0077601E">
            <w:pPr>
              <w:ind w:left="0" w:firstLine="0"/>
            </w:pPr>
            <w:r>
              <w:t>pwr_bkbat</w:t>
            </w:r>
          </w:p>
        </w:tc>
        <w:tc>
          <w:tcPr>
            <w:tcW w:w="992" w:type="dxa"/>
          </w:tcPr>
          <w:p w:rsidR="0077601E" w:rsidRDefault="0077601E">
            <w:pPr>
              <w:ind w:left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77601E" w:rsidRDefault="0077601E" w:rsidP="004764A8">
            <w:pPr>
              <w:ind w:left="0" w:firstLine="0"/>
            </w:pPr>
            <w:r>
              <w:rPr>
                <w:rFonts w:hint="eastAsia"/>
              </w:rPr>
              <w:t>备份电池电压</w:t>
            </w:r>
          </w:p>
        </w:tc>
      </w:tr>
      <w:tr w:rsidR="0077601E" w:rsidTr="001C7D89">
        <w:trPr>
          <w:jc w:val="right"/>
        </w:trPr>
        <w:tc>
          <w:tcPr>
            <w:tcW w:w="2127" w:type="dxa"/>
          </w:tcPr>
          <w:p w:rsidR="0077601E" w:rsidRDefault="0077601E">
            <w:pPr>
              <w:ind w:left="0" w:firstLine="0"/>
            </w:pPr>
            <w:r>
              <w:t>pwr_inbat</w:t>
            </w:r>
          </w:p>
        </w:tc>
        <w:tc>
          <w:tcPr>
            <w:tcW w:w="992" w:type="dxa"/>
          </w:tcPr>
          <w:p w:rsidR="0077601E" w:rsidRDefault="0077601E">
            <w:pPr>
              <w:ind w:left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77601E" w:rsidRDefault="0077601E" w:rsidP="004764A8">
            <w:pPr>
              <w:ind w:left="0" w:firstLine="0"/>
            </w:pPr>
            <w:r>
              <w:rPr>
                <w:rFonts w:hint="eastAsia"/>
              </w:rPr>
              <w:t>内部电池电压</w:t>
            </w:r>
          </w:p>
        </w:tc>
      </w:tr>
      <w:tr w:rsidR="0077601E" w:rsidTr="001C7D89">
        <w:trPr>
          <w:jc w:val="right"/>
        </w:trPr>
        <w:tc>
          <w:tcPr>
            <w:tcW w:w="2127" w:type="dxa"/>
          </w:tcPr>
          <w:p w:rsidR="0077601E" w:rsidRDefault="0077601E">
            <w:pPr>
              <w:ind w:left="0" w:firstLine="0"/>
            </w:pPr>
            <w:r>
              <w:t>pwr_sys</w:t>
            </w:r>
          </w:p>
        </w:tc>
        <w:tc>
          <w:tcPr>
            <w:tcW w:w="992" w:type="dxa"/>
          </w:tcPr>
          <w:p w:rsidR="0077601E" w:rsidRDefault="0077601E">
            <w:pPr>
              <w:ind w:left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77601E" w:rsidRDefault="0077601E" w:rsidP="004764A8">
            <w:pPr>
              <w:ind w:left="0" w:firstLine="0"/>
            </w:pPr>
            <w:r>
              <w:rPr>
                <w:rFonts w:hint="eastAsia"/>
              </w:rPr>
              <w:t>系统供电电压</w:t>
            </w:r>
          </w:p>
        </w:tc>
      </w:tr>
      <w:tr w:rsidR="0077601E" w:rsidTr="001C7D89">
        <w:trPr>
          <w:jc w:val="right"/>
        </w:trPr>
        <w:tc>
          <w:tcPr>
            <w:tcW w:w="2127" w:type="dxa"/>
          </w:tcPr>
          <w:p w:rsidR="0077601E" w:rsidRDefault="0077601E">
            <w:pPr>
              <w:ind w:left="0" w:firstLine="0"/>
            </w:pPr>
            <w:r>
              <w:t>pwr_mc_out</w:t>
            </w:r>
          </w:p>
        </w:tc>
        <w:tc>
          <w:tcPr>
            <w:tcW w:w="992" w:type="dxa"/>
          </w:tcPr>
          <w:p w:rsidR="0077601E" w:rsidRDefault="0077601E">
            <w:pPr>
              <w:ind w:left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77601E" w:rsidRDefault="0077601E" w:rsidP="004764A8">
            <w:pPr>
              <w:ind w:left="0" w:firstLine="0"/>
            </w:pPr>
            <w:r>
              <w:rPr>
                <w:rFonts w:hint="eastAsia"/>
              </w:rPr>
              <w:t>24V</w:t>
            </w:r>
            <w:r>
              <w:rPr>
                <w:rFonts w:hint="eastAsia"/>
              </w:rPr>
              <w:t>输出电压</w:t>
            </w:r>
          </w:p>
        </w:tc>
      </w:tr>
      <w:tr w:rsidR="0077601E" w:rsidTr="001C7D89">
        <w:trPr>
          <w:jc w:val="right"/>
        </w:trPr>
        <w:tc>
          <w:tcPr>
            <w:tcW w:w="2127" w:type="dxa"/>
          </w:tcPr>
          <w:p w:rsidR="0077601E" w:rsidRDefault="0077601E">
            <w:pPr>
              <w:ind w:left="0" w:firstLine="0"/>
            </w:pPr>
            <w:r>
              <w:t>pwr_ui_out</w:t>
            </w:r>
          </w:p>
        </w:tc>
        <w:tc>
          <w:tcPr>
            <w:tcW w:w="992" w:type="dxa"/>
          </w:tcPr>
          <w:p w:rsidR="0077601E" w:rsidRDefault="0077601E">
            <w:pPr>
              <w:ind w:left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77601E" w:rsidRDefault="0077601E" w:rsidP="004764A8">
            <w:pPr>
              <w:ind w:left="0" w:firstLine="0"/>
            </w:pP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输出电压</w:t>
            </w:r>
          </w:p>
        </w:tc>
      </w:tr>
      <w:tr w:rsidR="0077601E" w:rsidTr="001C7D89">
        <w:trPr>
          <w:jc w:val="right"/>
        </w:trPr>
        <w:tc>
          <w:tcPr>
            <w:tcW w:w="2127" w:type="dxa"/>
          </w:tcPr>
          <w:p w:rsidR="0077601E" w:rsidRDefault="0077601E" w:rsidP="0077601E">
            <w:pPr>
              <w:ind w:left="0" w:firstLine="0"/>
            </w:pPr>
            <w:r>
              <w:t>pwr_fan</w:t>
            </w:r>
          </w:p>
        </w:tc>
        <w:tc>
          <w:tcPr>
            <w:tcW w:w="992" w:type="dxa"/>
          </w:tcPr>
          <w:p w:rsidR="0077601E" w:rsidRDefault="0077601E">
            <w:pPr>
              <w:ind w:left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77601E" w:rsidRDefault="0077601E" w:rsidP="004764A8">
            <w:pPr>
              <w:ind w:left="0" w:firstLine="0"/>
            </w:pPr>
            <w:r>
              <w:rPr>
                <w:rFonts w:hint="eastAsia"/>
              </w:rPr>
              <w:t>风扇电压</w:t>
            </w:r>
          </w:p>
        </w:tc>
      </w:tr>
    </w:tbl>
    <w:p w:rsidR="005048D4" w:rsidRDefault="005048D4"/>
    <w:p w:rsidR="005048D4" w:rsidRDefault="004764A8" w:rsidP="00386413">
      <w:pPr>
        <w:pStyle w:val="a5"/>
        <w:numPr>
          <w:ilvl w:val="0"/>
          <w:numId w:val="12"/>
        </w:numPr>
        <w:ind w:firstLineChars="0"/>
        <w:outlineLvl w:val="1"/>
      </w:pPr>
      <w:r w:rsidRPr="004764A8">
        <w:t>pwr_charge</w:t>
      </w:r>
    </w:p>
    <w:p w:rsidR="004764A8" w:rsidRDefault="00386413">
      <w:r>
        <w:rPr>
          <w:rFonts w:hint="eastAsia"/>
        </w:rPr>
        <w:tab/>
      </w:r>
      <w:r w:rsidR="004764A8">
        <w:rPr>
          <w:rFonts w:hint="eastAsia"/>
        </w:rPr>
        <w:t>内部电池充电电流。</w:t>
      </w:r>
      <w:r w:rsidR="004764A8">
        <w:rPr>
          <w:rFonts w:hint="eastAsia"/>
        </w:rPr>
        <w:t>unsigned int</w:t>
      </w:r>
      <w:r w:rsidR="004764A8">
        <w:rPr>
          <w:rFonts w:hint="eastAsia"/>
        </w:rPr>
        <w:t>类型。</w:t>
      </w:r>
    </w:p>
    <w:p w:rsidR="004764A8" w:rsidRDefault="004764A8"/>
    <w:p w:rsidR="004764A8" w:rsidRDefault="00B36644" w:rsidP="00386413">
      <w:pPr>
        <w:pStyle w:val="a5"/>
        <w:numPr>
          <w:ilvl w:val="0"/>
          <w:numId w:val="12"/>
        </w:numPr>
        <w:ind w:firstLineChars="0"/>
        <w:outlineLvl w:val="1"/>
      </w:pPr>
      <w:r>
        <w:rPr>
          <w:rFonts w:hint="eastAsia"/>
        </w:rPr>
        <w:t>timer_a0_int</w:t>
      </w:r>
      <w:r w:rsidR="009D284C" w:rsidRPr="009D284C">
        <w:t>_flag</w:t>
      </w:r>
    </w:p>
    <w:p w:rsidR="009D284C" w:rsidRDefault="00386413">
      <w:r>
        <w:rPr>
          <w:rFonts w:hint="eastAsia"/>
        </w:rPr>
        <w:tab/>
      </w:r>
      <w:r w:rsidR="009D284C">
        <w:rPr>
          <w:rFonts w:hint="eastAsia"/>
        </w:rPr>
        <w:t>10Hz</w:t>
      </w:r>
      <w:r w:rsidR="009D284C">
        <w:rPr>
          <w:rFonts w:hint="eastAsia"/>
        </w:rPr>
        <w:t>中断标志。</w:t>
      </w:r>
    </w:p>
    <w:p w:rsidR="009D284C" w:rsidRDefault="009D284C"/>
    <w:p w:rsidR="009D284C" w:rsidRDefault="009D284C" w:rsidP="00386413">
      <w:pPr>
        <w:pStyle w:val="a5"/>
        <w:numPr>
          <w:ilvl w:val="0"/>
          <w:numId w:val="12"/>
        </w:numPr>
        <w:ind w:firstLineChars="0"/>
        <w:outlineLvl w:val="1"/>
      </w:pPr>
      <w:r w:rsidRPr="009D284C">
        <w:lastRenderedPageBreak/>
        <w:t>aled_r_flash_flag</w:t>
      </w:r>
    </w:p>
    <w:p w:rsidR="009D284C" w:rsidRDefault="00386413">
      <w:r>
        <w:rPr>
          <w:rFonts w:hint="eastAsia"/>
        </w:rPr>
        <w:tab/>
      </w:r>
      <w:r w:rsidR="009D284C">
        <w:rPr>
          <w:rFonts w:hint="eastAsia"/>
        </w:rPr>
        <w:t>红色报警灯闪烁标志。</w:t>
      </w:r>
      <w:r w:rsidR="009D284C">
        <w:rPr>
          <w:rFonts w:hint="eastAsia"/>
        </w:rPr>
        <w:t>1</w:t>
      </w:r>
      <w:r w:rsidR="009D284C">
        <w:rPr>
          <w:rFonts w:hint="eastAsia"/>
        </w:rPr>
        <w:t>为闪烁，</w:t>
      </w:r>
      <w:r w:rsidR="009D284C">
        <w:rPr>
          <w:rFonts w:hint="eastAsia"/>
        </w:rPr>
        <w:t>0</w:t>
      </w:r>
      <w:r w:rsidR="009D284C">
        <w:rPr>
          <w:rFonts w:hint="eastAsia"/>
        </w:rPr>
        <w:t>为不闪烁。</w:t>
      </w:r>
    </w:p>
    <w:p w:rsidR="009D284C" w:rsidRDefault="009D284C"/>
    <w:p w:rsidR="009D284C" w:rsidRDefault="009D284C" w:rsidP="00386413">
      <w:pPr>
        <w:pStyle w:val="a5"/>
        <w:numPr>
          <w:ilvl w:val="0"/>
          <w:numId w:val="12"/>
        </w:numPr>
        <w:ind w:firstLineChars="0"/>
        <w:outlineLvl w:val="1"/>
      </w:pPr>
      <w:r w:rsidRPr="009D284C">
        <w:t>aled_y_flash_flag</w:t>
      </w:r>
    </w:p>
    <w:p w:rsidR="009D284C" w:rsidRDefault="00386413">
      <w:r>
        <w:rPr>
          <w:rFonts w:hint="eastAsia"/>
        </w:rPr>
        <w:tab/>
      </w:r>
      <w:r w:rsidR="009D284C">
        <w:rPr>
          <w:rFonts w:hint="eastAsia"/>
        </w:rPr>
        <w:t>黄色报警灯闪烁标志。</w:t>
      </w:r>
      <w:r w:rsidR="009D284C">
        <w:rPr>
          <w:rFonts w:hint="eastAsia"/>
        </w:rPr>
        <w:t>1</w:t>
      </w:r>
      <w:r w:rsidR="009D284C">
        <w:rPr>
          <w:rFonts w:hint="eastAsia"/>
        </w:rPr>
        <w:t>为闪烁，</w:t>
      </w:r>
      <w:r w:rsidR="009D284C">
        <w:rPr>
          <w:rFonts w:hint="eastAsia"/>
        </w:rPr>
        <w:t>0</w:t>
      </w:r>
      <w:r w:rsidR="009D284C">
        <w:rPr>
          <w:rFonts w:hint="eastAsia"/>
        </w:rPr>
        <w:t>为不闪烁。</w:t>
      </w:r>
    </w:p>
    <w:p w:rsidR="009D284C" w:rsidRDefault="009D284C"/>
    <w:p w:rsidR="009D284C" w:rsidRDefault="009D284C" w:rsidP="00386413">
      <w:pPr>
        <w:pStyle w:val="a5"/>
        <w:numPr>
          <w:ilvl w:val="0"/>
          <w:numId w:val="12"/>
        </w:numPr>
        <w:ind w:firstLineChars="0"/>
        <w:outlineLvl w:val="1"/>
      </w:pPr>
      <w:r w:rsidRPr="009D284C">
        <w:t>pwr_warning</w:t>
      </w:r>
    </w:p>
    <w:p w:rsidR="009D284C" w:rsidRDefault="00386413" w:rsidP="00386413">
      <w:pPr>
        <w:ind w:left="424" w:hangingChars="202" w:hanging="424"/>
      </w:pPr>
      <w:r>
        <w:rPr>
          <w:rFonts w:hint="eastAsia"/>
        </w:rPr>
        <w:tab/>
      </w:r>
      <w:r w:rsidR="009D284C">
        <w:rPr>
          <w:rFonts w:hint="eastAsia"/>
        </w:rPr>
        <w:t>系统报警标志变量。</w:t>
      </w:r>
      <w:r w:rsidR="009D284C">
        <w:rPr>
          <w:rFonts w:hint="eastAsia"/>
        </w:rPr>
        <w:t>unsigned int</w:t>
      </w:r>
      <w:r w:rsidR="009D284C">
        <w:rPr>
          <w:rFonts w:hint="eastAsia"/>
        </w:rPr>
        <w:t>类型，每个</w:t>
      </w:r>
      <w:r w:rsidR="009D284C">
        <w:rPr>
          <w:rFonts w:hint="eastAsia"/>
        </w:rPr>
        <w:t>bit</w:t>
      </w:r>
      <w:r w:rsidR="009D284C">
        <w:rPr>
          <w:rFonts w:hint="eastAsia"/>
        </w:rPr>
        <w:t>表示一个报警信息，</w:t>
      </w:r>
      <w:r w:rsidR="009D284C">
        <w:rPr>
          <w:rFonts w:hint="eastAsia"/>
        </w:rPr>
        <w:t>1</w:t>
      </w:r>
      <w:r w:rsidR="009D284C">
        <w:rPr>
          <w:rFonts w:hint="eastAsia"/>
        </w:rPr>
        <w:t>为存在报警，</w:t>
      </w:r>
      <w:r w:rsidR="009D284C">
        <w:rPr>
          <w:rFonts w:hint="eastAsia"/>
        </w:rPr>
        <w:t>0</w:t>
      </w:r>
      <w:r w:rsidR="009D284C">
        <w:rPr>
          <w:rFonts w:hint="eastAsia"/>
        </w:rPr>
        <w:t>为不存在报警。</w:t>
      </w:r>
    </w:p>
    <w:p w:rsidR="009D284C" w:rsidRDefault="00386413" w:rsidP="009D284C">
      <w:pPr>
        <w:ind w:left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D284C">
        <w:rPr>
          <w:rFonts w:hint="eastAsia"/>
        </w:rPr>
        <w:t>定义见下表：</w:t>
      </w:r>
    </w:p>
    <w:tbl>
      <w:tblPr>
        <w:tblStyle w:val="a7"/>
        <w:tblW w:w="0" w:type="auto"/>
        <w:jc w:val="center"/>
        <w:tblInd w:w="108" w:type="dxa"/>
        <w:tblLook w:val="04A0"/>
      </w:tblPr>
      <w:tblGrid>
        <w:gridCol w:w="779"/>
        <w:gridCol w:w="4261"/>
      </w:tblGrid>
      <w:tr w:rsidR="009D284C" w:rsidTr="001C7D89">
        <w:trPr>
          <w:jc w:val="center"/>
        </w:trPr>
        <w:tc>
          <w:tcPr>
            <w:tcW w:w="779" w:type="dxa"/>
          </w:tcPr>
          <w:p w:rsidR="009D284C" w:rsidRPr="00386413" w:rsidRDefault="009D284C" w:rsidP="00386413">
            <w:pPr>
              <w:ind w:left="0" w:firstLine="0"/>
              <w:jc w:val="center"/>
              <w:rPr>
                <w:b/>
              </w:rPr>
            </w:pPr>
            <w:r w:rsidRPr="00386413">
              <w:rPr>
                <w:rFonts w:hint="eastAsia"/>
                <w:b/>
              </w:rPr>
              <w:t>bit</w:t>
            </w:r>
          </w:p>
        </w:tc>
        <w:tc>
          <w:tcPr>
            <w:tcW w:w="4261" w:type="dxa"/>
          </w:tcPr>
          <w:p w:rsidR="009D284C" w:rsidRPr="00386413" w:rsidRDefault="009D284C" w:rsidP="00386413">
            <w:pPr>
              <w:ind w:left="0" w:firstLine="0"/>
              <w:jc w:val="center"/>
              <w:rPr>
                <w:b/>
              </w:rPr>
            </w:pPr>
            <w:r w:rsidRPr="00386413">
              <w:rPr>
                <w:rFonts w:hint="eastAsia"/>
                <w:b/>
              </w:rPr>
              <w:t>说明</w:t>
            </w:r>
          </w:p>
        </w:tc>
      </w:tr>
      <w:tr w:rsidR="009D284C" w:rsidTr="001C7D89">
        <w:trPr>
          <w:jc w:val="center"/>
        </w:trPr>
        <w:tc>
          <w:tcPr>
            <w:tcW w:w="779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15-14</w:t>
            </w:r>
          </w:p>
        </w:tc>
        <w:tc>
          <w:tcPr>
            <w:tcW w:w="4261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未使用</w:t>
            </w:r>
          </w:p>
        </w:tc>
      </w:tr>
      <w:tr w:rsidR="009D284C" w:rsidTr="001C7D89">
        <w:trPr>
          <w:jc w:val="center"/>
        </w:trPr>
        <w:tc>
          <w:tcPr>
            <w:tcW w:w="779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4261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系统电源的内部电池输入通道报警</w:t>
            </w:r>
          </w:p>
        </w:tc>
      </w:tr>
      <w:tr w:rsidR="009D284C" w:rsidTr="001C7D89">
        <w:trPr>
          <w:jc w:val="center"/>
        </w:trPr>
        <w:tc>
          <w:tcPr>
            <w:tcW w:w="779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4261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系统电源备份电池输入通道报警</w:t>
            </w:r>
          </w:p>
        </w:tc>
      </w:tr>
      <w:tr w:rsidR="009D284C" w:rsidTr="001C7D89">
        <w:trPr>
          <w:jc w:val="center"/>
        </w:trPr>
        <w:tc>
          <w:tcPr>
            <w:tcW w:w="779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4261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系统电源直流输入通道报警</w:t>
            </w:r>
          </w:p>
        </w:tc>
      </w:tr>
      <w:tr w:rsidR="009D284C" w:rsidTr="001C7D89">
        <w:trPr>
          <w:jc w:val="center"/>
        </w:trPr>
        <w:tc>
          <w:tcPr>
            <w:tcW w:w="779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4261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内部电池过压充电报警</w:t>
            </w:r>
          </w:p>
        </w:tc>
      </w:tr>
      <w:tr w:rsidR="009D284C" w:rsidTr="001C7D89">
        <w:trPr>
          <w:jc w:val="center"/>
        </w:trPr>
        <w:tc>
          <w:tcPr>
            <w:tcW w:w="779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4261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未使用</w:t>
            </w:r>
          </w:p>
        </w:tc>
      </w:tr>
      <w:tr w:rsidR="009D284C" w:rsidTr="001C7D89">
        <w:trPr>
          <w:jc w:val="center"/>
        </w:trPr>
        <w:tc>
          <w:tcPr>
            <w:tcW w:w="779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4261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内部电池低电压报警</w:t>
            </w:r>
          </w:p>
        </w:tc>
      </w:tr>
      <w:tr w:rsidR="009D284C" w:rsidTr="001C7D89">
        <w:trPr>
          <w:jc w:val="center"/>
        </w:trPr>
        <w:tc>
          <w:tcPr>
            <w:tcW w:w="779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4261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备份电池电压过高报警</w:t>
            </w:r>
          </w:p>
        </w:tc>
      </w:tr>
      <w:tr w:rsidR="009D284C" w:rsidTr="001C7D89">
        <w:trPr>
          <w:jc w:val="center"/>
        </w:trPr>
        <w:tc>
          <w:tcPr>
            <w:tcW w:w="779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61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备份电池电压过高提示</w:t>
            </w:r>
          </w:p>
        </w:tc>
      </w:tr>
      <w:tr w:rsidR="009D284C" w:rsidTr="001C7D89">
        <w:trPr>
          <w:jc w:val="center"/>
        </w:trPr>
        <w:tc>
          <w:tcPr>
            <w:tcW w:w="779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备份电池低电压报警</w:t>
            </w:r>
          </w:p>
        </w:tc>
      </w:tr>
      <w:tr w:rsidR="009D284C" w:rsidTr="001C7D89">
        <w:trPr>
          <w:jc w:val="center"/>
        </w:trPr>
        <w:tc>
          <w:tcPr>
            <w:tcW w:w="779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备份电池输出电压异常报警</w:t>
            </w:r>
          </w:p>
        </w:tc>
      </w:tr>
      <w:tr w:rsidR="009D284C" w:rsidTr="001C7D89">
        <w:trPr>
          <w:jc w:val="center"/>
        </w:trPr>
        <w:tc>
          <w:tcPr>
            <w:tcW w:w="779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直流电源电压异常报警</w:t>
            </w:r>
          </w:p>
        </w:tc>
      </w:tr>
      <w:tr w:rsidR="009D284C" w:rsidTr="001C7D89">
        <w:trPr>
          <w:jc w:val="center"/>
        </w:trPr>
        <w:tc>
          <w:tcPr>
            <w:tcW w:w="779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5V</w:t>
            </w:r>
            <w:r>
              <w:rPr>
                <w:rFonts w:hint="eastAsia"/>
              </w:rPr>
              <w:t>输出电压异常报警</w:t>
            </w:r>
          </w:p>
        </w:tc>
      </w:tr>
      <w:tr w:rsidR="009D284C" w:rsidTr="001C7D89">
        <w:trPr>
          <w:jc w:val="center"/>
        </w:trPr>
        <w:tc>
          <w:tcPr>
            <w:tcW w:w="779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24V</w:t>
            </w:r>
            <w:r>
              <w:rPr>
                <w:rFonts w:hint="eastAsia"/>
              </w:rPr>
              <w:t>输出电压异常报警</w:t>
            </w:r>
          </w:p>
        </w:tc>
      </w:tr>
      <w:tr w:rsidR="009D284C" w:rsidTr="001C7D89">
        <w:trPr>
          <w:jc w:val="center"/>
        </w:trPr>
        <w:tc>
          <w:tcPr>
            <w:tcW w:w="779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9D284C" w:rsidRDefault="009D284C" w:rsidP="009D284C">
            <w:pPr>
              <w:ind w:left="0" w:firstLine="0"/>
            </w:pPr>
            <w:r>
              <w:rPr>
                <w:rFonts w:hint="eastAsia"/>
              </w:rPr>
              <w:t>风扇电压异常报警</w:t>
            </w:r>
          </w:p>
        </w:tc>
      </w:tr>
    </w:tbl>
    <w:p w:rsidR="009D284C" w:rsidRDefault="009D284C" w:rsidP="009D284C">
      <w:pPr>
        <w:ind w:left="0" w:firstLine="0"/>
      </w:pPr>
    </w:p>
    <w:p w:rsidR="009D284C" w:rsidRDefault="008314D0" w:rsidP="00386413">
      <w:pPr>
        <w:pStyle w:val="a5"/>
        <w:numPr>
          <w:ilvl w:val="0"/>
          <w:numId w:val="12"/>
        </w:numPr>
        <w:ind w:firstLineChars="0"/>
        <w:outlineLvl w:val="1"/>
      </w:pPr>
      <w:r w:rsidRPr="008314D0">
        <w:t>pwr_info</w:t>
      </w:r>
    </w:p>
    <w:p w:rsidR="008314D0" w:rsidRDefault="00386413" w:rsidP="009D284C">
      <w:pPr>
        <w:ind w:left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8314D0">
        <w:rPr>
          <w:rFonts w:hint="eastAsia"/>
        </w:rPr>
        <w:t>系统电源状态标志变量。</w:t>
      </w:r>
      <w:r w:rsidR="008314D0">
        <w:rPr>
          <w:rFonts w:hint="eastAsia"/>
        </w:rPr>
        <w:t>unsigned int</w:t>
      </w:r>
      <w:r w:rsidR="008314D0">
        <w:rPr>
          <w:rFonts w:hint="eastAsia"/>
        </w:rPr>
        <w:t>类型，每个</w:t>
      </w:r>
      <w:r w:rsidR="008314D0">
        <w:rPr>
          <w:rFonts w:hint="eastAsia"/>
        </w:rPr>
        <w:t>bit</w:t>
      </w:r>
      <w:r w:rsidR="008314D0">
        <w:rPr>
          <w:rFonts w:hint="eastAsia"/>
        </w:rPr>
        <w:t>表示一类电源状态。</w:t>
      </w:r>
    </w:p>
    <w:p w:rsidR="008314D0" w:rsidRDefault="00386413" w:rsidP="009D284C">
      <w:pPr>
        <w:ind w:left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8314D0">
        <w:rPr>
          <w:rFonts w:hint="eastAsia"/>
        </w:rPr>
        <w:t>定义见下表：</w:t>
      </w:r>
    </w:p>
    <w:tbl>
      <w:tblPr>
        <w:tblStyle w:val="a7"/>
        <w:tblW w:w="0" w:type="auto"/>
        <w:jc w:val="center"/>
        <w:tblInd w:w="108" w:type="dxa"/>
        <w:tblLook w:val="04A0"/>
      </w:tblPr>
      <w:tblGrid>
        <w:gridCol w:w="780"/>
        <w:gridCol w:w="4182"/>
      </w:tblGrid>
      <w:tr w:rsidR="008314D0" w:rsidTr="001C7D89">
        <w:trPr>
          <w:jc w:val="center"/>
        </w:trPr>
        <w:tc>
          <w:tcPr>
            <w:tcW w:w="780" w:type="dxa"/>
          </w:tcPr>
          <w:p w:rsidR="008314D0" w:rsidRPr="00386413" w:rsidRDefault="008314D0" w:rsidP="00386413">
            <w:pPr>
              <w:ind w:left="0" w:firstLine="0"/>
              <w:jc w:val="center"/>
              <w:rPr>
                <w:b/>
              </w:rPr>
            </w:pPr>
            <w:r w:rsidRPr="00386413">
              <w:rPr>
                <w:rFonts w:hint="eastAsia"/>
                <w:b/>
              </w:rPr>
              <w:t>bit</w:t>
            </w:r>
          </w:p>
        </w:tc>
        <w:tc>
          <w:tcPr>
            <w:tcW w:w="4182" w:type="dxa"/>
          </w:tcPr>
          <w:p w:rsidR="008314D0" w:rsidRPr="00386413" w:rsidRDefault="008314D0" w:rsidP="00386413">
            <w:pPr>
              <w:ind w:left="0" w:firstLine="0"/>
              <w:jc w:val="center"/>
              <w:rPr>
                <w:b/>
              </w:rPr>
            </w:pPr>
            <w:r w:rsidRPr="00386413">
              <w:rPr>
                <w:rFonts w:hint="eastAsia"/>
                <w:b/>
              </w:rPr>
              <w:t>说明</w:t>
            </w:r>
          </w:p>
        </w:tc>
      </w:tr>
      <w:tr w:rsidR="008314D0" w:rsidTr="001C7D89">
        <w:trPr>
          <w:jc w:val="center"/>
        </w:trPr>
        <w:tc>
          <w:tcPr>
            <w:tcW w:w="780" w:type="dxa"/>
          </w:tcPr>
          <w:p w:rsidR="008314D0" w:rsidRDefault="008314D0" w:rsidP="009D284C">
            <w:pPr>
              <w:ind w:left="0" w:firstLine="0"/>
            </w:pPr>
            <w:r>
              <w:rPr>
                <w:rFonts w:hint="eastAsia"/>
              </w:rPr>
              <w:t>15-5</w:t>
            </w:r>
          </w:p>
        </w:tc>
        <w:tc>
          <w:tcPr>
            <w:tcW w:w="4182" w:type="dxa"/>
          </w:tcPr>
          <w:p w:rsidR="008314D0" w:rsidRDefault="008314D0" w:rsidP="009D284C">
            <w:pPr>
              <w:ind w:left="0" w:firstLine="0"/>
            </w:pPr>
            <w:r>
              <w:rPr>
                <w:rFonts w:hint="eastAsia"/>
              </w:rPr>
              <w:t>未使用</w:t>
            </w:r>
          </w:p>
        </w:tc>
      </w:tr>
      <w:tr w:rsidR="008314D0" w:rsidTr="001C7D89">
        <w:trPr>
          <w:jc w:val="center"/>
        </w:trPr>
        <w:tc>
          <w:tcPr>
            <w:tcW w:w="780" w:type="dxa"/>
          </w:tcPr>
          <w:p w:rsidR="008314D0" w:rsidRDefault="008314D0" w:rsidP="009D284C">
            <w:pPr>
              <w:ind w:left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182" w:type="dxa"/>
          </w:tcPr>
          <w:p w:rsidR="008314D0" w:rsidRDefault="008314D0" w:rsidP="009D284C">
            <w:pPr>
              <w:ind w:left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：内部电池电量满。</w:t>
            </w:r>
          </w:p>
          <w:p w:rsidR="008314D0" w:rsidRDefault="008314D0" w:rsidP="009D284C">
            <w:pPr>
              <w:ind w:left="0" w:firstLine="0"/>
            </w:pPr>
            <w:r>
              <w:rPr>
                <w:rFonts w:hint="eastAsia"/>
              </w:rPr>
              <w:t>0</w:t>
            </w:r>
            <w:r w:rsidR="00613E75">
              <w:rPr>
                <w:rFonts w:hint="eastAsia"/>
              </w:rPr>
              <w:t>：内部电池电量未</w:t>
            </w:r>
            <w:r>
              <w:rPr>
                <w:rFonts w:hint="eastAsia"/>
              </w:rPr>
              <w:t>满。</w:t>
            </w:r>
          </w:p>
        </w:tc>
      </w:tr>
      <w:tr w:rsidR="008314D0" w:rsidTr="001C7D89">
        <w:trPr>
          <w:jc w:val="center"/>
        </w:trPr>
        <w:tc>
          <w:tcPr>
            <w:tcW w:w="780" w:type="dxa"/>
          </w:tcPr>
          <w:p w:rsidR="008314D0" w:rsidRDefault="008314D0" w:rsidP="009D284C">
            <w:pPr>
              <w:ind w:left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182" w:type="dxa"/>
          </w:tcPr>
          <w:p w:rsidR="008314D0" w:rsidRDefault="008314D0" w:rsidP="009D284C">
            <w:pPr>
              <w:ind w:left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：内部电池充电过程中。</w:t>
            </w:r>
          </w:p>
          <w:p w:rsidR="008314D0" w:rsidRDefault="008314D0" w:rsidP="009D284C">
            <w:pPr>
              <w:ind w:left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：内部电池未充电。</w:t>
            </w:r>
          </w:p>
        </w:tc>
      </w:tr>
      <w:tr w:rsidR="008314D0" w:rsidTr="001C7D89">
        <w:trPr>
          <w:jc w:val="center"/>
        </w:trPr>
        <w:tc>
          <w:tcPr>
            <w:tcW w:w="780" w:type="dxa"/>
          </w:tcPr>
          <w:p w:rsidR="008314D0" w:rsidRDefault="008314D0" w:rsidP="009D284C">
            <w:pPr>
              <w:ind w:left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182" w:type="dxa"/>
          </w:tcPr>
          <w:p w:rsidR="008314D0" w:rsidRDefault="008314D0" w:rsidP="009D284C">
            <w:pPr>
              <w:ind w:left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：系统由内部电池供电。</w:t>
            </w:r>
          </w:p>
          <w:p w:rsidR="008314D0" w:rsidRDefault="008314D0" w:rsidP="009D284C">
            <w:pPr>
              <w:ind w:left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：系统未由内部电池供电。</w:t>
            </w:r>
          </w:p>
        </w:tc>
      </w:tr>
      <w:tr w:rsidR="008314D0" w:rsidTr="001C7D89">
        <w:trPr>
          <w:jc w:val="center"/>
        </w:trPr>
        <w:tc>
          <w:tcPr>
            <w:tcW w:w="780" w:type="dxa"/>
          </w:tcPr>
          <w:p w:rsidR="008314D0" w:rsidRDefault="008314D0" w:rsidP="009D284C">
            <w:pPr>
              <w:ind w:left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182" w:type="dxa"/>
          </w:tcPr>
          <w:p w:rsidR="008314D0" w:rsidRDefault="008314D0" w:rsidP="008314D0">
            <w:pPr>
              <w:ind w:left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：系统由备份电池供电。</w:t>
            </w:r>
          </w:p>
          <w:p w:rsidR="008314D0" w:rsidRDefault="008314D0" w:rsidP="008314D0">
            <w:pPr>
              <w:ind w:left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：系统未由备份电池供电。</w:t>
            </w:r>
          </w:p>
        </w:tc>
      </w:tr>
      <w:tr w:rsidR="008314D0" w:rsidTr="001C7D89">
        <w:trPr>
          <w:jc w:val="center"/>
        </w:trPr>
        <w:tc>
          <w:tcPr>
            <w:tcW w:w="780" w:type="dxa"/>
          </w:tcPr>
          <w:p w:rsidR="008314D0" w:rsidRDefault="008314D0" w:rsidP="009D284C">
            <w:pPr>
              <w:ind w:left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182" w:type="dxa"/>
          </w:tcPr>
          <w:p w:rsidR="008314D0" w:rsidRDefault="008314D0" w:rsidP="008314D0">
            <w:pPr>
              <w:ind w:left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：系统由直流电源供电。</w:t>
            </w:r>
          </w:p>
          <w:p w:rsidR="008314D0" w:rsidRDefault="008314D0" w:rsidP="008314D0">
            <w:pPr>
              <w:ind w:left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：系统未由直流电源供电。</w:t>
            </w:r>
          </w:p>
        </w:tc>
      </w:tr>
    </w:tbl>
    <w:p w:rsidR="008314D0" w:rsidRDefault="008314D0" w:rsidP="009D284C">
      <w:pPr>
        <w:ind w:left="0" w:firstLine="0"/>
      </w:pPr>
    </w:p>
    <w:p w:rsidR="009D284C" w:rsidRPr="005048D4" w:rsidRDefault="009D284C" w:rsidP="009D284C">
      <w:pPr>
        <w:ind w:left="0" w:firstLine="0"/>
      </w:pPr>
    </w:p>
    <w:p w:rsidR="00D078A3" w:rsidRPr="00FF6073" w:rsidRDefault="00D078A3"/>
    <w:sectPr w:rsidR="00D078A3" w:rsidRPr="00FF6073" w:rsidSect="00C31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43F" w:rsidRDefault="007D543F" w:rsidP="00B9534A">
      <w:r>
        <w:separator/>
      </w:r>
    </w:p>
  </w:endnote>
  <w:endnote w:type="continuationSeparator" w:id="1">
    <w:p w:rsidR="007D543F" w:rsidRDefault="007D543F" w:rsidP="00B953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43F" w:rsidRDefault="007D543F" w:rsidP="00B9534A">
      <w:r>
        <w:separator/>
      </w:r>
    </w:p>
  </w:footnote>
  <w:footnote w:type="continuationSeparator" w:id="1">
    <w:p w:rsidR="007D543F" w:rsidRDefault="007D543F" w:rsidP="00B953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C0FAA"/>
    <w:multiLevelType w:val="hybridMultilevel"/>
    <w:tmpl w:val="4B068FE2"/>
    <w:lvl w:ilvl="0" w:tplc="B7EA1DE6">
      <w:start w:val="1"/>
      <w:numFmt w:val="decimal"/>
      <w:lvlText w:val="2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87564B"/>
    <w:multiLevelType w:val="hybridMultilevel"/>
    <w:tmpl w:val="CA3869C8"/>
    <w:lvl w:ilvl="0" w:tplc="543E4050">
      <w:start w:val="1"/>
      <w:numFmt w:val="decimal"/>
      <w:lvlText w:val="2.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B00044"/>
    <w:multiLevelType w:val="hybridMultilevel"/>
    <w:tmpl w:val="76E6E4B4"/>
    <w:lvl w:ilvl="0" w:tplc="1026EBB8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F959C2"/>
    <w:multiLevelType w:val="hybridMultilevel"/>
    <w:tmpl w:val="48A426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92277A"/>
    <w:multiLevelType w:val="hybridMultilevel"/>
    <w:tmpl w:val="9A5C4C22"/>
    <w:lvl w:ilvl="0" w:tplc="E2C05DE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031326"/>
    <w:multiLevelType w:val="hybridMultilevel"/>
    <w:tmpl w:val="AF748ADA"/>
    <w:lvl w:ilvl="0" w:tplc="2DF0CC9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740164"/>
    <w:multiLevelType w:val="hybridMultilevel"/>
    <w:tmpl w:val="288CDD82"/>
    <w:lvl w:ilvl="0" w:tplc="6204BA18">
      <w:start w:val="1"/>
      <w:numFmt w:val="decimal"/>
      <w:lvlText w:val="2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3A2E8A"/>
    <w:multiLevelType w:val="hybridMultilevel"/>
    <w:tmpl w:val="3FE812D6"/>
    <w:lvl w:ilvl="0" w:tplc="0694A5B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164687"/>
    <w:multiLevelType w:val="hybridMultilevel"/>
    <w:tmpl w:val="3BA0CE8A"/>
    <w:lvl w:ilvl="0" w:tplc="69F8A562">
      <w:start w:val="1"/>
      <w:numFmt w:val="decimal"/>
      <w:lvlText w:val="2.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CC470D"/>
    <w:multiLevelType w:val="hybridMultilevel"/>
    <w:tmpl w:val="1E4CB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E035FA"/>
    <w:multiLevelType w:val="hybridMultilevel"/>
    <w:tmpl w:val="F76A2750"/>
    <w:lvl w:ilvl="0" w:tplc="C50870E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B919A9"/>
    <w:multiLevelType w:val="hybridMultilevel"/>
    <w:tmpl w:val="21508416"/>
    <w:lvl w:ilvl="0" w:tplc="F8B01F96">
      <w:start w:val="1"/>
      <w:numFmt w:val="decimal"/>
      <w:lvlText w:val="2.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10"/>
  </w:num>
  <w:num w:numId="6">
    <w:abstractNumId w:val="6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34A"/>
    <w:rsid w:val="00040383"/>
    <w:rsid w:val="000851F9"/>
    <w:rsid w:val="00093520"/>
    <w:rsid w:val="00095B7A"/>
    <w:rsid w:val="000E1D32"/>
    <w:rsid w:val="00112CDB"/>
    <w:rsid w:val="00161566"/>
    <w:rsid w:val="001C7D89"/>
    <w:rsid w:val="001D4B70"/>
    <w:rsid w:val="0022692F"/>
    <w:rsid w:val="00230AFC"/>
    <w:rsid w:val="00230B8C"/>
    <w:rsid w:val="00361438"/>
    <w:rsid w:val="003713D6"/>
    <w:rsid w:val="00382AB8"/>
    <w:rsid w:val="00386413"/>
    <w:rsid w:val="00413C11"/>
    <w:rsid w:val="00451549"/>
    <w:rsid w:val="004764A8"/>
    <w:rsid w:val="004922A7"/>
    <w:rsid w:val="004A758A"/>
    <w:rsid w:val="004B7261"/>
    <w:rsid w:val="005048D4"/>
    <w:rsid w:val="00531509"/>
    <w:rsid w:val="005843B8"/>
    <w:rsid w:val="00601F94"/>
    <w:rsid w:val="00613E75"/>
    <w:rsid w:val="00644C56"/>
    <w:rsid w:val="00666208"/>
    <w:rsid w:val="006F0234"/>
    <w:rsid w:val="007229DD"/>
    <w:rsid w:val="00723912"/>
    <w:rsid w:val="0077601E"/>
    <w:rsid w:val="007808C2"/>
    <w:rsid w:val="007948FE"/>
    <w:rsid w:val="007D543F"/>
    <w:rsid w:val="008314D0"/>
    <w:rsid w:val="00847BE7"/>
    <w:rsid w:val="00855A9D"/>
    <w:rsid w:val="00871F87"/>
    <w:rsid w:val="009116E4"/>
    <w:rsid w:val="009D284C"/>
    <w:rsid w:val="009F7C11"/>
    <w:rsid w:val="00AA304D"/>
    <w:rsid w:val="00AF33EF"/>
    <w:rsid w:val="00B1665D"/>
    <w:rsid w:val="00B36644"/>
    <w:rsid w:val="00B948F0"/>
    <w:rsid w:val="00B9534A"/>
    <w:rsid w:val="00BC16F0"/>
    <w:rsid w:val="00BD3734"/>
    <w:rsid w:val="00C01AE0"/>
    <w:rsid w:val="00C314A0"/>
    <w:rsid w:val="00C35057"/>
    <w:rsid w:val="00C54889"/>
    <w:rsid w:val="00CB70E2"/>
    <w:rsid w:val="00D078A3"/>
    <w:rsid w:val="00D3550E"/>
    <w:rsid w:val="00D446BA"/>
    <w:rsid w:val="00DD572D"/>
    <w:rsid w:val="00EC33B9"/>
    <w:rsid w:val="00F32A78"/>
    <w:rsid w:val="00F36CB5"/>
    <w:rsid w:val="00F93610"/>
    <w:rsid w:val="00FB4A88"/>
    <w:rsid w:val="00FC2F85"/>
    <w:rsid w:val="00FF6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  <o:rules v:ext="edit">
        <o:r id="V:Rule2" type="connector" idref="#_x0000_s2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4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5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53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5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534A"/>
    <w:rPr>
      <w:sz w:val="18"/>
      <w:szCs w:val="18"/>
    </w:rPr>
  </w:style>
  <w:style w:type="paragraph" w:styleId="a5">
    <w:name w:val="List Paragraph"/>
    <w:basedOn w:val="a"/>
    <w:uiPriority w:val="34"/>
    <w:qFormat/>
    <w:rsid w:val="00FC2F85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FC2F8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C2F85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5048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C206C-4741-4FE2-A6A5-6695EE2BF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10</Pages>
  <Words>855</Words>
  <Characters>4880</Characters>
  <Application>Microsoft Office Word</Application>
  <DocSecurity>0</DocSecurity>
  <Lines>40</Lines>
  <Paragraphs>11</Paragraphs>
  <ScaleCrop>false</ScaleCrop>
  <Company>微软中国</Company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MaWanyu</dc:creator>
  <cp:keywords/>
  <dc:description/>
  <cp:lastModifiedBy>MaWanyu</cp:lastModifiedBy>
  <cp:revision>17</cp:revision>
  <dcterms:created xsi:type="dcterms:W3CDTF">2014-06-19T06:49:00Z</dcterms:created>
  <dcterms:modified xsi:type="dcterms:W3CDTF">2014-06-20T05:47:00Z</dcterms:modified>
</cp:coreProperties>
</file>