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76ambu1490170223715" w:id="1"/>
      <w:bookmarkEnd w:id="1"/>
      <w:r>
        <w:rPr>
          <w:rFonts w:ascii="Arial" w:hAnsi="Arial" w:cs="Arial" w:eastAsia="Arial"/>
          <w:highlight w:val="white"/>
        </w:rPr>
        <w:t>基本概念：</w:t>
      </w:r>
    </w:p>
    <w:p>
      <w:pPr/>
      <w:bookmarkStart w:name="23hgft1490170224797" w:id="2"/>
      <w:bookmarkEnd w:id="2"/>
    </w:p>
    <w:p>
      <w:pPr/>
      <w:bookmarkStart w:name="62qfky1490170224797" w:id="3"/>
      <w:bookmarkEnd w:id="3"/>
      <w:hyperlink r:id="rId3">
        <w:r>
          <w:rPr>
            <w:rFonts w:ascii="Arial" w:hAnsi="Arial" w:cs="Arial" w:eastAsia="Arial"/>
            <w:b w:val="true"/>
            <w:color w:val="df3434"/>
            <w:highlight w:val="white"/>
          </w:rPr>
          <w:t>测试</w:t>
        </w:r>
      </w:hyperlink>
      <w:r>
        <w:rPr>
          <w:rFonts w:ascii="Arial" w:hAnsi="Arial" w:cs="Arial" w:eastAsia="Arial"/>
          <w:highlight w:val="white"/>
        </w:rPr>
        <w:t>是为了发现程序中的错误而执行程序的过程</w:t>
      </w:r>
    </w:p>
    <w:p>
      <w:pPr/>
      <w:bookmarkStart w:name="89muqq1490170224797" w:id="4"/>
      <w:bookmarkEnd w:id="4"/>
      <w:hyperlink r:id="rId4">
        <w:r>
          <w:rPr>
            <w:rFonts w:ascii="Arial" w:hAnsi="Arial" w:cs="Arial" w:eastAsia="Arial"/>
            <w:b w:val="true"/>
            <w:color w:val="df3434"/>
            <w:highlight w:val="white"/>
          </w:rPr>
          <w:t>软件测试</w:t>
        </w:r>
      </w:hyperlink>
      <w:r>
        <w:rPr>
          <w:rFonts w:ascii="Arial" w:hAnsi="Arial" w:cs="Arial" w:eastAsia="Arial"/>
          <w:highlight w:val="white"/>
        </w:rPr>
        <w:t>工程师在一家软件企业中担当的是“质量管理”角色，及时纠错及时更正，确保产品的正常运作</w:t>
      </w:r>
    </w:p>
    <w:p>
      <w:pPr/>
      <w:bookmarkStart w:name="76eays1493798356496" w:id="5"/>
      <w:bookmarkEnd w:id="5"/>
    </w:p>
    <w:p>
      <w:pPr/>
      <w:bookmarkStart w:name="34tyrr1490170224797" w:id="6"/>
      <w:bookmarkEnd w:id="6"/>
      <w:r>
        <w:rPr>
          <w:rFonts w:ascii="Arial" w:hAnsi="Arial" w:cs="Arial" w:eastAsia="Arial"/>
          <w:highlight w:val="white"/>
        </w:rPr>
        <w:t>据了解，软件测试人员必须具有创新性和综合分析能力，必须具备判断准确、追求完美、执着认真、善于合作的品质，以及具有丰富的编程经验与查检故障的能力。</w:t>
      </w:r>
    </w:p>
    <w:p>
      <w:pPr/>
      <w:bookmarkStart w:name="7bupd1490170224797" w:id="7"/>
      <w:bookmarkEnd w:id="7"/>
    </w:p>
    <w:p>
      <w:pPr/>
      <w:bookmarkStart w:name="59zcge1490170224797" w:id="8"/>
      <w:bookmarkEnd w:id="8"/>
      <w:r>
        <w:rPr>
          <w:rFonts w:ascii="Arial" w:hAnsi="Arial" w:cs="Arial" w:eastAsia="Arial"/>
          <w:highlight w:val="white"/>
        </w:rPr>
        <w:t>详细分类：</w:t>
      </w:r>
    </w:p>
    <w:p>
      <w:pPr/>
      <w:bookmarkStart w:name="44yupr1490170224797" w:id="9"/>
      <w:bookmarkEnd w:id="9"/>
      <w:r>
        <w:rPr>
          <w:rFonts w:ascii="Arial" w:hAnsi="Arial" w:cs="Arial" w:eastAsia="Arial"/>
          <w:highlight w:val="white"/>
        </w:rPr>
        <w:t>根据测试目的的不同，还有回归测试、压力测试、性能测试等，分别为了检验修改或优化过程是否引发新的问题、软件所能达到处理能力和是否达到预期的处理能力</w:t>
      </w:r>
    </w:p>
    <w:p>
      <w:pPr/>
      <w:bookmarkStart w:name="48upck1490170224797" w:id="10"/>
      <w:bookmarkEnd w:id="10"/>
      <w:r>
        <w:rPr>
          <w:rFonts w:ascii="Arial" w:hAnsi="Arial" w:cs="Arial" w:eastAsia="Arial"/>
          <w:highlight w:val="white"/>
        </w:rPr>
        <w:t>角度细分</w:t>
      </w:r>
    </w:p>
    <w:p>
      <w:pPr/>
      <w:bookmarkStart w:name="89kjgy1490170224797" w:id="11"/>
      <w:bookmarkEnd w:id="11"/>
      <w:r>
        <w:rPr>
          <w:rFonts w:ascii="Arial" w:hAnsi="Arial" w:cs="Arial" w:eastAsia="Arial"/>
          <w:highlight w:val="white"/>
        </w:rPr>
        <w:t>  从是否关心软件内部结构和具体实现的角度划分</w:t>
      </w:r>
    </w:p>
    <w:p>
      <w:pPr/>
      <w:bookmarkStart w:name="24eyaz1490170224797" w:id="12"/>
      <w:bookmarkEnd w:id="12"/>
      <w:r>
        <w:rPr>
          <w:rFonts w:ascii="Arial" w:hAnsi="Arial" w:cs="Arial" w:eastAsia="Arial"/>
          <w:highlight w:val="white"/>
        </w:rPr>
        <w:t>A.白盒测试</w:t>
      </w:r>
    </w:p>
    <w:p>
      <w:pPr/>
      <w:bookmarkStart w:name="6axay1490170224797" w:id="13"/>
      <w:bookmarkEnd w:id="13"/>
      <w:r>
        <w:rPr>
          <w:rFonts w:ascii="Arial" w:hAnsi="Arial" w:cs="Arial" w:eastAsia="Arial"/>
          <w:highlight w:val="white"/>
        </w:rPr>
        <w:t>B.黑盒测试</w:t>
      </w:r>
    </w:p>
    <w:p>
      <w:pPr/>
      <w:bookmarkStart w:name="45sawk1490170224797" w:id="14"/>
      <w:bookmarkEnd w:id="14"/>
      <w:r>
        <w:rPr>
          <w:rFonts w:ascii="Arial" w:hAnsi="Arial" w:cs="Arial" w:eastAsia="Arial"/>
          <w:highlight w:val="white"/>
        </w:rPr>
        <w:t>C.灰盒测试</w:t>
      </w:r>
    </w:p>
    <w:p>
      <w:pPr/>
      <w:bookmarkStart w:name="61lfre1490170224797" w:id="15"/>
      <w:bookmarkEnd w:id="15"/>
    </w:p>
    <w:p>
      <w:pPr/>
      <w:bookmarkStart w:name="38koow1490170224797" w:id="16"/>
      <w:bookmarkEnd w:id="16"/>
      <w:r>
        <w:rPr>
          <w:rFonts w:ascii="Arial" w:hAnsi="Arial" w:cs="Arial" w:eastAsia="Arial"/>
          <w:highlight w:val="white"/>
        </w:rPr>
        <w:t>  从是否执行程序的角度</w:t>
      </w:r>
    </w:p>
    <w:p>
      <w:pPr/>
      <w:bookmarkStart w:name="11txwx1490170224797" w:id="17"/>
      <w:bookmarkEnd w:id="17"/>
    </w:p>
    <w:p>
      <w:pPr/>
      <w:bookmarkStart w:name="9sifd1490170224797" w:id="18"/>
      <w:bookmarkEnd w:id="18"/>
      <w:r>
        <w:rPr>
          <w:rFonts w:ascii="Arial" w:hAnsi="Arial" w:cs="Arial" w:eastAsia="Arial"/>
          <w:highlight w:val="white"/>
        </w:rPr>
        <w:t>A.静态测试</w:t>
      </w:r>
    </w:p>
    <w:p>
      <w:pPr/>
      <w:bookmarkStart w:name="89gmtq1490170224797" w:id="19"/>
      <w:bookmarkEnd w:id="19"/>
      <w:r>
        <w:rPr>
          <w:rFonts w:ascii="Arial" w:hAnsi="Arial" w:cs="Arial" w:eastAsia="Arial"/>
          <w:highlight w:val="white"/>
        </w:rPr>
        <w:t>B.动态测试。</w:t>
      </w:r>
    </w:p>
    <w:p>
      <w:pPr/>
      <w:bookmarkStart w:name="29iofc1490170224797" w:id="20"/>
      <w:bookmarkEnd w:id="20"/>
    </w:p>
    <w:p>
      <w:pPr/>
      <w:bookmarkStart w:name="6obeo1490170224797" w:id="21"/>
      <w:bookmarkEnd w:id="21"/>
      <w:r>
        <w:rPr>
          <w:rFonts w:ascii="Arial" w:hAnsi="Arial" w:cs="Arial" w:eastAsia="Arial"/>
          <w:highlight w:val="white"/>
        </w:rPr>
        <w:t>阶段细分</w:t>
      </w:r>
    </w:p>
    <w:p>
      <w:pPr/>
      <w:bookmarkStart w:name="44txnn1490170224797" w:id="22"/>
      <w:bookmarkEnd w:id="22"/>
    </w:p>
    <w:p>
      <w:pPr/>
      <w:bookmarkStart w:name="0pddt1490170224797" w:id="23"/>
      <w:bookmarkEnd w:id="23"/>
      <w:r>
        <w:rPr>
          <w:rFonts w:ascii="Arial" w:hAnsi="Arial" w:cs="Arial" w:eastAsia="Arial"/>
          <w:highlight w:val="white"/>
        </w:rPr>
        <w:t>  从软件开发的过程按阶段划分有</w:t>
      </w:r>
    </w:p>
    <w:p>
      <w:pPr/>
      <w:bookmarkStart w:name="89sfjz1490170224797" w:id="24"/>
      <w:bookmarkEnd w:id="24"/>
    </w:p>
    <w:p>
      <w:pPr/>
      <w:bookmarkStart w:name="61ndut1490170224797" w:id="25"/>
      <w:bookmarkEnd w:id="25"/>
      <w:r>
        <w:rPr>
          <w:rFonts w:ascii="Arial" w:hAnsi="Arial" w:cs="Arial" w:eastAsia="Arial"/>
          <w:highlight w:val="white"/>
        </w:rPr>
        <w:t>A.单元测试</w:t>
      </w:r>
    </w:p>
    <w:p>
      <w:pPr/>
      <w:bookmarkStart w:name="89ixdy1490170224797" w:id="26"/>
      <w:bookmarkEnd w:id="26"/>
      <w:r>
        <w:rPr>
          <w:rFonts w:ascii="Arial" w:hAnsi="Arial" w:cs="Arial" w:eastAsia="Arial"/>
          <w:highlight w:val="white"/>
        </w:rPr>
        <w:t>B.集成测试</w:t>
      </w:r>
    </w:p>
    <w:p>
      <w:pPr/>
      <w:bookmarkStart w:name="63goeu1490170224797" w:id="27"/>
      <w:bookmarkEnd w:id="27"/>
      <w:r>
        <w:rPr>
          <w:rFonts w:ascii="Arial" w:hAnsi="Arial" w:cs="Arial" w:eastAsia="Arial"/>
          <w:highlight w:val="white"/>
        </w:rPr>
        <w:t>C.确认测试</w:t>
      </w:r>
    </w:p>
    <w:p>
      <w:pPr/>
      <w:bookmarkStart w:name="71kygj1490170224797" w:id="28"/>
      <w:bookmarkEnd w:id="28"/>
      <w:r>
        <w:rPr>
          <w:rFonts w:ascii="Arial" w:hAnsi="Arial" w:cs="Arial" w:eastAsia="Arial"/>
          <w:highlight w:val="white"/>
        </w:rPr>
        <w:t>D.系统测试</w:t>
      </w:r>
    </w:p>
    <w:p>
      <w:pPr/>
      <w:bookmarkStart w:name="15xmaw1490170224797" w:id="29"/>
      <w:bookmarkEnd w:id="29"/>
      <w:r>
        <w:rPr>
          <w:rFonts w:ascii="Arial" w:hAnsi="Arial" w:cs="Arial" w:eastAsia="Arial"/>
          <w:highlight w:val="white"/>
        </w:rPr>
        <w:t>E.验收测试</w:t>
      </w:r>
    </w:p>
    <w:p>
      <w:pPr/>
      <w:bookmarkStart w:name="34mulx1490170224797" w:id="30"/>
      <w:bookmarkEnd w:id="30"/>
    </w:p>
    <w:p>
      <w:pPr/>
      <w:bookmarkStart w:name="9djke1490170224797" w:id="31"/>
      <w:bookmarkEnd w:id="31"/>
      <w:r>
        <w:rPr>
          <w:rFonts w:ascii="Arial" w:hAnsi="Arial" w:cs="Arial" w:eastAsia="Arial"/>
          <w:highlight w:val="white"/>
        </w:rPr>
        <w:t>* 单元测试：集中对用源代码实现的每一个程序单元进行测试，检查各个程序模块是否正确地实现了规定的功能。</w:t>
      </w:r>
    </w:p>
    <w:p>
      <w:pPr/>
      <w:bookmarkStart w:name="14aruf1490170224797" w:id="32"/>
      <w:bookmarkEnd w:id="32"/>
      <w:r>
        <w:rPr>
          <w:rFonts w:ascii="Arial" w:hAnsi="Arial" w:cs="Arial" w:eastAsia="Arial"/>
          <w:highlight w:val="white"/>
        </w:rPr>
        <w:t>* 集成测试：把已测试过的模块组装起来，主要对与设计相关的软件体系结构的构造进行测试。</w:t>
      </w:r>
    </w:p>
    <w:p>
      <w:pPr/>
      <w:bookmarkStart w:name="87isph1490170224797" w:id="33"/>
      <w:bookmarkEnd w:id="33"/>
      <w:r>
        <w:rPr>
          <w:rFonts w:ascii="Arial" w:hAnsi="Arial" w:cs="Arial" w:eastAsia="Arial"/>
          <w:highlight w:val="white"/>
        </w:rPr>
        <w:t>* 确认测试：则是要检查已实现的软件是否满足了需求规格说明中确定了的各种需求，以及软件配置是否完全、正确。</w:t>
      </w:r>
    </w:p>
    <w:p>
      <w:pPr/>
      <w:bookmarkStart w:name="8lgtv1490170224797" w:id="34"/>
      <w:bookmarkEnd w:id="34"/>
      <w:r>
        <w:rPr>
          <w:rFonts w:ascii="Arial" w:hAnsi="Arial" w:cs="Arial" w:eastAsia="Arial"/>
          <w:highlight w:val="white"/>
        </w:rPr>
        <w:t>* 系统测试：把已经经过确认的软件纳入实际运行环境中，与其它系统成份组合在一起进行测试。</w:t>
      </w:r>
    </w:p>
    <w:p>
      <w:pPr/>
      <w:bookmarkStart w:name="47nvpo1490170224797" w:id="35"/>
      <w:bookmarkEnd w:id="35"/>
    </w:p>
    <w:p>
      <w:pPr/>
      <w:bookmarkStart w:name="83cqpk1490170224797" w:id="36"/>
      <w:bookmarkEnd w:id="36"/>
    </w:p>
    <w:p>
      <w:pPr/>
      <w:bookmarkStart w:name="13bpjc1490170224797" w:id="37"/>
      <w:bookmarkEnd w:id="37"/>
      <w:r>
        <w:rPr>
          <w:rFonts w:ascii="Arial" w:hAnsi="Arial" w:cs="Arial" w:eastAsia="Arial"/>
          <w:highlight w:val="white"/>
        </w:rPr>
        <w:t>测试模型(配图)：</w:t>
      </w:r>
    </w:p>
    <w:p>
      <w:pPr/>
      <w:bookmarkStart w:name="4kxmi1490170224797" w:id="38"/>
      <w:bookmarkEnd w:id="38"/>
    </w:p>
    <w:p>
      <w:pPr/>
      <w:bookmarkStart w:name="50scui1490170224797" w:id="39"/>
      <w:bookmarkEnd w:id="39"/>
      <w:r>
        <w:rPr>
          <w:rFonts w:ascii="Arial" w:hAnsi="Arial" w:cs="Arial" w:eastAsia="Arial"/>
          <w:highlight w:val="white"/>
        </w:rPr>
        <w:t>V模型</w:t>
      </w:r>
    </w:p>
    <w:p>
      <w:pPr/>
      <w:bookmarkStart w:name="46nvyk1490170224797" w:id="40"/>
      <w:bookmarkEnd w:id="40"/>
      <w:r>
        <w:drawing>
          <wp:inline distT="0" distR="0" distB="0" distL="0">
            <wp:extent cx="3924300" cy="2743200"/>
            <wp:docPr id="0" name="Drawing 0" descr="8828866_3076.png"/>
            <a:graphic xmlns:a="http://schemas.openxmlformats.org/drawingml/2006/main">
              <a:graphicData uri="http://schemas.openxmlformats.org/drawingml/2006/picture">
                <pic:pic xmlns:pic="http://schemas.openxmlformats.org/drawingml/2006/picture">
                  <pic:nvPicPr>
                    <pic:cNvPr id="0" name="Picture 0" descr="8828866_3076.png"/>
                    <pic:cNvPicPr>
                      <a:picLocks noChangeAspect="true"/>
                    </pic:cNvPicPr>
                  </pic:nvPicPr>
                  <pic:blipFill>
                    <a:blip r:embed="rId5"/>
                    <a:stretch>
                      <a:fillRect/>
                    </a:stretch>
                  </pic:blipFill>
                  <pic:spPr>
                    <a:xfrm>
                      <a:off x="0" y="0"/>
                      <a:ext cx="3924300" cy="2743200"/>
                    </a:xfrm>
                    <a:prstGeom prst="rect">
                      <a:avLst/>
                    </a:prstGeom>
                  </pic:spPr>
                </pic:pic>
              </a:graphicData>
            </a:graphic>
          </wp:inline>
        </w:drawing>
      </w:r>
    </w:p>
    <w:p>
      <w:pPr/>
      <w:bookmarkStart w:name="86srkj1490170224797" w:id="41"/>
      <w:bookmarkEnd w:id="41"/>
      <w:r>
        <w:rPr>
          <w:rFonts w:ascii="Arial" w:hAnsi="Arial" w:cs="Arial" w:eastAsia="Arial"/>
          <w:highlight w:val="white"/>
        </w:rPr>
        <w:t>定义：是软件开发瀑布模型的变种，它反映了测试活动与分析和设计的关系 。</w:t>
      </w:r>
    </w:p>
    <w:p>
      <w:pPr/>
      <w:bookmarkStart w:name="74wivr1490170224797" w:id="42"/>
      <w:bookmarkEnd w:id="42"/>
      <w:r>
        <w:rPr>
          <w:rFonts w:ascii="Arial" w:hAnsi="Arial" w:cs="Arial" w:eastAsia="Arial"/>
          <w:highlight w:val="white"/>
        </w:rPr>
        <w:t>描述：从左到右，描述了基本的开发过程和测试行为，非常明确地标明了测试过程中存在的不同级别，并且清楚地描述了这些测试阶段和开发过程期间各阶段的对应关系 。</w:t>
      </w:r>
    </w:p>
    <w:p>
      <w:pPr/>
      <w:bookmarkStart w:name="23wbzy1490170224797" w:id="43"/>
      <w:bookmarkEnd w:id="43"/>
      <w:r>
        <w:rPr>
          <w:rFonts w:ascii="Arial" w:hAnsi="Arial" w:cs="Arial" w:eastAsia="Arial"/>
          <w:highlight w:val="white"/>
        </w:rPr>
        <w:t>左边依次下降的是开发过程各阶段，与此相对应的是右边依次上升的部分，即各测试过程的各个阶段。</w:t>
      </w:r>
    </w:p>
    <w:p>
      <w:pPr/>
      <w:bookmarkStart w:name="93iqps1490170224797" w:id="44"/>
      <w:bookmarkEnd w:id="44"/>
      <w:r>
        <w:rPr>
          <w:rFonts w:ascii="Arial" w:hAnsi="Arial" w:cs="Arial" w:eastAsia="Arial"/>
          <w:highlight w:val="white"/>
        </w:rPr>
        <w:t>用户需求 验收测试</w:t>
      </w:r>
    </w:p>
    <w:p>
      <w:pPr/>
      <w:bookmarkStart w:name="63bgxo1490170224797" w:id="45"/>
      <w:bookmarkEnd w:id="45"/>
      <w:r>
        <w:rPr>
          <w:rFonts w:ascii="Arial" w:hAnsi="Arial" w:cs="Arial" w:eastAsia="Arial"/>
          <w:highlight w:val="white"/>
        </w:rPr>
        <w:t>需求分析和系统设计 确认测试和系统测试</w:t>
      </w:r>
    </w:p>
    <w:p>
      <w:pPr/>
      <w:bookmarkStart w:name="14zsuu1490170224797" w:id="46"/>
      <w:bookmarkEnd w:id="46"/>
      <w:r>
        <w:rPr>
          <w:rFonts w:ascii="Arial" w:hAnsi="Arial" w:cs="Arial" w:eastAsia="Arial"/>
          <w:highlight w:val="white"/>
        </w:rPr>
        <w:t>概要设计 集成测试</w:t>
      </w:r>
    </w:p>
    <w:p>
      <w:pPr/>
      <w:bookmarkStart w:name="48ihfk1490170224797" w:id="47"/>
      <w:bookmarkEnd w:id="47"/>
      <w:r>
        <w:rPr>
          <w:rFonts w:ascii="Arial" w:hAnsi="Arial" w:cs="Arial" w:eastAsia="Arial"/>
          <w:highlight w:val="white"/>
        </w:rPr>
        <w:t>详细设计 单元测试</w:t>
      </w:r>
    </w:p>
    <w:p>
      <w:pPr/>
      <w:bookmarkStart w:name="61lxeu1490170224797" w:id="48"/>
      <w:bookmarkEnd w:id="48"/>
    </w:p>
    <w:p>
      <w:pPr/>
      <w:bookmarkStart w:name="37ztsk1490170224797" w:id="49"/>
      <w:bookmarkEnd w:id="49"/>
    </w:p>
    <w:p>
      <w:pPr/>
      <w:bookmarkStart w:name="52yuol1490170224797" w:id="50"/>
      <w:bookmarkEnd w:id="50"/>
    </w:p>
    <w:p>
      <w:pPr/>
      <w:bookmarkStart w:name="8armh1490170224797" w:id="51"/>
      <w:bookmarkEnd w:id="51"/>
    </w:p>
    <w:p>
      <w:pPr/>
      <w:bookmarkStart w:name="15iieu1490170224797" w:id="52"/>
      <w:bookmarkEnd w:id="52"/>
    </w:p>
    <w:p>
      <w:pPr/>
      <w:bookmarkStart w:name="27yzcy1490170224797" w:id="53"/>
      <w:bookmarkEnd w:id="53"/>
    </w:p>
    <w:p>
      <w:pPr/>
      <w:bookmarkStart w:name="35bdsr1490170224797" w:id="54"/>
      <w:bookmarkEnd w:id="54"/>
    </w:p>
    <w:p>
      <w:pPr/>
      <w:bookmarkStart w:name="1umna1490170224797" w:id="55"/>
      <w:bookmarkEnd w:id="55"/>
      <w:r>
        <w:rPr>
          <w:rFonts w:ascii="Arial" w:hAnsi="Arial" w:cs="Arial" w:eastAsia="Arial"/>
          <w:highlight w:val="white"/>
        </w:rPr>
        <w:t>W模型</w:t>
      </w:r>
    </w:p>
    <w:p>
      <w:pPr/>
      <w:bookmarkStart w:name="41kqjq1490170224797" w:id="56"/>
      <w:bookmarkEnd w:id="56"/>
      <w:r>
        <w:drawing>
          <wp:inline distT="0" distR="0" distB="0" distL="0">
            <wp:extent cx="5267325" cy="3738590"/>
            <wp:docPr id="1" name="Drawing 1" descr="8829030_3203.png"/>
            <a:graphic xmlns:a="http://schemas.openxmlformats.org/drawingml/2006/main">
              <a:graphicData uri="http://schemas.openxmlformats.org/drawingml/2006/picture">
                <pic:pic xmlns:pic="http://schemas.openxmlformats.org/drawingml/2006/picture">
                  <pic:nvPicPr>
                    <pic:cNvPr id="0" name="Picture 1" descr="8829030_3203.png"/>
                    <pic:cNvPicPr>
                      <a:picLocks noChangeAspect="true"/>
                    </pic:cNvPicPr>
                  </pic:nvPicPr>
                  <pic:blipFill>
                    <a:blip r:embed="rId6"/>
                    <a:stretch>
                      <a:fillRect/>
                    </a:stretch>
                  </pic:blipFill>
                  <pic:spPr>
                    <a:xfrm>
                      <a:off x="0" y="0"/>
                      <a:ext cx="5267325" cy="3738590"/>
                    </a:xfrm>
                    <a:prstGeom prst="rect">
                      <a:avLst/>
                    </a:prstGeom>
                  </pic:spPr>
                </pic:pic>
              </a:graphicData>
            </a:graphic>
          </wp:inline>
        </w:drawing>
      </w:r>
    </w:p>
    <w:p>
      <w:pPr/>
      <w:bookmarkStart w:name="76qvzp1490170224797" w:id="57"/>
      <w:bookmarkEnd w:id="57"/>
    </w:p>
    <w:p>
      <w:pPr/>
      <w:bookmarkStart w:name="45crir1490170224797" w:id="58"/>
      <w:bookmarkEnd w:id="58"/>
    </w:p>
    <w:p>
      <w:pPr/>
      <w:bookmarkStart w:name="72ldwk1490170224797" w:id="59"/>
      <w:bookmarkEnd w:id="59"/>
      <w:r>
        <w:rPr>
          <w:rFonts w:ascii="Arial" w:hAnsi="Arial" w:cs="Arial" w:eastAsia="Arial"/>
          <w:highlight w:val="white"/>
        </w:rPr>
        <w:t>定义：相对于V模型，W模型增加了软件各开发阶段中应同步进行的验证和确认活动。</w:t>
      </w:r>
    </w:p>
    <w:p>
      <w:pPr/>
      <w:bookmarkStart w:name="23fjyo1490170224797" w:id="60"/>
      <w:bookmarkEnd w:id="60"/>
    </w:p>
    <w:p>
      <w:pPr/>
      <w:bookmarkStart w:name="80ivns1490170224797" w:id="61"/>
      <w:bookmarkEnd w:id="61"/>
      <w:r>
        <w:rPr>
          <w:rFonts w:ascii="Arial" w:hAnsi="Arial" w:cs="Arial" w:eastAsia="Arial"/>
          <w:highlight w:val="white"/>
        </w:rPr>
        <w:t>描述：W模型由两个V字型模型组成，分别代表测试与开发过程，图中明确表示出了测试与开发的并行关系。 W模型强调：测试伴随着整个软件开发周期，而且测试的对象不仅仅是程序，需求、设计等同样要测试，也就是说，测试与开发是同步进行的。W模型有利于尽早地全面的发现问题。例如，需求分析完成后，测试人员就应该参与到对需求的验证和确认活动中，以尽早地找出缺陷所在。同时，对需求的测试也有利于及时了解项目难度和测试风险，及早制定应对措施，这将显著减少总体测试时间，加快项目进度。 但W模型也存在局限性。在W模型中，需求、设计、编码等活动被视为串行的，同时，测试和开发活动也保持着一种线性的前后关系，上一阶段完全结束，才可正式开始下一个阶段工作。这样就无法支持迭代的开发模型。对于当前软件开发复杂多变的情况，W模型并不能解除测试管理面临着困惑</w:t>
      </w:r>
    </w:p>
    <w:p>
      <w:pPr/>
      <w:bookmarkStart w:name="34yaea1490170224797" w:id="62"/>
      <w:bookmarkEnd w:id="62"/>
      <w:r>
        <w:rPr>
          <w:rFonts w:ascii="Arial" w:hAnsi="Arial" w:cs="Arial" w:eastAsia="Arial"/>
          <w:highlight w:val="white"/>
        </w:rPr>
        <w:t>H模型</w:t>
      </w:r>
    </w:p>
    <w:p>
      <w:pPr/>
      <w:bookmarkStart w:name="54whqy1490170224797" w:id="63"/>
      <w:bookmarkEnd w:id="63"/>
      <w:r>
        <w:drawing>
          <wp:inline distT="0" distR="0" distB="0" distL="0">
            <wp:extent cx="5267325" cy="2808437"/>
            <wp:docPr id="2" name="Drawing 2" descr="8829091_3035.png"/>
            <a:graphic xmlns:a="http://schemas.openxmlformats.org/drawingml/2006/main">
              <a:graphicData uri="http://schemas.openxmlformats.org/drawingml/2006/picture">
                <pic:pic xmlns:pic="http://schemas.openxmlformats.org/drawingml/2006/picture">
                  <pic:nvPicPr>
                    <pic:cNvPr id="0" name="Picture 2" descr="8829091_3035.png"/>
                    <pic:cNvPicPr>
                      <a:picLocks noChangeAspect="true"/>
                    </pic:cNvPicPr>
                  </pic:nvPicPr>
                  <pic:blipFill>
                    <a:blip r:embed="rId7"/>
                    <a:stretch>
                      <a:fillRect/>
                    </a:stretch>
                  </pic:blipFill>
                  <pic:spPr>
                    <a:xfrm>
                      <a:off x="0" y="0"/>
                      <a:ext cx="5267325" cy="2808437"/>
                    </a:xfrm>
                    <a:prstGeom prst="rect">
                      <a:avLst/>
                    </a:prstGeom>
                  </pic:spPr>
                </pic:pic>
              </a:graphicData>
            </a:graphic>
          </wp:inline>
        </w:drawing>
      </w:r>
    </w:p>
    <w:p>
      <w:pPr/>
      <w:bookmarkStart w:name="72iszy1490170224797" w:id="64"/>
      <w:bookmarkEnd w:id="64"/>
    </w:p>
    <w:p>
      <w:pPr/>
      <w:bookmarkStart w:name="1wbyo1490170224797" w:id="65"/>
      <w:bookmarkEnd w:id="65"/>
    </w:p>
    <w:p>
      <w:pPr/>
      <w:bookmarkStart w:name="54ziom1490170224797" w:id="66"/>
      <w:bookmarkEnd w:id="66"/>
      <w:r>
        <w:rPr>
          <w:rFonts w:ascii="Arial" w:hAnsi="Arial" w:cs="Arial" w:eastAsia="Arial"/>
          <w:highlight w:val="white"/>
        </w:rPr>
        <w:t>H模型中， 软件测试过程活动完全独立，贯穿于整个产品的周期，与其他流程并发地进行，某个测试点准备就绪时，就可以从测试准备阶段进行到测试执行阶段。软件测试可以尽早的进行，并且可以根据被测物的不同而分层次进行。</w:t>
      </w:r>
    </w:p>
    <w:p>
      <w:pPr/>
      <w:bookmarkStart w:name="65olam1490170224797" w:id="67"/>
      <w:bookmarkEnd w:id="67"/>
      <w:r>
        <w:rPr>
          <w:rFonts w:ascii="Arial" w:hAnsi="Arial" w:cs="Arial" w:eastAsia="Arial"/>
          <w:highlight w:val="white"/>
        </w:rPr>
        <w:t>这个示意图演示了在整个生产周期中某个层次上的一次测试“微循环”。图中标注的其它流程可以是任意的开发流程，例如设计流程或者编码流程。也就是说， 只要测试条件成熟了，测试准备活动完成了，测试执行活动就可以进行了</w:t>
      </w:r>
    </w:p>
    <w:p>
      <w:pPr/>
      <w:bookmarkStart w:name="61ntpq1490170224797" w:id="68"/>
      <w:bookmarkEnd w:id="68"/>
      <w:r>
        <w:rPr>
          <w:rFonts w:ascii="Arial" w:hAnsi="Arial" w:cs="Arial" w:eastAsia="Arial"/>
          <w:highlight w:val="white"/>
        </w:rPr>
        <w:t>H模型揭示了一个原理：软件测试是一个独立的流程，贯穿产品整个生命周期，与其他流程并发地进行。H模型指出软件测试要尽早准备， 尽早执行。不同的测试活动可以是按照某个次序先后进行的，但也可能是反复的，只要某个测试达到准备就绪点，测试执行活动就可以开展。</w:t>
      </w:r>
    </w:p>
    <w:p>
      <w:pPr/>
      <w:bookmarkStart w:name="59dogg1490170224797" w:id="69"/>
      <w:bookmarkEnd w:id="69"/>
    </w:p>
    <w:p>
      <w:pPr/>
      <w:bookmarkStart w:name="84cace1490170224797" w:id="70"/>
      <w:bookmarkEnd w:id="70"/>
      <w:r>
        <w:drawing>
          <wp:inline distT="0" distR="0" distB="0" distL="0">
            <wp:extent cx="4457700" cy="3190875"/>
            <wp:docPr id="3" name="Drawing 3" descr="8829125_9155.png"/>
            <a:graphic xmlns:a="http://schemas.openxmlformats.org/drawingml/2006/main">
              <a:graphicData uri="http://schemas.openxmlformats.org/drawingml/2006/picture">
                <pic:pic xmlns:pic="http://schemas.openxmlformats.org/drawingml/2006/picture">
                  <pic:nvPicPr>
                    <pic:cNvPr id="0" name="Picture 3" descr="8829125_9155.png"/>
                    <pic:cNvPicPr>
                      <a:picLocks noChangeAspect="true"/>
                    </pic:cNvPicPr>
                  </pic:nvPicPr>
                  <pic:blipFill>
                    <a:blip r:embed="rId8"/>
                    <a:stretch>
                      <a:fillRect/>
                    </a:stretch>
                  </pic:blipFill>
                  <pic:spPr>
                    <a:xfrm>
                      <a:off x="0" y="0"/>
                      <a:ext cx="4457700" cy="3190875"/>
                    </a:xfrm>
                    <a:prstGeom prst="rect">
                      <a:avLst/>
                    </a:prstGeom>
                  </pic:spPr>
                </pic:pic>
              </a:graphicData>
            </a:graphic>
          </wp:inline>
        </w:drawing>
      </w:r>
    </w:p>
    <w:p>
      <w:pPr/>
      <w:bookmarkStart w:name="84cace1490170224797" w:id="71"/>
      <w:bookmarkEnd w:id="71"/>
      <w:r>
        <w:rPr/>
        <w:t>X模型</w:t>
      </w:r>
    </w:p>
    <w:p>
      <w:pPr/>
      <w:bookmarkStart w:name="35ouwb1490170224797" w:id="72"/>
      <w:bookmarkEnd w:id="72"/>
    </w:p>
    <w:p>
      <w:pPr/>
      <w:bookmarkStart w:name="96llfv1490170224797" w:id="73"/>
      <w:bookmarkEnd w:id="73"/>
    </w:p>
    <w:p>
      <w:pPr/>
      <w:bookmarkStart w:name="76mujg1490170224797" w:id="74"/>
      <w:bookmarkEnd w:id="74"/>
      <w:r>
        <w:rPr>
          <w:rFonts w:ascii="Arial" w:hAnsi="Arial" w:cs="Arial" w:eastAsia="Arial"/>
          <w:highlight w:val="white"/>
        </w:rPr>
        <w:t>X模型也是对V模型的改进，X模型提出针对单独的程序片段进行相互分离的编码和测试，此后通过频繁的交接，通过集成最终合成为可执行的程序。X模型的左边描述的是针对单独程序片段所进行的相互分离的编码和测试，此后将进行频繁的交接，通过集成最终成为可执行的程序，然后再对这些可执行程序进行测试。己通过集成测试的成品可以进行封装并提交给用户，也可以作为更大规模和范围内集成的一部分。多根并行的曲线表示变更可以在各个部分发生。由图中可见，X模型还定位了探索性测试，这是不进行事先计划的特殊类型的测试，这一方式往往能帮助有经验的测试人员在测试计划之外发现更多的软件错误。但这样可能对测试造成人力、物力和财力的浪费，对测试员的熟练程度要求比较高</w:t>
      </w:r>
    </w:p>
    <w:p>
      <w:pPr/>
      <w:bookmarkStart w:name="89oesg1490170224797" w:id="75"/>
      <w:bookmarkEnd w:id="75"/>
    </w:p>
    <w:p>
      <w:pPr/>
      <w:bookmarkStart w:name="0olyk1490170224797" w:id="76"/>
      <w:bookmarkEnd w:id="76"/>
      <w:r>
        <w:rPr>
          <w:rFonts w:ascii="Arial" w:hAnsi="Arial" w:cs="Arial" w:eastAsia="Arial"/>
          <w:highlight w:val="white"/>
        </w:rPr>
        <w:t>测试工具：</w:t>
      </w:r>
    </w:p>
    <w:p>
      <w:pPr/>
      <w:bookmarkStart w:name="43ihae1490170224797" w:id="77"/>
      <w:bookmarkEnd w:id="77"/>
      <w:r>
        <w:rPr>
          <w:rFonts w:ascii="Arial" w:hAnsi="Arial" w:cs="Arial" w:eastAsia="Arial"/>
          <w:highlight w:val="white"/>
        </w:rPr>
        <w:t>总的 来说分为功能测试工具、性能测试工具、测试管理工具．</w:t>
      </w:r>
    </w:p>
    <w:p>
      <w:pPr/>
      <w:bookmarkStart w:name="17pkby1490170224797" w:id="78"/>
      <w:bookmarkEnd w:id="78"/>
      <w:r>
        <w:rPr>
          <w:rFonts w:ascii="Arial" w:hAnsi="Arial" w:cs="Arial" w:eastAsia="Arial"/>
          <w:highlight w:val="white"/>
        </w:rPr>
        <w:t>测试管理工具有td，qc，jira，bugzilla</w:t>
      </w:r>
    </w:p>
    <w:p>
      <w:pPr/>
      <w:bookmarkStart w:name="22tnjv1490170224797" w:id="79"/>
      <w:bookmarkEnd w:id="79"/>
      <w:r>
        <w:rPr>
          <w:rFonts w:ascii="Arial" w:hAnsi="Arial" w:cs="Arial" w:eastAsia="Arial"/>
          <w:highlight w:val="white"/>
        </w:rPr>
        <w:t>缺陷管理工具，像TD阿，bugzilla阿，mantis</w:t>
      </w:r>
    </w:p>
    <w:p>
      <w:pPr/>
      <w:bookmarkStart w:name="64vdor1490170224797" w:id="80"/>
      <w:bookmarkEnd w:id="80"/>
      <w:r>
        <w:rPr>
          <w:rFonts w:ascii="Arial" w:hAnsi="Arial" w:cs="Arial" w:eastAsia="Arial"/>
          <w:highlight w:val="white"/>
        </w:rPr>
        <w:t>五类测试工具:负载压力测试工具、功能测试工具、白盒测试工具、测试管理工具、测试辅助工具</w:t>
      </w:r>
    </w:p>
    <w:p>
      <w:pPr/>
      <w:bookmarkStart w:name="92uzej1490170224797" w:id="81"/>
      <w:bookmarkEnd w:id="81"/>
    </w:p>
    <w:p>
      <w:pPr/>
      <w:bookmarkStart w:name="24wnbf1490170224797" w:id="82"/>
      <w:bookmarkEnd w:id="82"/>
      <w:r>
        <w:rPr>
          <w:rFonts w:ascii="Arial" w:hAnsi="Arial" w:cs="Arial" w:eastAsia="Arial"/>
          <w:highlight w:val="white"/>
        </w:rPr>
        <w:t>  负载压力测试工具</w:t>
      </w:r>
    </w:p>
    <w:p>
      <w:pPr/>
      <w:bookmarkStart w:name="59fwzu1490170224797" w:id="83"/>
      <w:bookmarkEnd w:id="83"/>
      <w:r>
        <w:rPr>
          <w:rFonts w:ascii="Arial" w:hAnsi="Arial" w:cs="Arial" w:eastAsia="Arial"/>
          <w:highlight w:val="white"/>
        </w:rPr>
        <w:t>这类测试工具的主要目的是度量应用系统的可扩展性和性能，是一种预测系统行为和性能 的自动化测试工具</w:t>
      </w:r>
    </w:p>
    <w:p>
      <w:pPr/>
      <w:bookmarkStart w:name="9znga1490170224797" w:id="84"/>
      <w:bookmarkEnd w:id="84"/>
      <w:r>
        <w:rPr>
          <w:rFonts w:ascii="Arial" w:hAnsi="Arial" w:cs="Arial" w:eastAsia="Arial"/>
          <w:highlight w:val="white"/>
        </w:rPr>
        <w:t>  功能测试工具</w:t>
      </w:r>
    </w:p>
    <w:p>
      <w:pPr/>
      <w:bookmarkStart w:name="74wiwb1490170224797" w:id="85"/>
      <w:bookmarkEnd w:id="85"/>
      <w:r>
        <w:rPr>
          <w:rFonts w:ascii="Arial" w:hAnsi="Arial" w:cs="Arial" w:eastAsia="Arial"/>
          <w:highlight w:val="white"/>
        </w:rPr>
        <w:t>其主要目的是检测应用程序是否能够达到预期的功能并正常运行   </w:t>
      </w:r>
    </w:p>
    <w:p>
      <w:pPr/>
      <w:bookmarkStart w:name="90nbin1490170224797" w:id="86"/>
      <w:bookmarkEnd w:id="86"/>
      <w:r>
        <w:rPr>
          <w:rFonts w:ascii="Arial" w:hAnsi="Arial" w:cs="Arial" w:eastAsia="Arial"/>
          <w:highlight w:val="white"/>
        </w:rPr>
        <w:t>  白盒测试工具</w:t>
      </w:r>
    </w:p>
    <w:p>
      <w:pPr/>
      <w:bookmarkStart w:name="27qqdk1490170224797" w:id="87"/>
      <w:bookmarkEnd w:id="87"/>
      <w:r>
        <w:rPr>
          <w:rFonts w:ascii="Arial" w:hAnsi="Arial" w:cs="Arial" w:eastAsia="Arial"/>
          <w:highlight w:val="white"/>
        </w:rPr>
        <w:t>一般是针对代码进行测试，测试中发现的缺陷可以定位到代码级。根据测试工具原理的不同，又可以分为静态测试工具和动态测试工具</w:t>
      </w:r>
    </w:p>
    <w:p>
      <w:pPr/>
      <w:bookmarkStart w:name="1vhow1490170224797" w:id="88"/>
      <w:bookmarkEnd w:id="88"/>
      <w:r>
        <w:rPr>
          <w:rFonts w:ascii="Arial" w:hAnsi="Arial" w:cs="Arial" w:eastAsia="Arial"/>
          <w:highlight w:val="white"/>
        </w:rPr>
        <w:t>  测试管理工具</w:t>
      </w:r>
    </w:p>
    <w:p>
      <w:pPr/>
      <w:bookmarkStart w:name="47unis1490170224797" w:id="89"/>
      <w:bookmarkEnd w:id="89"/>
      <w:r>
        <w:rPr>
          <w:rFonts w:ascii="Arial" w:hAnsi="Arial" w:cs="Arial" w:eastAsia="Arial"/>
          <w:highlight w:val="white"/>
        </w:rPr>
        <w:t>对测试需求、测试计划、测试用例、测试实施进行管理，并且测 试管理工具还包括对缺陷的跟踪管理</w:t>
      </w:r>
    </w:p>
    <w:p>
      <w:pPr/>
      <w:bookmarkStart w:name="39oxsf1490170224797" w:id="90"/>
      <w:bookmarkEnd w:id="90"/>
      <w:r>
        <w:rPr>
          <w:rFonts w:ascii="Arial" w:hAnsi="Arial" w:cs="Arial" w:eastAsia="Arial"/>
          <w:highlight w:val="white"/>
        </w:rPr>
        <w:t>  测试辅助工具</w:t>
      </w:r>
    </w:p>
    <w:p>
      <w:pPr/>
      <w:bookmarkStart w:name="0ysnl1490170224797" w:id="91"/>
      <w:bookmarkEnd w:id="91"/>
      <w:r>
        <w:rPr>
          <w:rFonts w:ascii="Arial" w:hAnsi="Arial" w:cs="Arial" w:eastAsia="Arial"/>
          <w:highlight w:val="white"/>
        </w:rPr>
        <w:t>这些工具本身并不执行测试，例如它们可以生成测试数据，为测试提供数据准</w:t>
      </w:r>
    </w:p>
    <w:p>
      <w:pPr/>
      <w:bookmarkStart w:name="91acfs1490170224797" w:id="92"/>
      <w:bookmarkEnd w:id="92"/>
    </w:p>
    <w:p>
      <w:pPr/>
      <w:bookmarkStart w:name="75kqyg1490170224797" w:id="93"/>
      <w:bookmarkEnd w:id="93"/>
      <w:r>
        <w:rPr>
          <w:rFonts w:ascii="Arial" w:hAnsi="Arial" w:cs="Arial" w:eastAsia="Arial"/>
          <w:highlight w:val="white"/>
        </w:rPr>
        <w:t>测试用例</w:t>
      </w:r>
    </w:p>
    <w:p>
      <w:pPr/>
      <w:bookmarkStart w:name="98mihu1490170224797" w:id="94"/>
      <w:bookmarkEnd w:id="94"/>
      <w:r>
        <w:rPr>
          <w:rFonts w:ascii="Arial" w:hAnsi="Arial" w:cs="Arial" w:eastAsia="Arial"/>
          <w:highlight w:val="white"/>
        </w:rPr>
        <w:t>目的：统一测试用例编写的规范，以保证使用最有效的测试用例，保证测试质量。</w:t>
      </w:r>
    </w:p>
    <w:p>
      <w:pPr/>
      <w:bookmarkStart w:name="48fdqu1490170224797" w:id="95"/>
      <w:bookmarkEnd w:id="95"/>
      <w:r>
        <w:rPr>
          <w:rFonts w:ascii="Arial" w:hAnsi="Arial" w:cs="Arial" w:eastAsia="Arial"/>
          <w:highlight w:val="white"/>
        </w:rPr>
        <w:t>范围：适用于公司对产品的业务流程、功能测试测试用例的编写</w:t>
      </w:r>
    </w:p>
    <w:p>
      <w:pPr/>
      <w:bookmarkStart w:name="62jffs1490170224797" w:id="96"/>
      <w:bookmarkEnd w:id="96"/>
    </w:p>
    <w:p>
      <w:pPr/>
      <w:bookmarkStart w:name="33cvyq1490170224797" w:id="97"/>
      <w:bookmarkEnd w:id="97"/>
      <w:r>
        <w:rPr>
          <w:rFonts w:ascii="Arial" w:hAnsi="Arial" w:cs="Arial" w:eastAsia="Arial"/>
          <w:highlight w:val="white"/>
        </w:rPr>
        <w:t>术语解释</w:t>
      </w:r>
    </w:p>
    <w:p>
      <w:pPr/>
      <w:bookmarkStart w:name="98kdhv1490170224797" w:id="98"/>
      <w:bookmarkEnd w:id="98"/>
    </w:p>
    <w:p>
      <w:pPr/>
      <w:bookmarkStart w:name="65zbsv1490170224797" w:id="99"/>
      <w:bookmarkEnd w:id="99"/>
      <w:r>
        <w:rPr>
          <w:rFonts w:ascii="Arial" w:hAnsi="Arial" w:cs="Arial" w:eastAsia="Arial"/>
          <w:highlight w:val="white"/>
        </w:rPr>
        <w:t>测试分析：对重要业务、重要流程进行测试前的分析。</w:t>
      </w:r>
    </w:p>
    <w:p>
      <w:pPr/>
      <w:bookmarkStart w:name="23wttv1490170224797" w:id="100"/>
      <w:bookmarkEnd w:id="100"/>
      <w:r>
        <w:rPr>
          <w:rFonts w:ascii="Arial" w:hAnsi="Arial" w:cs="Arial" w:eastAsia="Arial"/>
          <w:highlight w:val="white"/>
        </w:rPr>
        <w:t>业务流程测试用例：关于产品业务、重要流程的测试用例</w:t>
      </w:r>
    </w:p>
    <w:p>
      <w:pPr/>
      <w:bookmarkStart w:name="14vhpt1490170224797" w:id="101"/>
      <w:bookmarkEnd w:id="101"/>
      <w:r>
        <w:rPr>
          <w:rFonts w:ascii="Arial" w:hAnsi="Arial" w:cs="Arial" w:eastAsia="Arial"/>
          <w:highlight w:val="white"/>
        </w:rPr>
        <w:t>测试用例设计的方法:等价类划分法、边界值分析法</w:t>
      </w:r>
    </w:p>
    <w:p>
      <w:pPr/>
      <w:bookmarkStart w:name="65xbme1490170224797" w:id="102"/>
      <w:bookmarkEnd w:id="102"/>
      <w:r>
        <w:rPr>
          <w:rFonts w:ascii="Arial" w:hAnsi="Arial" w:cs="Arial" w:eastAsia="Arial"/>
          <w:highlight w:val="white"/>
        </w:rPr>
        <w:t>测试用例设计的原则：全面性、正确性、仿真性、可操作性</w:t>
      </w:r>
    </w:p>
    <w:p>
      <w:pPr/>
      <w:bookmarkStart w:name="75kkno1490170224797" w:id="103"/>
      <w:bookmarkEnd w:id="103"/>
    </w:p>
    <w:p>
      <w:pPr/>
      <w:bookmarkStart w:name="48afkl1490170224797" w:id="104"/>
      <w:bookmarkEnd w:id="104"/>
      <w:r>
        <w:rPr>
          <w:rFonts w:ascii="Arial" w:hAnsi="Arial" w:cs="Arial" w:eastAsia="Arial"/>
          <w:highlight w:val="white"/>
        </w:rPr>
        <w:t>测试方法：</w:t>
      </w:r>
    </w:p>
    <w:p>
      <w:pPr/>
      <w:bookmarkStart w:name="35nwmu1490170224797" w:id="105"/>
      <w:bookmarkEnd w:id="105"/>
      <w:r>
        <w:rPr>
          <w:rFonts w:ascii="Arial" w:hAnsi="Arial" w:cs="Arial" w:eastAsia="Arial"/>
          <w:highlight w:val="white"/>
        </w:rPr>
        <w:t>1、等价类法</w:t>
      </w:r>
    </w:p>
    <w:p>
      <w:pPr/>
      <w:bookmarkStart w:name="1hyfc1490170224797" w:id="106"/>
      <w:bookmarkEnd w:id="106"/>
      <w:r>
        <w:rPr>
          <w:rFonts w:ascii="Arial" w:hAnsi="Arial" w:cs="Arial" w:eastAsia="Arial"/>
          <w:highlight w:val="white"/>
        </w:rPr>
        <w:t>定义：是把所有可能的输入数据，即程序的输入域划分成若干部分(子集)，然后从每一个子集中选取少数具有代表性的数据作为测试用例。该方法是一种重要的，常用的黑盒测试用例设计方法</w:t>
      </w:r>
    </w:p>
    <w:p>
      <w:pPr/>
      <w:bookmarkStart w:name="96dyop1490170224797" w:id="107"/>
      <w:bookmarkEnd w:id="107"/>
      <w:r>
        <w:rPr>
          <w:rFonts w:ascii="Arial" w:hAnsi="Arial" w:cs="Arial" w:eastAsia="Arial"/>
          <w:highlight w:val="white"/>
        </w:rPr>
        <w:t>划分等价类：有效等价类、无效等价类</w:t>
      </w:r>
    </w:p>
    <w:p>
      <w:pPr/>
      <w:bookmarkStart w:name="55vnhj1490170224797" w:id="108"/>
      <w:bookmarkEnd w:id="108"/>
      <w:r>
        <w:rPr>
          <w:rFonts w:ascii="Arial" w:hAnsi="Arial" w:cs="Arial" w:eastAsia="Arial"/>
          <w:highlight w:val="white"/>
        </w:rPr>
        <w:t>  1)有效等价类</w:t>
      </w:r>
    </w:p>
    <w:p>
      <w:pPr/>
      <w:bookmarkStart w:name="58gbrl1490170224797" w:id="109"/>
      <w:bookmarkEnd w:id="109"/>
      <w:r>
        <w:rPr>
          <w:rFonts w:ascii="Arial" w:hAnsi="Arial" w:cs="Arial" w:eastAsia="Arial"/>
          <w:highlight w:val="white"/>
        </w:rPr>
        <w:t>是指对于程序的规格说明来说是合理的、有意义的输入数据构成的集合。利用有效等价类可检验程序是否实现了规格说明中所规定的功能和性能。</w:t>
      </w:r>
    </w:p>
    <w:p>
      <w:pPr/>
      <w:bookmarkStart w:name="4jasq1490170224797" w:id="110"/>
      <w:bookmarkEnd w:id="110"/>
    </w:p>
    <w:p>
      <w:pPr/>
      <w:bookmarkStart w:name="74psyu1490170224797" w:id="111"/>
      <w:bookmarkEnd w:id="111"/>
      <w:r>
        <w:rPr>
          <w:rFonts w:ascii="Arial" w:hAnsi="Arial" w:cs="Arial" w:eastAsia="Arial"/>
          <w:highlight w:val="white"/>
        </w:rPr>
        <w:t>  2)无效等价类</w:t>
      </w:r>
    </w:p>
    <w:p>
      <w:pPr/>
      <w:bookmarkStart w:name="85rcse1490170224797" w:id="112"/>
      <w:bookmarkEnd w:id="112"/>
      <w:r>
        <w:rPr>
          <w:rFonts w:ascii="Arial" w:hAnsi="Arial" w:cs="Arial" w:eastAsia="Arial"/>
          <w:highlight w:val="white"/>
        </w:rPr>
        <w:t>与有效等价类的定义恰巧相反。无效等价类指对程序的规格说明是不合理的或无意义的输入数据所构成的集合。对于具体的问题，无效等价类至少应有一个，也可能有多个。</w:t>
      </w:r>
    </w:p>
    <w:p>
      <w:pPr/>
      <w:bookmarkStart w:name="22llly1490170224797" w:id="113"/>
      <w:bookmarkEnd w:id="113"/>
      <w:r>
        <w:rPr>
          <w:rFonts w:ascii="Arial" w:hAnsi="Arial" w:cs="Arial" w:eastAsia="Arial"/>
          <w:highlight w:val="white"/>
        </w:rPr>
        <w:t>设计测试用例时，要同时考虑这两种等价类。因为软件不仅要能接收合理的数据，也要能经受意外的考验，这样的测试才能确保软件具有更高的可靠性。</w:t>
      </w:r>
    </w:p>
    <w:p>
      <w:pPr/>
      <w:bookmarkStart w:name="75mbyt1490170224797" w:id="114"/>
      <w:bookmarkEnd w:id="114"/>
      <w:r>
        <w:rPr>
          <w:rFonts w:ascii="Arial" w:hAnsi="Arial" w:cs="Arial" w:eastAsia="Arial"/>
          <w:highlight w:val="white"/>
        </w:rPr>
        <w:t>静态测试：</w:t>
      </w:r>
    </w:p>
    <w:p>
      <w:pPr/>
      <w:bookmarkStart w:name="26kxjw1490170224797" w:id="115"/>
      <w:bookmarkEnd w:id="115"/>
      <w:r>
        <w:rPr>
          <w:rFonts w:ascii="Arial" w:hAnsi="Arial" w:cs="Arial" w:eastAsia="Arial"/>
          <w:highlight w:val="white"/>
        </w:rPr>
        <w:t>（1）代码检查：代码会审、代码走查、桌面检查</w:t>
      </w:r>
    </w:p>
    <w:p>
      <w:pPr/>
      <w:bookmarkStart w:name="44jidk1490170224797" w:id="116"/>
      <w:bookmarkEnd w:id="116"/>
      <w:r>
        <w:rPr>
          <w:rFonts w:ascii="Arial" w:hAnsi="Arial" w:cs="Arial" w:eastAsia="Arial"/>
          <w:highlight w:val="white"/>
        </w:rPr>
        <w:t>（2）静态结构分析</w:t>
      </w:r>
    </w:p>
    <w:p>
      <w:pPr/>
      <w:bookmarkStart w:name="55ypno1490170224797" w:id="117"/>
      <w:bookmarkEnd w:id="117"/>
      <w:r>
        <w:rPr>
          <w:rFonts w:ascii="Arial" w:hAnsi="Arial" w:cs="Arial" w:eastAsia="Arial"/>
          <w:highlight w:val="white"/>
        </w:rPr>
        <w:t>（3）代码质量度量</w:t>
      </w:r>
    </w:p>
    <w:p>
      <w:pPr/>
      <w:bookmarkStart w:name="43yhza1490170224797" w:id="118"/>
      <w:bookmarkEnd w:id="118"/>
    </w:p>
    <w:p>
      <w:pPr/>
      <w:bookmarkStart w:name="91niav1490170224797" w:id="119"/>
      <w:bookmarkEnd w:id="119"/>
      <w:r>
        <w:rPr>
          <w:rFonts w:ascii="Arial" w:hAnsi="Arial" w:cs="Arial" w:eastAsia="Arial"/>
          <w:highlight w:val="white"/>
        </w:rPr>
        <w:t>动态测试：</w:t>
      </w:r>
    </w:p>
    <w:p>
      <w:pPr/>
      <w:bookmarkStart w:name="87vuun1490170224797" w:id="120"/>
      <w:bookmarkEnd w:id="120"/>
      <w:r>
        <w:rPr>
          <w:rFonts w:ascii="Arial" w:hAnsi="Arial" w:cs="Arial" w:eastAsia="Arial"/>
          <w:highlight w:val="white"/>
        </w:rPr>
        <w:t>（1）黑盒测试：又称功能测试。这种方法把被测软件看成黑盒，在不考虑软件内部结构和特性的情况下测试软件的外部特性。</w:t>
      </w:r>
    </w:p>
    <w:p>
      <w:pPr/>
      <w:bookmarkStart w:name="54ogbh1490170224797" w:id="121"/>
      <w:bookmarkEnd w:id="121"/>
      <w:r>
        <w:rPr>
          <w:rFonts w:ascii="Arial" w:hAnsi="Arial" w:cs="Arial" w:eastAsia="Arial"/>
          <w:highlight w:val="white"/>
        </w:rPr>
        <w:t>     黑盒测试技术主要有等价类划分法、边界值法、因果图法、状态图法、测试大纲法以及各类典型的软件故障模型等；</w:t>
      </w:r>
    </w:p>
    <w:p>
      <w:pPr/>
      <w:bookmarkStart w:name="48fzpm1490170224797" w:id="122"/>
      <w:bookmarkEnd w:id="122"/>
      <w:r>
        <w:rPr>
          <w:rFonts w:ascii="Arial" w:hAnsi="Arial" w:cs="Arial" w:eastAsia="Arial"/>
          <w:highlight w:val="white"/>
        </w:rPr>
        <w:t>（2）白盒测试：又称结构测试。这种方法把被测软件看成白盒，根据程序的内部结构和逻辑设计来设计测试实例，对程序的路径和过程进行测试</w:t>
      </w:r>
    </w:p>
    <w:p>
      <w:pPr/>
      <w:bookmarkStart w:name="95swvb1490170224797" w:id="123"/>
      <w:bookmarkEnd w:id="123"/>
      <w:r>
        <w:rPr>
          <w:rFonts w:ascii="Arial" w:hAnsi="Arial" w:cs="Arial" w:eastAsia="Arial"/>
          <w:highlight w:val="white"/>
        </w:rPr>
        <w:t>     白盒测试的主要技术有语句覆盖、分支覆盖、判定覆盖、基本路径覆盖等</w:t>
      </w:r>
    </w:p>
    <w:p>
      <w:pPr/>
      <w:bookmarkStart w:name="51uznm1490170224797" w:id="124"/>
      <w:bookmarkEnd w:id="124"/>
    </w:p>
    <w:p>
      <w:pPr/>
      <w:bookmarkStart w:name="3cgwj1490170224797" w:id="125"/>
      <w:bookmarkEnd w:id="125"/>
      <w:r>
        <w:rPr>
          <w:rFonts w:ascii="Arial" w:hAnsi="Arial" w:cs="Arial" w:eastAsia="Arial"/>
          <w:highlight w:val="white"/>
        </w:rPr>
        <w:t>心理依据：</w:t>
      </w:r>
    </w:p>
    <w:p>
      <w:pPr/>
      <w:bookmarkStart w:name="86opkv1490170224797" w:id="126"/>
      <w:bookmarkEnd w:id="126"/>
      <w:r>
        <w:rPr>
          <w:rFonts w:ascii="Arial" w:hAnsi="Arial" w:cs="Arial" w:eastAsia="Arial"/>
          <w:highlight w:val="white"/>
        </w:rPr>
        <w:t>程序测试的过程具有破坏性：</w:t>
      </w:r>
    </w:p>
    <w:p>
      <w:pPr/>
      <w:bookmarkStart w:name="30nmnu1490170224797" w:id="127"/>
      <w:bookmarkEnd w:id="127"/>
      <w:r>
        <w:rPr>
          <w:rFonts w:ascii="Arial" w:hAnsi="Arial" w:cs="Arial" w:eastAsia="Arial"/>
          <w:highlight w:val="white"/>
        </w:rPr>
        <w:t>不要只是为了证明程序能够正确运行而去测试程序。相反，应该一开始就假设程序中隐藏着错误（这种假设几乎对所有的程序都成立），然后测试程序，发现尽可能多的错误</w:t>
      </w:r>
    </w:p>
    <w:p>
      <w:pPr/>
      <w:bookmarkStart w:name="43pwym1490170224797" w:id="128"/>
      <w:bookmarkEnd w:id="128"/>
      <w:r>
        <w:rPr>
          <w:rFonts w:ascii="Arial" w:hAnsi="Arial" w:cs="Arial" w:eastAsia="Arial"/>
          <w:highlight w:val="white"/>
        </w:rPr>
        <w:t>事实上，如果把测试目标定位于要证明程序中没有缺陷，那么就会在潜意识中倾向于实现这个目标。也就是说，测试人员会倾向于挑选那些使程序失效的可能性较小的测试数据。另一方面，如果把测试目标定位于要证明程序中存在缺陷，那么就会选择一些容易发现程序缺陷的测试数据。而后一种态度会比前者给程序增加更多的价值。</w:t>
      </w:r>
    </w:p>
    <w:p>
      <w:pPr/>
      <w:bookmarkStart w:name="91rhcd1490170224797" w:id="129"/>
      <w:bookmarkEnd w:id="129"/>
    </w:p>
    <w:p>
      <w:pPr/>
      <w:bookmarkStart w:name="70czps1490170224797" w:id="130"/>
      <w:bookmarkEnd w:id="130"/>
      <w:r>
        <w:rPr>
          <w:rFonts w:ascii="Arial" w:hAnsi="Arial" w:cs="Arial" w:eastAsia="Arial"/>
          <w:highlight w:val="white"/>
        </w:rPr>
        <w:t>具体内容：</w:t>
      </w:r>
    </w:p>
    <w:p>
      <w:pPr/>
      <w:bookmarkStart w:name="88ozlg1490170224797" w:id="131"/>
      <w:bookmarkEnd w:id="131"/>
      <w:r>
        <w:rPr>
          <w:rFonts w:ascii="Arial" w:hAnsi="Arial" w:cs="Arial" w:eastAsia="Arial"/>
          <w:highlight w:val="white"/>
        </w:rPr>
        <w:t>软件测试主要工作内容是验证和确认</w:t>
      </w:r>
    </w:p>
    <w:p>
      <w:pPr/>
      <w:bookmarkStart w:name="36gwyy1490170224797" w:id="132"/>
      <w:bookmarkEnd w:id="132"/>
      <w:r>
        <w:rPr>
          <w:rFonts w:ascii="Arial" w:hAnsi="Arial" w:cs="Arial" w:eastAsia="Arial"/>
          <w:highlight w:val="white"/>
        </w:rPr>
        <w:t>验证(verification)是保证软件正确地实现了一些特定功能的一系列活动， 即保证软件以正确的方式来做了这个事件(Do it right)</w:t>
      </w:r>
    </w:p>
    <w:p>
      <w:pPr/>
      <w:bookmarkStart w:name="99nasr1490170224797" w:id="133"/>
      <w:bookmarkEnd w:id="133"/>
      <w:r>
        <w:rPr>
          <w:rFonts w:ascii="Arial" w:hAnsi="Arial" w:cs="Arial" w:eastAsia="Arial"/>
          <w:highlight w:val="white"/>
        </w:rPr>
        <w:t>确认(validation)是一系列的活动和过程，目的是想证实在一个给定的外部环境中软件的逻辑正确性。即保证软件做了你所期望的事情。(Do the right thing)</w:t>
      </w:r>
    </w:p>
    <w:p>
      <w:pPr/>
      <w:bookmarkStart w:name="44ahtk1490170224797" w:id="134"/>
      <w:bookmarkEnd w:id="134"/>
      <w:r>
        <w:rPr>
          <w:rFonts w:ascii="Arial" w:hAnsi="Arial" w:cs="Arial" w:eastAsia="Arial"/>
          <w:highlight w:val="white"/>
        </w:rPr>
        <w:t>软件测试的对象不仅仅是程序测试，软件测试应该包括整个软件开发期间各个阶段所产生的文档，如需求规格说明、概要设计文档、详细设计文档，当然软件测试的主要对象还是源程序</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lib.csdn.net/base/softwaretest" TargetMode="External" Type="http://schemas.openxmlformats.org/officeDocument/2006/relationships/hyperlink"/><Relationship Id="rId4" Target="http://lib.csdn.net/base/softwaretest"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2022-01-10T02:00:06Z</dcterms:created>
  <dc:creator>Apache POI</dc:creator>
</cp:coreProperties>
</file>