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5789DBA" w14:textId="224B2CC3" w:rsidR="006D1DF0" w:rsidRDefault="00BC3912" w:rsidP="00F110CE">
      <w:pPr>
        <w:spacing w:before="600" w:after="720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18B88615" wp14:editId="0510C4CE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117590" cy="1838960"/>
            <wp:effectExtent l="0" t="0" r="0" b="8890"/>
            <wp:wrapSquare wrapText="largest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606" cy="18389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7939">
        <w:t xml:space="preserve">Kierunek: </w:t>
      </w:r>
      <w:r w:rsidR="00FE7939" w:rsidRPr="00FE7939">
        <w:t>Automatyka i Robotyka – rok 1 RKZ</w:t>
      </w:r>
      <w:r w:rsidR="00FE7939" w:rsidRPr="00FE7939">
        <w:br/>
      </w:r>
      <w:r w:rsidRPr="00FE7939">
        <w:t>2013/2014</w:t>
      </w:r>
    </w:p>
    <w:p w14:paraId="2FE26A10" w14:textId="77777777" w:rsidR="00F110CE" w:rsidRDefault="00F110CE" w:rsidP="001C59B9">
      <w:pPr>
        <w:pStyle w:val="Tytu"/>
        <w:ind w:left="2835" w:hanging="2835"/>
        <w:rPr>
          <w:sz w:val="52"/>
          <w:szCs w:val="52"/>
        </w:rPr>
      </w:pPr>
      <w:bookmarkStart w:id="0" w:name="_GoBack"/>
      <w:bookmarkEnd w:id="0"/>
    </w:p>
    <w:p w14:paraId="5445C85A" w14:textId="51EDB25F" w:rsidR="006D1DF0" w:rsidRPr="001C59B9" w:rsidRDefault="00BC3912" w:rsidP="001C59B9">
      <w:pPr>
        <w:pStyle w:val="Tytu"/>
        <w:ind w:left="2835" w:hanging="2835"/>
        <w:rPr>
          <w:sz w:val="52"/>
          <w:szCs w:val="52"/>
        </w:rPr>
      </w:pPr>
      <w:r w:rsidRPr="001C59B9">
        <w:rPr>
          <w:sz w:val="52"/>
          <w:szCs w:val="52"/>
        </w:rPr>
        <w:t>Projekt:</w:t>
      </w:r>
      <w:r w:rsidRPr="001C59B9">
        <w:rPr>
          <w:sz w:val="52"/>
          <w:szCs w:val="52"/>
        </w:rPr>
        <w:tab/>
        <w:t>Wielopoziomowe struktury</w:t>
      </w:r>
      <w:r w:rsidR="001C59B9" w:rsidRPr="001C59B9">
        <w:rPr>
          <w:sz w:val="52"/>
          <w:szCs w:val="52"/>
        </w:rPr>
        <w:t xml:space="preserve"> sterowania </w:t>
      </w:r>
      <w:r w:rsidRPr="001C59B9">
        <w:rPr>
          <w:sz w:val="52"/>
          <w:szCs w:val="52"/>
        </w:rPr>
        <w:t>i systemy SCADA</w:t>
      </w:r>
    </w:p>
    <w:p w14:paraId="271D35CA" w14:textId="1ACA0A41" w:rsidR="006D1DF0" w:rsidRPr="001C59B9" w:rsidRDefault="00BC3912" w:rsidP="001C59B9">
      <w:pPr>
        <w:pStyle w:val="Podtytu"/>
        <w:rPr>
          <w:sz w:val="48"/>
          <w:szCs w:val="48"/>
        </w:rPr>
      </w:pPr>
      <w:r w:rsidRPr="001C59B9">
        <w:rPr>
          <w:sz w:val="48"/>
          <w:szCs w:val="48"/>
        </w:rPr>
        <w:t>Temat:</w:t>
      </w:r>
      <w:r w:rsidR="00FE7939" w:rsidRPr="001C59B9">
        <w:rPr>
          <w:sz w:val="48"/>
          <w:szCs w:val="48"/>
        </w:rPr>
        <w:t xml:space="preserve"> </w:t>
      </w:r>
      <w:r w:rsidR="00FE7939" w:rsidRPr="001C59B9">
        <w:rPr>
          <w:sz w:val="48"/>
          <w:szCs w:val="48"/>
        </w:rPr>
        <w:t>Integracja systemu SCADA "zenon" z algorytmami sterowania uzyskiwanymi za pomocą narzędzi Matlab/Simulink</w:t>
      </w:r>
    </w:p>
    <w:p w14:paraId="26A54FBD" w14:textId="77777777" w:rsidR="006D1DF0" w:rsidRDefault="00BC3912">
      <w:r>
        <w:rPr>
          <w:sz w:val="48"/>
          <w:szCs w:val="48"/>
        </w:rPr>
        <w:t>_______________________________________</w:t>
      </w:r>
    </w:p>
    <w:p w14:paraId="2EF0D8D5" w14:textId="77777777" w:rsidR="006D1DF0" w:rsidRDefault="006D1DF0"/>
    <w:p w14:paraId="353C0151" w14:textId="4BD21E60" w:rsidR="006D1DF0" w:rsidRPr="00FE7939" w:rsidRDefault="00FE7939" w:rsidP="00FE7939">
      <w:pPr>
        <w:ind w:left="1418"/>
        <w:rPr>
          <w:rFonts w:asciiTheme="majorHAnsi" w:hAnsiTheme="majorHAnsi"/>
        </w:rPr>
      </w:pPr>
      <w:r>
        <w:rPr>
          <w:rFonts w:asciiTheme="majorHAnsi" w:hAnsiTheme="majorHAnsi"/>
        </w:rPr>
        <w:t>Michał Wiktorowski</w:t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  <w:t>Kamil Idzikowski</w:t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  <w:t>Adam Gawlewicz</w:t>
      </w:r>
    </w:p>
    <w:p w14:paraId="5A0B504C" w14:textId="77777777" w:rsidR="006D1DF0" w:rsidRPr="00FE7939" w:rsidRDefault="006D1DF0">
      <w:pPr>
        <w:rPr>
          <w:rFonts w:asciiTheme="majorHAnsi" w:hAnsiTheme="majorHAnsi"/>
        </w:rPr>
      </w:pPr>
    </w:p>
    <w:p w14:paraId="7F146592" w14:textId="77777777" w:rsidR="006D1DF0" w:rsidRPr="00FE7939" w:rsidRDefault="006D1DF0">
      <w:pPr>
        <w:rPr>
          <w:rFonts w:asciiTheme="majorHAnsi" w:hAnsiTheme="majorHAnsi"/>
        </w:rPr>
      </w:pPr>
    </w:p>
    <w:p w14:paraId="4C899CCE" w14:textId="77777777" w:rsidR="006D1DF0" w:rsidRPr="00FE7939" w:rsidRDefault="006D1DF0">
      <w:pPr>
        <w:rPr>
          <w:rFonts w:asciiTheme="majorHAnsi" w:hAnsiTheme="majorHAnsi"/>
        </w:rPr>
      </w:pPr>
    </w:p>
    <w:p w14:paraId="565173F6" w14:textId="77777777" w:rsidR="006D1DF0" w:rsidRPr="00FE7939" w:rsidRDefault="006D1DF0">
      <w:pPr>
        <w:rPr>
          <w:rFonts w:asciiTheme="majorHAnsi" w:hAnsiTheme="majorHAnsi"/>
        </w:rPr>
      </w:pPr>
    </w:p>
    <w:p w14:paraId="0DDA7824" w14:textId="77777777" w:rsidR="006D1DF0" w:rsidRPr="00FE7939" w:rsidRDefault="00BC3912">
      <w:pPr>
        <w:ind w:left="6381"/>
        <w:rPr>
          <w:rFonts w:asciiTheme="majorHAnsi" w:hAnsiTheme="majorHAnsi"/>
        </w:rPr>
      </w:pPr>
      <w:r w:rsidRPr="00FE7939">
        <w:rPr>
          <w:rFonts w:asciiTheme="majorHAnsi" w:hAnsiTheme="majorHAnsi"/>
        </w:rPr>
        <w:t>Prowadzący:</w:t>
      </w:r>
      <w:r w:rsidRPr="00FE7939">
        <w:rPr>
          <w:rFonts w:asciiTheme="majorHAnsi" w:hAnsiTheme="majorHAnsi"/>
        </w:rPr>
        <w:cr/>
      </w:r>
    </w:p>
    <w:p w14:paraId="113FB368" w14:textId="77777777" w:rsidR="006D1DF0" w:rsidRPr="00FE7939" w:rsidRDefault="00BC3912">
      <w:pPr>
        <w:ind w:left="6381"/>
        <w:rPr>
          <w:rFonts w:asciiTheme="majorHAnsi" w:hAnsiTheme="majorHAnsi"/>
        </w:rPr>
      </w:pPr>
      <w:r w:rsidRPr="00FE7939">
        <w:rPr>
          <w:rFonts w:asciiTheme="majorHAnsi" w:hAnsiTheme="majorHAnsi"/>
        </w:rPr>
        <w:t>Prof. dr hab. inż Witold Byrski</w:t>
      </w:r>
      <w:r w:rsidRPr="00FE7939">
        <w:rPr>
          <w:rFonts w:asciiTheme="majorHAnsi" w:hAnsiTheme="majorHAnsi"/>
        </w:rPr>
        <w:cr/>
      </w:r>
    </w:p>
    <w:p w14:paraId="53D24458" w14:textId="77777777" w:rsidR="006D1DF0" w:rsidRPr="00FE7939" w:rsidRDefault="00BC3912">
      <w:pPr>
        <w:ind w:left="6381"/>
        <w:rPr>
          <w:rFonts w:asciiTheme="majorHAnsi" w:hAnsiTheme="majorHAnsi"/>
        </w:rPr>
      </w:pPr>
      <w:r w:rsidRPr="00FE7939">
        <w:rPr>
          <w:rFonts w:asciiTheme="majorHAnsi" w:hAnsiTheme="majorHAnsi"/>
        </w:rPr>
        <w:t>Mgr. inż Andrzej Latocha</w:t>
      </w:r>
      <w:r w:rsidRPr="00FE7939">
        <w:rPr>
          <w:rFonts w:asciiTheme="majorHAnsi" w:hAnsiTheme="majorHAnsi"/>
        </w:rPr>
        <w:cr/>
      </w:r>
    </w:p>
    <w:p w14:paraId="4494BA36" w14:textId="77777777" w:rsidR="006D1DF0" w:rsidRPr="00FE7939" w:rsidRDefault="00BC3912">
      <w:pPr>
        <w:jc w:val="center"/>
        <w:rPr>
          <w:rFonts w:asciiTheme="majorHAnsi" w:hAnsiTheme="majorHAnsi"/>
        </w:rPr>
      </w:pPr>
      <w:r w:rsidRPr="00FE7939">
        <w:rPr>
          <w:rFonts w:asciiTheme="majorHAnsi" w:hAnsiTheme="majorHAnsi"/>
        </w:rPr>
        <w:t>Kraków, styczeń 2013</w:t>
      </w:r>
    </w:p>
    <w:sectPr w:rsidR="006D1DF0" w:rsidRPr="00FE7939"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912"/>
    <w:rsid w:val="001C59B9"/>
    <w:rsid w:val="004B50B3"/>
    <w:rsid w:val="006D1DF0"/>
    <w:rsid w:val="00BC3912"/>
    <w:rsid w:val="00E14391"/>
    <w:rsid w:val="00F110CE"/>
    <w:rsid w:val="00FE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41592BFB"/>
  <w15:chartTrackingRefBased/>
  <w15:docId w15:val="{8B6D6FE0-D412-475E-8A1B-AAA97FED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pl-PL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B50B3"/>
  </w:style>
  <w:style w:type="paragraph" w:styleId="Nagwek1">
    <w:name w:val="heading 1"/>
    <w:basedOn w:val="Normalny"/>
    <w:next w:val="Normalny"/>
    <w:link w:val="Nagwek1Znak"/>
    <w:uiPriority w:val="9"/>
    <w:qFormat/>
    <w:rsid w:val="004B50B3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B50B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B50B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B50B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B50B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B50B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B50B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B50B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B50B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next w:val="Normalny"/>
    <w:uiPriority w:val="35"/>
    <w:unhideWhenUsed/>
    <w:qFormat/>
    <w:rsid w:val="004B50B3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customStyle="1" w:styleId="Indeks">
    <w:name w:val="Indeks"/>
    <w:basedOn w:val="Normalny"/>
    <w:pPr>
      <w:suppressLineNumbers/>
    </w:pPr>
  </w:style>
  <w:style w:type="character" w:customStyle="1" w:styleId="Nagwek1Znak">
    <w:name w:val="Nagłówek 1 Znak"/>
    <w:basedOn w:val="Domylnaczcionkaakapitu"/>
    <w:link w:val="Nagwek1"/>
    <w:uiPriority w:val="9"/>
    <w:rsid w:val="004B50B3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B50B3"/>
    <w:rPr>
      <w:rFonts w:asciiTheme="majorHAnsi" w:eastAsiaTheme="majorEastAsia" w:hAnsiTheme="majorHAnsi" w:cstheme="majorBidi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B50B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B50B3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B50B3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B50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B50B3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B50B3"/>
    <w:rPr>
      <w:rFonts w:asciiTheme="majorHAnsi" w:eastAsiaTheme="majorEastAsia" w:hAnsiTheme="majorHAnsi" w:cstheme="majorBidi"/>
      <w:caps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B50B3"/>
    <w:rPr>
      <w:rFonts w:asciiTheme="majorHAnsi" w:eastAsiaTheme="majorEastAsia" w:hAnsiTheme="majorHAnsi" w:cstheme="majorBidi"/>
      <w:i/>
      <w:iCs/>
      <w:caps/>
    </w:rPr>
  </w:style>
  <w:style w:type="paragraph" w:styleId="Tytu">
    <w:name w:val="Title"/>
    <w:basedOn w:val="Normalny"/>
    <w:next w:val="Normalny"/>
    <w:link w:val="TytuZnak"/>
    <w:uiPriority w:val="10"/>
    <w:qFormat/>
    <w:rsid w:val="004B50B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ytuZnak">
    <w:name w:val="Tytuł Znak"/>
    <w:basedOn w:val="Domylnaczcionkaakapitu"/>
    <w:link w:val="Tytu"/>
    <w:uiPriority w:val="10"/>
    <w:rsid w:val="004B50B3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B50B3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4B50B3"/>
    <w:rPr>
      <w:color w:val="000000" w:themeColor="text1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4B50B3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4B50B3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Bezodstpw">
    <w:name w:val="No Spacing"/>
    <w:uiPriority w:val="1"/>
    <w:qFormat/>
    <w:rsid w:val="004B50B3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4B50B3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4B50B3"/>
    <w:rPr>
      <w:rFonts w:asciiTheme="majorHAnsi" w:eastAsiaTheme="majorEastAsia" w:hAnsiTheme="majorHAnsi" w:cstheme="majorBidi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B50B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B50B3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4B50B3"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sid w:val="004B50B3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Odwoaniedelikatne">
    <w:name w:val="Subtle Reference"/>
    <w:basedOn w:val="Domylnaczcionkaakapitu"/>
    <w:uiPriority w:val="31"/>
    <w:qFormat/>
    <w:rsid w:val="004B50B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4B50B3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ytuksiki">
    <w:name w:val="Book Title"/>
    <w:basedOn w:val="Domylnaczcionkaakapitu"/>
    <w:uiPriority w:val="33"/>
    <w:qFormat/>
    <w:rsid w:val="004B50B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B50B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A0D29-BBA3-4819-9BAD-34D4ABE4A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60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Wiktorowski</dc:creator>
  <cp:keywords/>
  <cp:lastModifiedBy>Michał Wiktorowski</cp:lastModifiedBy>
  <cp:revision>6</cp:revision>
  <cp:lastPrinted>1899-12-31T23:00:00Z</cp:lastPrinted>
  <dcterms:created xsi:type="dcterms:W3CDTF">2013-12-21T21:07:00Z</dcterms:created>
  <dcterms:modified xsi:type="dcterms:W3CDTF">2013-12-21T21:29:00Z</dcterms:modified>
</cp:coreProperties>
</file>