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故障提交表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2"/>
        <w:gridCol w:w="2132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马国荣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部门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维护部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2015-9-2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13326128813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ningbobotai@163.com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编号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9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故障原因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同一点位只能发一个任务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9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实际工作中，同一个点位可能既会发巡检任务，又会发维修任务，因此请修改为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&lt;同一点位允许最多发3个任务&gt;</w:t>
            </w:r>
            <w:bookmarkStart w:id="0" w:name="_GoBack"/>
            <w:bookmarkEnd w:id="0"/>
          </w:p>
        </w:tc>
      </w:tr>
    </w:tbl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B70E3"/>
    <w:rsid w:val="00087AA8"/>
    <w:rsid w:val="000D6353"/>
    <w:rsid w:val="005132E7"/>
    <w:rsid w:val="007B70E3"/>
    <w:rsid w:val="00811629"/>
    <w:rsid w:val="00AA666D"/>
    <w:rsid w:val="00F60AF7"/>
    <w:rsid w:val="28C20CE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</Words>
  <Characters>48</Characters>
  <Lines>1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2015-07-23T07:15:00Z</dcterms:created>
  <dc:creator>Administrator</dc:creator>
  <cp:lastModifiedBy>Administrator</cp:lastModifiedBy>
  <cp:lastPrinted>2015-07-23T07:38:00Z</cp:lastPrinted>
  <dcterms:modified xsi:type="dcterms:W3CDTF">2015-09-02T01:52:50Z</dcterms:modified>
  <dc:title> 故障提交表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