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59B" w:rsidRDefault="0040173C">
      <w:proofErr w:type="gramStart"/>
      <w:r>
        <w:rPr>
          <w:rFonts w:ascii="Arial" w:hAnsi="Arial" w:cs="Arial"/>
          <w:color w:val="444444"/>
          <w:shd w:val="clear" w:color="auto" w:fill="FFFFFF"/>
        </w:rPr>
        <w:t>1970</w:t>
      </w:r>
      <w:proofErr w:type="gramEnd"/>
      <w:r>
        <w:rPr>
          <w:rFonts w:ascii="Arial" w:hAnsi="Arial" w:cs="Arial"/>
          <w:color w:val="444444"/>
          <w:shd w:val="clear" w:color="auto" w:fill="FFFFFF"/>
        </w:rPr>
        <w:t>年代全球能源危机成就了日本汽车，</w:t>
      </w:r>
      <w:r>
        <w:rPr>
          <w:rFonts w:ascii="Arial" w:hAnsi="Arial" w:cs="Arial"/>
          <w:color w:val="444444"/>
          <w:shd w:val="clear" w:color="auto" w:fill="FFFFFF"/>
        </w:rPr>
        <w:t>1997</w:t>
      </w:r>
      <w:r>
        <w:rPr>
          <w:rFonts w:ascii="Arial" w:hAnsi="Arial" w:cs="Arial"/>
          <w:color w:val="444444"/>
          <w:shd w:val="clear" w:color="auto" w:fill="FFFFFF"/>
        </w:rPr>
        <w:t>年亚洲金融风暴成就了韩国家电。</w:t>
      </w:r>
      <w:r>
        <w:rPr>
          <w:rFonts w:ascii="Arial" w:hAnsi="Arial" w:cs="Arial"/>
          <w:color w:val="444444"/>
          <w:shd w:val="clear" w:color="auto" w:fill="FFFFFF"/>
        </w:rPr>
        <w:t>2008</w:t>
      </w:r>
      <w:r>
        <w:rPr>
          <w:rFonts w:ascii="Arial" w:hAnsi="Arial" w:cs="Arial"/>
          <w:color w:val="444444"/>
          <w:shd w:val="clear" w:color="auto" w:fill="FFFFFF"/>
        </w:rPr>
        <w:t>年席卷全球的金融危机成就中国企业什么？</w:t>
      </w:r>
      <w:r>
        <w:rPr>
          <w:rFonts w:ascii="Arial" w:hAnsi="Arial" w:cs="Arial"/>
          <w:color w:val="444444"/>
        </w:rPr>
        <w:br/>
      </w:r>
      <w:r>
        <w:rPr>
          <w:rFonts w:ascii="Arial" w:hAnsi="Arial" w:cs="Arial"/>
          <w:color w:val="444444"/>
        </w:rPr>
        <w:br/>
      </w:r>
      <w:r>
        <w:rPr>
          <w:rFonts w:ascii="Arial" w:hAnsi="Arial" w:cs="Arial"/>
          <w:color w:val="444444"/>
          <w:shd w:val="clear" w:color="auto" w:fill="FFFFFF"/>
        </w:rPr>
        <w:t>这个问题我们思考了吗？</w:t>
      </w:r>
      <w:r>
        <w:rPr>
          <w:rFonts w:ascii="Arial" w:hAnsi="Arial" w:cs="Arial"/>
          <w:color w:val="444444"/>
        </w:rPr>
        <w:br/>
      </w:r>
      <w:r>
        <w:rPr>
          <w:rFonts w:ascii="Arial" w:hAnsi="Arial" w:cs="Arial"/>
          <w:color w:val="444444"/>
        </w:rPr>
        <w:br/>
      </w:r>
      <w:r>
        <w:rPr>
          <w:rFonts w:ascii="Arial" w:hAnsi="Arial" w:cs="Arial"/>
          <w:color w:val="444444"/>
          <w:shd w:val="clear" w:color="auto" w:fill="FFFFFF"/>
        </w:rPr>
        <w:t>如果金融危机过去了，中国企业没有从中学到真正有价值的东西，只能说中国企业白交了一场学费。</w:t>
      </w:r>
      <w:r>
        <w:rPr>
          <w:rFonts w:ascii="Arial" w:hAnsi="Arial" w:cs="Arial"/>
          <w:color w:val="444444"/>
        </w:rPr>
        <w:br/>
      </w:r>
      <w:r>
        <w:rPr>
          <w:rFonts w:ascii="Arial" w:hAnsi="Arial" w:cs="Arial"/>
          <w:color w:val="444444"/>
        </w:rPr>
        <w:br/>
      </w:r>
      <w:r>
        <w:rPr>
          <w:rFonts w:ascii="Arial" w:hAnsi="Arial" w:cs="Arial"/>
          <w:color w:val="444444"/>
          <w:shd w:val="clear" w:color="auto" w:fill="FFFFFF"/>
        </w:rPr>
        <w:t>当然，中国企业试图</w:t>
      </w:r>
      <w:proofErr w:type="gramStart"/>
      <w:r>
        <w:rPr>
          <w:rFonts w:ascii="Arial" w:hAnsi="Arial" w:cs="Arial"/>
          <w:color w:val="444444"/>
          <w:shd w:val="clear" w:color="auto" w:fill="FFFFFF"/>
        </w:rPr>
        <w:t>借金融</w:t>
      </w:r>
      <w:proofErr w:type="gramEnd"/>
      <w:r>
        <w:rPr>
          <w:rFonts w:ascii="Arial" w:hAnsi="Arial" w:cs="Arial"/>
          <w:color w:val="444444"/>
          <w:shd w:val="clear" w:color="auto" w:fill="FFFFFF"/>
        </w:rPr>
        <w:t>危机实现</w:t>
      </w:r>
      <w:r>
        <w:rPr>
          <w:rFonts w:ascii="Arial" w:hAnsi="Arial" w:cs="Arial"/>
          <w:color w:val="444444"/>
          <w:shd w:val="clear" w:color="auto" w:fill="FFFFFF"/>
        </w:rPr>
        <w:t>“</w:t>
      </w:r>
      <w:r>
        <w:rPr>
          <w:rFonts w:ascii="Arial" w:hAnsi="Arial" w:cs="Arial"/>
          <w:color w:val="444444"/>
          <w:shd w:val="clear" w:color="auto" w:fill="FFFFFF"/>
        </w:rPr>
        <w:t>弯道超越</w:t>
      </w:r>
      <w:r>
        <w:rPr>
          <w:rFonts w:ascii="Arial" w:hAnsi="Arial" w:cs="Arial"/>
          <w:color w:val="444444"/>
          <w:shd w:val="clear" w:color="auto" w:fill="FFFFFF"/>
        </w:rPr>
        <w:t>”</w:t>
      </w:r>
      <w:r>
        <w:rPr>
          <w:rFonts w:ascii="Arial" w:hAnsi="Arial" w:cs="Arial"/>
          <w:color w:val="444444"/>
          <w:shd w:val="clear" w:color="auto" w:fill="FFFFFF"/>
        </w:rPr>
        <w:t>的梦想，就成了水中月镜中花。</w:t>
      </w:r>
      <w:r>
        <w:rPr>
          <w:rFonts w:ascii="Arial" w:hAnsi="Arial" w:cs="Arial"/>
          <w:color w:val="444444"/>
        </w:rPr>
        <w:br/>
      </w:r>
      <w:r>
        <w:rPr>
          <w:rFonts w:ascii="Arial" w:hAnsi="Arial" w:cs="Arial"/>
          <w:color w:val="444444"/>
        </w:rPr>
        <w:br/>
      </w:r>
      <w:r>
        <w:rPr>
          <w:rFonts w:ascii="Arial" w:hAnsi="Arial" w:cs="Arial"/>
          <w:color w:val="444444"/>
          <w:shd w:val="clear" w:color="auto" w:fill="FFFFFF"/>
        </w:rPr>
        <w:t>金融危机带给我们最大的启示是什么？</w:t>
      </w:r>
      <w:r>
        <w:rPr>
          <w:rFonts w:ascii="Arial" w:hAnsi="Arial" w:cs="Arial"/>
          <w:color w:val="444444"/>
        </w:rPr>
        <w:br/>
      </w:r>
      <w:r>
        <w:rPr>
          <w:rFonts w:ascii="Arial" w:hAnsi="Arial" w:cs="Arial"/>
          <w:color w:val="444444"/>
        </w:rPr>
        <w:br/>
      </w:r>
      <w:r>
        <w:rPr>
          <w:rFonts w:ascii="Arial" w:hAnsi="Arial" w:cs="Arial"/>
          <w:color w:val="444444"/>
          <w:shd w:val="clear" w:color="auto" w:fill="FFFFFF"/>
        </w:rPr>
        <w:t>为什么在金融危机之下，华为照样能实现</w:t>
      </w:r>
      <w:r>
        <w:rPr>
          <w:rFonts w:ascii="Arial" w:hAnsi="Arial" w:cs="Arial"/>
          <w:color w:val="444444"/>
          <w:shd w:val="clear" w:color="auto" w:fill="FFFFFF"/>
        </w:rPr>
        <w:t>40%</w:t>
      </w:r>
      <w:r>
        <w:rPr>
          <w:rFonts w:ascii="Arial" w:hAnsi="Arial" w:cs="Arial"/>
          <w:color w:val="444444"/>
          <w:shd w:val="clear" w:color="auto" w:fill="FFFFFF"/>
        </w:rPr>
        <w:t>以上增长？为什么同样是国际化先锋的联想和海尔遭遇停滞不前而华为一枝独秀？到底是什么支撑了华为的抗跌？华为与大多数中国企业的不同是什么？</w:t>
      </w:r>
      <w:r>
        <w:rPr>
          <w:rFonts w:ascii="Arial" w:hAnsi="Arial" w:cs="Arial"/>
          <w:color w:val="444444"/>
        </w:rPr>
        <w:br/>
      </w:r>
      <w:r>
        <w:rPr>
          <w:rFonts w:ascii="Arial" w:hAnsi="Arial" w:cs="Arial"/>
          <w:color w:val="444444"/>
        </w:rPr>
        <w:br/>
      </w:r>
      <w:r>
        <w:rPr>
          <w:rFonts w:ascii="Arial" w:hAnsi="Arial" w:cs="Arial"/>
          <w:color w:val="444444"/>
          <w:shd w:val="clear" w:color="auto" w:fill="FFFFFF"/>
        </w:rPr>
        <w:t>8</w:t>
      </w:r>
      <w:r>
        <w:rPr>
          <w:rFonts w:ascii="Arial" w:hAnsi="Arial" w:cs="Arial"/>
          <w:color w:val="444444"/>
          <w:shd w:val="clear" w:color="auto" w:fill="FFFFFF"/>
        </w:rPr>
        <w:t>月</w:t>
      </w:r>
      <w:r>
        <w:rPr>
          <w:rFonts w:ascii="Arial" w:hAnsi="Arial" w:cs="Arial"/>
          <w:color w:val="444444"/>
          <w:shd w:val="clear" w:color="auto" w:fill="FFFFFF"/>
        </w:rPr>
        <w:t>27</w:t>
      </w:r>
      <w:r>
        <w:rPr>
          <w:rFonts w:ascii="Arial" w:hAnsi="Arial" w:cs="Arial"/>
          <w:color w:val="444444"/>
          <w:shd w:val="clear" w:color="auto" w:fill="FFFFFF"/>
        </w:rPr>
        <w:t>日中央电视台报道，东莞企业出现员工荒，很多企业接到来自国外的订单，却招不到员工，不管学历高低男女老幼，</w:t>
      </w:r>
      <w:r>
        <w:rPr>
          <w:rFonts w:ascii="Arial" w:hAnsi="Arial" w:cs="Arial"/>
          <w:color w:val="444444"/>
          <w:shd w:val="clear" w:color="auto" w:fill="FFFFFF"/>
        </w:rPr>
        <w:t>“</w:t>
      </w:r>
      <w:r>
        <w:rPr>
          <w:rFonts w:ascii="Arial" w:hAnsi="Arial" w:cs="Arial"/>
          <w:color w:val="444444"/>
          <w:shd w:val="clear" w:color="auto" w:fill="FFFFFF"/>
        </w:rPr>
        <w:t>只要是人就要</w:t>
      </w:r>
      <w:r>
        <w:rPr>
          <w:rFonts w:ascii="Arial" w:hAnsi="Arial" w:cs="Arial"/>
          <w:color w:val="444444"/>
          <w:shd w:val="clear" w:color="auto" w:fill="FFFFFF"/>
        </w:rPr>
        <w:t>”</w:t>
      </w:r>
      <w:r>
        <w:rPr>
          <w:rFonts w:ascii="Arial" w:hAnsi="Arial" w:cs="Arial"/>
          <w:color w:val="444444"/>
          <w:shd w:val="clear" w:color="auto" w:fill="FFFFFF"/>
        </w:rPr>
        <w:t>，已经成为很多东莞企业招人的底线。然而，央视的报道显示，在员工急缺的今天，企业给员工开出的工资，并没有明显提升。我们有理由担心东莞企业在经历了金融危机之后，很有可能再次回到低工资时代。</w:t>
      </w:r>
      <w:r>
        <w:rPr>
          <w:rFonts w:ascii="Arial" w:hAnsi="Arial" w:cs="Arial"/>
          <w:color w:val="444444"/>
        </w:rPr>
        <w:br/>
      </w:r>
      <w:r>
        <w:rPr>
          <w:rFonts w:ascii="Arial" w:hAnsi="Arial" w:cs="Arial"/>
          <w:color w:val="444444"/>
        </w:rPr>
        <w:br/>
      </w:r>
      <w:r>
        <w:rPr>
          <w:rFonts w:ascii="Arial" w:hAnsi="Arial" w:cs="Arial"/>
          <w:color w:val="444444"/>
          <w:shd w:val="clear" w:color="auto" w:fill="FFFFFF"/>
        </w:rPr>
        <w:t>低工资是中国大多数企业的竞争力所在，然而，在研究人士看来，这个建立在低工资基础之上的企业竞争力实际上不堪一击。因为低工资带来的只能是低素质，而低素质将导致中国企业陷入低级循环，难以建立与国际企业匹配的竞争力。</w:t>
      </w:r>
      <w:r>
        <w:rPr>
          <w:rFonts w:ascii="Arial" w:hAnsi="Arial" w:cs="Arial"/>
          <w:color w:val="444444"/>
        </w:rPr>
        <w:br/>
      </w:r>
      <w:r>
        <w:rPr>
          <w:rFonts w:ascii="Arial" w:hAnsi="Arial" w:cs="Arial"/>
          <w:color w:val="444444"/>
        </w:rPr>
        <w:br/>
      </w:r>
      <w:r>
        <w:rPr>
          <w:rFonts w:ascii="Arial" w:hAnsi="Arial" w:cs="Arial"/>
          <w:color w:val="444444"/>
          <w:shd w:val="clear" w:color="auto" w:fill="FFFFFF"/>
        </w:rPr>
        <w:t>实际上，东莞企业现象只是全国企业冰山一角。</w:t>
      </w:r>
      <w:r>
        <w:rPr>
          <w:rFonts w:ascii="Arial" w:hAnsi="Arial" w:cs="Arial"/>
          <w:color w:val="444444"/>
        </w:rPr>
        <w:br/>
      </w:r>
      <w:r>
        <w:rPr>
          <w:rFonts w:ascii="Arial" w:hAnsi="Arial" w:cs="Arial"/>
          <w:color w:val="444444"/>
        </w:rPr>
        <w:br/>
      </w:r>
      <w:r>
        <w:rPr>
          <w:rFonts w:ascii="Arial" w:hAnsi="Arial" w:cs="Arial"/>
          <w:color w:val="444444"/>
          <w:shd w:val="clear" w:color="auto" w:fill="FFFFFF"/>
        </w:rPr>
        <w:t>很多企业在金融危机时候，采取降薪裁员艰难度日，企业并没有因为金融危机而实现洗心革面的变革。换言之，中国绝大多数企业危机后和危机前并无本质改变。因此，我们有充分的理由担心，危机一旦过去，中国企业将再次</w:t>
      </w:r>
      <w:proofErr w:type="gramStart"/>
      <w:r>
        <w:rPr>
          <w:rFonts w:ascii="Arial" w:hAnsi="Arial" w:cs="Arial"/>
          <w:color w:val="444444"/>
          <w:shd w:val="clear" w:color="auto" w:fill="FFFFFF"/>
        </w:rPr>
        <w:t>陷入低</w:t>
      </w:r>
      <w:proofErr w:type="gramEnd"/>
      <w:r>
        <w:rPr>
          <w:rFonts w:ascii="Arial" w:hAnsi="Arial" w:cs="Arial"/>
          <w:color w:val="444444"/>
          <w:shd w:val="clear" w:color="auto" w:fill="FFFFFF"/>
        </w:rPr>
        <w:t>附加值陷阱。我们期待金融危机改变中国企业竞争力现象的愿望，或将成为幻想。</w:t>
      </w:r>
      <w:r>
        <w:rPr>
          <w:rFonts w:ascii="Arial" w:hAnsi="Arial" w:cs="Arial"/>
          <w:color w:val="444444"/>
        </w:rPr>
        <w:br/>
      </w:r>
      <w:r>
        <w:rPr>
          <w:rFonts w:ascii="Arial" w:hAnsi="Arial" w:cs="Arial"/>
          <w:color w:val="444444"/>
        </w:rPr>
        <w:br/>
      </w:r>
      <w:r>
        <w:rPr>
          <w:rFonts w:ascii="Arial" w:hAnsi="Arial" w:cs="Arial"/>
          <w:color w:val="444444"/>
          <w:shd w:val="clear" w:color="auto" w:fill="FFFFFF"/>
        </w:rPr>
        <w:t>为什么华为与众不同？为什么金融危机的灾难并没有落在华为头上？关于华为，我们还能提出更多的为什么。华为是中国企业的另类，这种另类集中体现在它与众不同的表现。遗憾的是，我们至今并没有对华为的与众不同有更深入的研究和总结。甚至，华为还成为很多人攻击的对象。</w:t>
      </w:r>
      <w:r>
        <w:rPr>
          <w:rFonts w:ascii="Arial" w:hAnsi="Arial" w:cs="Arial"/>
          <w:color w:val="444444"/>
        </w:rPr>
        <w:br/>
      </w:r>
      <w:bookmarkStart w:id="0" w:name="_GoBack"/>
      <w:bookmarkEnd w:id="0"/>
      <w:r>
        <w:rPr>
          <w:rFonts w:ascii="Arial" w:hAnsi="Arial" w:cs="Arial"/>
          <w:color w:val="444444"/>
        </w:rPr>
        <w:br/>
      </w:r>
      <w:r>
        <w:rPr>
          <w:rFonts w:ascii="Arial" w:hAnsi="Arial" w:cs="Arial"/>
          <w:color w:val="444444"/>
          <w:shd w:val="clear" w:color="auto" w:fill="FFFFFF"/>
        </w:rPr>
        <w:t>我们当然可能从华为身上总结出很多很多经验。这些经验归根到底只有一句话，那就是：</w:t>
      </w:r>
      <w:r w:rsidRPr="00AB4865">
        <w:rPr>
          <w:rFonts w:ascii="Arial" w:hAnsi="Arial" w:cs="Arial"/>
          <w:b/>
          <w:color w:val="FF0000"/>
          <w:shd w:val="clear" w:color="auto" w:fill="FFFFFF"/>
        </w:rPr>
        <w:t>华为从一开始就在架构国际企业基因，那就是</w:t>
      </w:r>
      <w:r w:rsidRPr="00AB4865">
        <w:rPr>
          <w:rFonts w:ascii="Arial" w:hAnsi="Arial" w:cs="Arial"/>
          <w:b/>
          <w:color w:val="FF0000"/>
          <w:shd w:val="clear" w:color="auto" w:fill="FFFFFF"/>
        </w:rPr>
        <w:t>“</w:t>
      </w:r>
      <w:r w:rsidRPr="00AB4865">
        <w:rPr>
          <w:rFonts w:ascii="Arial" w:hAnsi="Arial" w:cs="Arial"/>
          <w:b/>
          <w:color w:val="FF0000"/>
          <w:shd w:val="clear" w:color="auto" w:fill="FFFFFF"/>
        </w:rPr>
        <w:t>技术立企</w:t>
      </w:r>
      <w:r w:rsidRPr="00AB4865">
        <w:rPr>
          <w:rFonts w:ascii="Arial" w:hAnsi="Arial" w:cs="Arial"/>
          <w:b/>
          <w:color w:val="FF0000"/>
          <w:shd w:val="clear" w:color="auto" w:fill="FFFFFF"/>
        </w:rPr>
        <w:t>”</w:t>
      </w:r>
      <w:r w:rsidRPr="00AB4865">
        <w:rPr>
          <w:rFonts w:ascii="Arial" w:hAnsi="Arial" w:cs="Arial"/>
          <w:b/>
          <w:color w:val="FF0000"/>
          <w:shd w:val="clear" w:color="auto" w:fill="FFFFFF"/>
        </w:rPr>
        <w:t>，即，靠技术和创新实现生存发展。而绝大多数中国企业是</w:t>
      </w:r>
      <w:r w:rsidRPr="00AB4865">
        <w:rPr>
          <w:rFonts w:ascii="Arial" w:hAnsi="Arial" w:cs="Arial"/>
          <w:b/>
          <w:color w:val="FF0000"/>
          <w:shd w:val="clear" w:color="auto" w:fill="FFFFFF"/>
        </w:rPr>
        <w:t>“</w:t>
      </w:r>
      <w:r w:rsidRPr="00AB4865">
        <w:rPr>
          <w:rFonts w:ascii="Arial" w:hAnsi="Arial" w:cs="Arial"/>
          <w:b/>
          <w:color w:val="FF0000"/>
          <w:shd w:val="clear" w:color="auto" w:fill="FFFFFF"/>
        </w:rPr>
        <w:t>营销立企</w:t>
      </w:r>
      <w:r w:rsidRPr="00AB4865">
        <w:rPr>
          <w:rFonts w:ascii="Arial" w:hAnsi="Arial" w:cs="Arial"/>
          <w:b/>
          <w:color w:val="FF0000"/>
          <w:shd w:val="clear" w:color="auto" w:fill="FFFFFF"/>
        </w:rPr>
        <w:t>”</w:t>
      </w:r>
      <w:r w:rsidRPr="00AB4865">
        <w:rPr>
          <w:rFonts w:ascii="Arial" w:hAnsi="Arial" w:cs="Arial"/>
          <w:b/>
          <w:color w:val="FF0000"/>
          <w:shd w:val="clear" w:color="auto" w:fill="FFFFFF"/>
        </w:rPr>
        <w:t>，即，靠营销手段实现企业生存发展。在研究者看来，营销和技术的关系是毛与皮的关系，皮之不存，毛将焉附？</w:t>
      </w:r>
      <w:r w:rsidRPr="00AB4865">
        <w:rPr>
          <w:rFonts w:ascii="Arial" w:hAnsi="Arial" w:cs="Arial"/>
          <w:b/>
          <w:color w:val="FF0000"/>
        </w:rPr>
        <w:br/>
      </w:r>
      <w:r>
        <w:rPr>
          <w:rFonts w:ascii="Arial" w:hAnsi="Arial" w:cs="Arial"/>
          <w:color w:val="444444"/>
        </w:rPr>
        <w:br/>
      </w:r>
      <w:r>
        <w:rPr>
          <w:rFonts w:ascii="Arial" w:hAnsi="Arial" w:cs="Arial"/>
          <w:color w:val="444444"/>
          <w:shd w:val="clear" w:color="auto" w:fill="FFFFFF"/>
        </w:rPr>
        <w:t>华为，应该成为中国所有商学院研究的对象，研究透了华为，中国企业就有希望了。</w:t>
      </w:r>
      <w:r>
        <w:rPr>
          <w:rFonts w:ascii="Arial" w:hAnsi="Arial" w:cs="Arial"/>
          <w:color w:val="444444"/>
        </w:rPr>
        <w:br/>
      </w:r>
      <w:r>
        <w:rPr>
          <w:rFonts w:ascii="Arial" w:hAnsi="Arial" w:cs="Arial"/>
          <w:color w:val="444444"/>
        </w:rPr>
        <w:br/>
      </w:r>
      <w:r>
        <w:rPr>
          <w:rFonts w:ascii="Arial" w:hAnsi="Arial" w:cs="Arial"/>
          <w:color w:val="444444"/>
          <w:shd w:val="clear" w:color="auto" w:fill="FFFFFF"/>
        </w:rPr>
        <w:lastRenderedPageBreak/>
        <w:t>科技与创新，是中国企业迈向国际市场的最后一道门槛</w:t>
      </w:r>
      <w:r>
        <w:rPr>
          <w:rFonts w:ascii="Arial" w:hAnsi="Arial" w:cs="Arial"/>
          <w:color w:val="444444"/>
        </w:rPr>
        <w:br/>
      </w:r>
      <w:r>
        <w:rPr>
          <w:rFonts w:ascii="Arial" w:hAnsi="Arial" w:cs="Arial"/>
          <w:color w:val="444444"/>
        </w:rPr>
        <w:br/>
      </w:r>
      <w:r>
        <w:rPr>
          <w:rFonts w:ascii="Arial" w:hAnsi="Arial" w:cs="Arial"/>
          <w:color w:val="444444"/>
          <w:shd w:val="clear" w:color="auto" w:fill="FFFFFF"/>
        </w:rPr>
        <w:t>不建立中国企业的技术与创新能力，中国企业永远难以建立真正的竞争力，尤其面对国际企业的时候。</w:t>
      </w:r>
      <w:r>
        <w:rPr>
          <w:rFonts w:ascii="Arial" w:hAnsi="Arial" w:cs="Arial"/>
          <w:color w:val="444444"/>
        </w:rPr>
        <w:br/>
      </w:r>
      <w:r>
        <w:rPr>
          <w:rFonts w:ascii="Arial" w:hAnsi="Arial" w:cs="Arial"/>
          <w:color w:val="444444"/>
        </w:rPr>
        <w:br/>
      </w:r>
      <w:r>
        <w:rPr>
          <w:rFonts w:ascii="Arial" w:hAnsi="Arial" w:cs="Arial"/>
          <w:color w:val="444444"/>
          <w:shd w:val="clear" w:color="auto" w:fill="FFFFFF"/>
        </w:rPr>
        <w:t>换言之，我们一直期待的</w:t>
      </w:r>
      <w:r>
        <w:rPr>
          <w:rFonts w:ascii="Arial" w:hAnsi="Arial" w:cs="Arial"/>
          <w:color w:val="444444"/>
          <w:shd w:val="clear" w:color="auto" w:fill="FFFFFF"/>
        </w:rPr>
        <w:t>“</w:t>
      </w:r>
      <w:r>
        <w:rPr>
          <w:rFonts w:ascii="Arial" w:hAnsi="Arial" w:cs="Arial"/>
          <w:color w:val="444444"/>
          <w:shd w:val="clear" w:color="auto" w:fill="FFFFFF"/>
        </w:rPr>
        <w:t>中国制造</w:t>
      </w:r>
      <w:r>
        <w:rPr>
          <w:rFonts w:ascii="Arial" w:hAnsi="Arial" w:cs="Arial"/>
          <w:color w:val="444444"/>
          <w:shd w:val="clear" w:color="auto" w:fill="FFFFFF"/>
        </w:rPr>
        <w:t>”</w:t>
      </w:r>
      <w:r>
        <w:rPr>
          <w:rFonts w:ascii="Arial" w:hAnsi="Arial" w:cs="Arial"/>
          <w:color w:val="444444"/>
          <w:shd w:val="clear" w:color="auto" w:fill="FFFFFF"/>
        </w:rPr>
        <w:t>向</w:t>
      </w:r>
      <w:r>
        <w:rPr>
          <w:rFonts w:ascii="Arial" w:hAnsi="Arial" w:cs="Arial"/>
          <w:color w:val="444444"/>
          <w:shd w:val="clear" w:color="auto" w:fill="FFFFFF"/>
        </w:rPr>
        <w:t>“</w:t>
      </w:r>
      <w:r>
        <w:rPr>
          <w:rFonts w:ascii="Arial" w:hAnsi="Arial" w:cs="Arial"/>
          <w:color w:val="444444"/>
          <w:shd w:val="clear" w:color="auto" w:fill="FFFFFF"/>
        </w:rPr>
        <w:t>中国创造</w:t>
      </w:r>
      <w:r>
        <w:rPr>
          <w:rFonts w:ascii="Arial" w:hAnsi="Arial" w:cs="Arial"/>
          <w:color w:val="444444"/>
          <w:shd w:val="clear" w:color="auto" w:fill="FFFFFF"/>
        </w:rPr>
        <w:t>”</w:t>
      </w:r>
      <w:r>
        <w:rPr>
          <w:rFonts w:ascii="Arial" w:hAnsi="Arial" w:cs="Arial"/>
          <w:color w:val="444444"/>
          <w:shd w:val="clear" w:color="auto" w:fill="FFFFFF"/>
        </w:rPr>
        <w:t>转型，将失去实现的根基。</w:t>
      </w:r>
      <w:r>
        <w:rPr>
          <w:rFonts w:ascii="Arial" w:hAnsi="Arial" w:cs="Arial"/>
          <w:color w:val="444444"/>
        </w:rPr>
        <w:br/>
      </w:r>
      <w:r>
        <w:rPr>
          <w:rFonts w:ascii="Arial" w:hAnsi="Arial" w:cs="Arial"/>
          <w:color w:val="444444"/>
        </w:rPr>
        <w:br/>
      </w:r>
      <w:r>
        <w:rPr>
          <w:rFonts w:ascii="Arial" w:hAnsi="Arial" w:cs="Arial"/>
          <w:color w:val="444444"/>
          <w:shd w:val="clear" w:color="auto" w:fill="FFFFFF"/>
        </w:rPr>
        <w:t>以家电产业为例，现在，很多人以为中国家电已经很强大了，世界第一了，实际上，所谓的强大是指我们的产销量比较大而已，而盈利能力普遍不足，技术创新能力更是堪称薄弱。判断这一点的最简单方法，就是看中国家电企业有多少专利技术。</w:t>
      </w:r>
      <w:r>
        <w:rPr>
          <w:rFonts w:ascii="Arial" w:hAnsi="Arial" w:cs="Arial"/>
          <w:color w:val="444444"/>
        </w:rPr>
        <w:br/>
      </w:r>
      <w:r>
        <w:rPr>
          <w:rFonts w:ascii="Arial" w:hAnsi="Arial" w:cs="Arial"/>
          <w:color w:val="444444"/>
        </w:rPr>
        <w:br/>
      </w:r>
      <w:r>
        <w:rPr>
          <w:rFonts w:ascii="Arial" w:hAnsi="Arial" w:cs="Arial"/>
          <w:color w:val="444444"/>
          <w:shd w:val="clear" w:color="auto" w:fill="FFFFFF"/>
        </w:rPr>
        <w:t>汽车企业是今年中国表现最扎眼的产业，</w:t>
      </w:r>
      <w:r>
        <w:rPr>
          <w:rFonts w:ascii="Arial" w:hAnsi="Arial" w:cs="Arial"/>
          <w:color w:val="444444"/>
          <w:shd w:val="clear" w:color="auto" w:fill="FFFFFF"/>
        </w:rPr>
        <w:t>1—7</w:t>
      </w:r>
      <w:r>
        <w:rPr>
          <w:rFonts w:ascii="Arial" w:hAnsi="Arial" w:cs="Arial"/>
          <w:color w:val="444444"/>
          <w:shd w:val="clear" w:color="auto" w:fill="FFFFFF"/>
        </w:rPr>
        <w:t>月份，总销量超过</w:t>
      </w:r>
      <w:r>
        <w:rPr>
          <w:rFonts w:ascii="Arial" w:hAnsi="Arial" w:cs="Arial"/>
          <w:color w:val="444444"/>
          <w:shd w:val="clear" w:color="auto" w:fill="FFFFFF"/>
        </w:rPr>
        <w:t>700</w:t>
      </w:r>
      <w:r>
        <w:rPr>
          <w:rFonts w:ascii="Arial" w:hAnsi="Arial" w:cs="Arial"/>
          <w:color w:val="444444"/>
          <w:shd w:val="clear" w:color="auto" w:fill="FFFFFF"/>
        </w:rPr>
        <w:t>万台，全年销量有望超过</w:t>
      </w:r>
      <w:r>
        <w:rPr>
          <w:rFonts w:ascii="Arial" w:hAnsi="Arial" w:cs="Arial"/>
          <w:color w:val="444444"/>
          <w:shd w:val="clear" w:color="auto" w:fill="FFFFFF"/>
        </w:rPr>
        <w:t>1100</w:t>
      </w:r>
      <w:r>
        <w:rPr>
          <w:rFonts w:ascii="Arial" w:hAnsi="Arial" w:cs="Arial"/>
          <w:color w:val="444444"/>
          <w:shd w:val="clear" w:color="auto" w:fill="FFFFFF"/>
        </w:rPr>
        <w:t>万台，成为超过美国的全球第一大汽车市场了无悬念。新能源汽车也是中国官方和企业极力鼓吹的，但是，看看中国汽车企业有多少新能源技术专利就能知道，未来新能源时代中国汽车企业能分多少杯羹。国家政策极力扶持的产业尚且如此，缺乏国家政策倾斜支持的产业可想而知。因此，很多人认为金融危机对中国企业是一件好事，可以让我们在别人遭遇危机的时候走得更快一些，现在看，如果这种走得</w:t>
      </w:r>
      <w:proofErr w:type="gramStart"/>
      <w:r>
        <w:rPr>
          <w:rFonts w:ascii="Arial" w:hAnsi="Arial" w:cs="Arial"/>
          <w:color w:val="444444"/>
          <w:shd w:val="clear" w:color="auto" w:fill="FFFFFF"/>
        </w:rPr>
        <w:t>快仅仅</w:t>
      </w:r>
      <w:proofErr w:type="gramEnd"/>
      <w:r>
        <w:rPr>
          <w:rFonts w:ascii="Arial" w:hAnsi="Arial" w:cs="Arial"/>
          <w:color w:val="444444"/>
          <w:shd w:val="clear" w:color="auto" w:fill="FFFFFF"/>
        </w:rPr>
        <w:t>源自中国经济环境比较好所致，而不是中国企业自身的变革，那么，中国企业的可持续发展将难以实现。金融危机不过是中国企业的第一场梦</w:t>
      </w:r>
      <w:proofErr w:type="gramStart"/>
      <w:r>
        <w:rPr>
          <w:rFonts w:ascii="Arial" w:hAnsi="Arial" w:cs="Arial"/>
          <w:color w:val="444444"/>
          <w:shd w:val="clear" w:color="auto" w:fill="FFFFFF"/>
        </w:rPr>
        <w:t>魇</w:t>
      </w:r>
      <w:proofErr w:type="gramEnd"/>
      <w:r>
        <w:rPr>
          <w:rFonts w:ascii="Arial" w:hAnsi="Arial" w:cs="Arial"/>
          <w:color w:val="444444"/>
          <w:shd w:val="clear" w:color="auto" w:fill="FFFFFF"/>
        </w:rPr>
        <w:t>而已。</w:t>
      </w:r>
      <w:r>
        <w:rPr>
          <w:rFonts w:ascii="Arial" w:hAnsi="Arial" w:cs="Arial"/>
          <w:color w:val="444444"/>
        </w:rPr>
        <w:br/>
      </w:r>
      <w:r>
        <w:rPr>
          <w:rFonts w:ascii="Arial" w:hAnsi="Arial" w:cs="Arial"/>
          <w:color w:val="444444"/>
        </w:rPr>
        <w:br/>
      </w:r>
      <w:r>
        <w:rPr>
          <w:rFonts w:ascii="Arial" w:hAnsi="Arial" w:cs="Arial"/>
          <w:color w:val="444444"/>
          <w:shd w:val="clear" w:color="auto" w:fill="FFFFFF"/>
        </w:rPr>
        <w:t>中国产品已经走向国际市场，但是，在走向国际市场的路上关山万重，</w:t>
      </w:r>
      <w:r>
        <w:rPr>
          <w:rFonts w:ascii="Arial" w:hAnsi="Arial" w:cs="Arial"/>
          <w:color w:val="444444"/>
          <w:shd w:val="clear" w:color="auto" w:fill="FFFFFF"/>
        </w:rPr>
        <w:t>TCL</w:t>
      </w:r>
      <w:r>
        <w:rPr>
          <w:rFonts w:ascii="Arial" w:hAnsi="Arial" w:cs="Arial"/>
          <w:color w:val="444444"/>
          <w:shd w:val="clear" w:color="auto" w:fill="FFFFFF"/>
        </w:rPr>
        <w:t>铩羽而归，联想和海尔也是不堪其累，为什么？也许我们可以总结很多原因。在我看来，始终无法突破技术和创新的瓶颈，才是症结所在。国际市场和中国市场有什么不同？最大的不同就是国际市场须用产品来打，而国内市场可以用广告来打。什么意思？就是说，在中国市场，你的产品本身没有竞争力，只要广告做得好，照样能生存；而国际市场是无法用广告来糊弄的，尤其是发达国家市场。</w:t>
      </w:r>
      <w:r>
        <w:rPr>
          <w:rFonts w:ascii="Arial" w:hAnsi="Arial" w:cs="Arial"/>
          <w:color w:val="444444"/>
        </w:rPr>
        <w:br/>
      </w:r>
      <w:r>
        <w:rPr>
          <w:rFonts w:ascii="Arial" w:hAnsi="Arial" w:cs="Arial"/>
          <w:color w:val="444444"/>
        </w:rPr>
        <w:br/>
      </w:r>
      <w:r>
        <w:rPr>
          <w:rFonts w:ascii="Arial" w:hAnsi="Arial" w:cs="Arial"/>
          <w:color w:val="444444"/>
          <w:shd w:val="clear" w:color="auto" w:fill="FFFFFF"/>
        </w:rPr>
        <w:t>为什么华为会成为并不被发达国家看好的中国企业的一个例外？那是因为，华为手里有真正拿得出手的东西。这一点，你必须承认。而且我建议你想一想：你有吗？</w:t>
      </w:r>
    </w:p>
    <w:sectPr w:rsidR="003B55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79C"/>
    <w:rsid w:val="003B559B"/>
    <w:rsid w:val="0040173C"/>
    <w:rsid w:val="00AB4865"/>
    <w:rsid w:val="00B82F09"/>
    <w:rsid w:val="00C16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麻武俊</dc:creator>
  <cp:keywords/>
  <dc:description/>
  <cp:lastModifiedBy>麻武俊</cp:lastModifiedBy>
  <cp:revision>3</cp:revision>
  <dcterms:created xsi:type="dcterms:W3CDTF">2013-08-14T13:51:00Z</dcterms:created>
  <dcterms:modified xsi:type="dcterms:W3CDTF">2013-08-14T13:54:00Z</dcterms:modified>
</cp:coreProperties>
</file>