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AUTOMOTIVE CELLS COMPANY SE</w:t>
      </w:r>
    </w:p>
    <w:p>
      <w:pPr>
        <w:spacing w:after="200" w:before="0" w:line="252" w:lineRule="auto"/>
        <w:jc w:val="right"/>
      </w:pPr>
      <w:r>
        <w:rPr>
          <w:rFonts w:ascii="Times New Roman" w:hAnsi="Times New Roman" w:eastAsia="Times New Roman"/>
          <w:sz w:val="22"/>
        </w:rPr>
        <w:t>Billy-Berclau</w:t>
      </w:r>
    </w:p>
    <w:p>
      <w:r>
        <w:rPr>
          <w:rFonts w:ascii="Times New Roman" w:hAnsi="Times New Roman" w:eastAsia="Times New Roman"/>
          <w:sz w:val="22"/>
        </w:rPr>
        <w:t>Carcassonne, le 11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l'alternance - Vision industrielle</w:t>
      </w:r>
    </w:p>
    <w:p>
      <w:r>
        <w:rPr>
          <w:rFonts w:ascii="Times New Roman" w:hAnsi="Times New Roman" w:eastAsia="Times New Roman"/>
          <w:sz w:val="22"/>
        </w:rPr>
        <w:t>Madame, Monsieur,</w:t>
      </w:r>
    </w:p>
    <w:p>
      <w:pPr>
        <w:jc w:val="both"/>
      </w:pPr>
      <w:r>
        <w:rPr>
          <w:rFonts w:ascii="Times New Roman" w:hAnsi="Times New Roman" w:eastAsia="Times New Roman"/>
          <w:sz w:val="22"/>
        </w:rPr>
        <w:t>Étudiant en 3e année de BUT Science des Données, je m'intéresse au traitement d'images et à la vision par ordinateur. Mon parcours académique m'a permis de développer une compréhension des concepts fondamentaux de ces domaines. J'ai acquis des compétences en analyse d'images et en développement de solutions algorithmiques. J'aspire à contribuer au développement et à la mise en œuvre de solutions de vision industrielle. Cette perspective me motive à explorer comment mes compétences peuvent être mises au service de vos projets. J'espère pouvoir appliquer mes connaissances dans un cadre professionnel stimulant.</w:t>
      </w:r>
    </w:p>
    <w:p>
      <w:pPr>
        <w:jc w:val="both"/>
      </w:pPr>
      <w:r>
        <w:rPr>
          <w:rFonts w:ascii="Times New Roman" w:hAnsi="Times New Roman" w:eastAsia="Times New Roman"/>
          <w:sz w:val="22"/>
        </w:rPr>
        <w:t>Chez AUTOMOTIVE CELLS COMPANY SE, l'acquisition d'images est essentielle. Lors de mon projet au CEFREM, j'ai développé un pipeline de segmentation automatique pour des images TIFF d'ossements, atteignant un taux de détection supérieur à 85 %. Ce projet a impliqué l'utilisation de techniques avancées telles que SAM2, CLAHE et des filtres morphologiques pour distinguer différentes zones fonctionnelles. La cartographie géospatiale complète a été réalisée avec GeoPandas et Shapely, intégrant des données métriques précises. Cette expérience m'a permis de comprendre l'importance de l'acquisition et de la gestion des données visuelles, un aspect essentiel pour le poste chez ACC. Je souhaite appliquer cette rigueur méthodologique à vos projets de vision industrielle.</w:t>
      </w:r>
    </w:p>
    <w:p>
      <w:pPr>
        <w:jc w:val="both"/>
      </w:pPr>
      <w:r>
        <w:rPr>
          <w:rFonts w:ascii="Times New Roman" w:hAnsi="Times New Roman" w:eastAsia="Times New Roman"/>
          <w:sz w:val="22"/>
        </w:rPr>
        <w:t>Chez ACC, le développement de logiciels de vision industrielle nécessite une compréhension approfondie des modèles d'IA. J'ai eu l'occasion de travailler sur un projet de détection de spam où j'ai implémenté un classifieur binaire en Python, en développant un algorithme de régression logistique from scratch. Cette expérience m'a permis de comprendre en profondeur les mécanismes mathématiques derrière les modèles de classification, incluant la descente de gradient. Bien que ce projet ait été axé sur le traitement du langage naturel, les compétences acquises me semblent transposables à l'entraînement et à l'optimisation de modèles d'intelligence artificielle dans le domaine de la vision par ordinateur. J'espère les mettre en pratique dans un contexte industriel.</w:t>
      </w:r>
    </w:p>
    <w:p>
      <w:pPr>
        <w:jc w:val="both"/>
      </w:pPr>
      <w:r>
        <w:rPr>
          <w:rFonts w:ascii="Times New Roman" w:hAnsi="Times New Roman" w:eastAsia="Times New Roman"/>
          <w:sz w:val="22"/>
        </w:rPr>
        <w:t>Le poste d'Ingénieur Vision chez ACC requiert des compétences techniques et humaines variées. J'ai pratiqué Python et C++ dans mes projets universitaires, ce qui m'a permis de développer une certaine aisance avec ces langages. En outre, j'ai cultivé des qualités telles que la rigueur et l'autonomie technique, ainsi qu'une aisance à l'oral et en présentation. Ces compétences sont essentielles pour collaborer efficacement au sein d'une équipe et pour communiquer clairement les résultats de mes travaux. Je souhaite mobiliser ces compétences dans un contexte comme le vôtre, où elles pourront être utiles à vos projets de vision industrielle.</w:t>
      </w:r>
    </w:p>
    <w:p>
      <w:pPr>
        <w:jc w:val="both"/>
      </w:pPr>
      <w:r>
        <w:rPr>
          <w:rFonts w:ascii="Times New Roman" w:hAnsi="Times New Roman" w:eastAsia="Times New Roman"/>
          <w:sz w:val="22"/>
        </w:rPr>
        <w:t>Je suis disponible pour débuter l'alternance à partir de septembre 2026 et prêt à me déplacer à Billy-Berclau pour l'alternance. Je serais heureux de vous présenter ma démarche et d'échanger sur la manière dont je pourrais contribuer à vos projets. Je suis ouvert à un entretien pour discuter de ma candidature.</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