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l'alternance en Big Data et gestion des données,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Langages: </w:t>
      </w:r>
      <w:r>
        <w:rPr>
          <w:rFonts w:ascii="Times New Roman" w:hAnsi="Times New Roman" w:eastAsia="Times New Roman"/>
        </w:rPr>
        <w:t>Python, R, SQL, Java, PHP, JavaScript, TypeScript, C, C++</w:t>
      </w:r>
    </w:p>
    <w:p>
      <w:r>
        <w:rPr>
          <w:rFonts w:ascii="Times New Roman" w:hAnsi="Times New Roman" w:eastAsia="Times New Roman"/>
          <w:b/>
        </w:rPr>
        <w:t xml:space="preserve">Atouts: </w:t>
      </w:r>
      <w:r>
        <w:rPr>
          <w:rFonts w:ascii="Times New Roman" w:hAnsi="Times New Roman" w:eastAsia="Times New Roman"/>
        </w:rPr>
        <w:t>Permis de conduire B, Rigueur et autonomie technique, Aisance à l'oral et en présentation, Développement de solutions automatisées, Cartographie et visualisation de données</w:t>
      </w:r>
    </w:p>
    <w:p>
      <w:r>
        <w:rPr>
          <w:rFonts w:ascii="Times New Roman" w:hAnsi="Times New Roman" w:eastAsia="Times New Roman"/>
          <w:b/>
        </w:rPr>
        <w:t xml:space="preserve">Langues: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Outils: </w:t>
      </w:r>
      <w:r>
        <w:rPr>
          <w:rFonts w:ascii="Times New Roman" w:hAnsi="Times New Roman" w:eastAsia="Times New Roman"/>
        </w:rPr>
        <w:t>Power BI, Excel, FME, GitHub, GitHub Actions, Docker, Linux, Nest.js, Next.js, Streamlit, Flask, QGIS, ArcGIS, N8N, Matlab</w:t>
      </w:r>
    </w:p>
    <w:p>
      <w:r>
        <w:rPr>
          <w:rFonts w:ascii="Times New Roman" w:hAnsi="Times New Roman" w:eastAsia="Times New Roman"/>
          <w:b/>
        </w:rPr>
        <w:t xml:space="preserve">Bases de données: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Carcassonne, 09/2026 - ...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Analyse des flux de dépôt de poussières sahariennes - Golfe du Lion (1959-2024)</w:t>
      </w:r>
    </w:p>
    <w:p>
      <w:r>
        <w:rPr>
          <w:rFonts w:ascii="Times New Roman" w:hAnsi="Times New Roman" w:eastAsia="Times New Roman"/>
          <w:i/>
        </w:rPr>
        <w:t>CEFREM, 04/2026 - 06/2026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</w:t>
      </w:r>
      <w:r>
        <w:rPr>
          <w:rFonts w:ascii="Times New Roman" w:hAnsi="Times New Roman" w:eastAsia="Times New Roman"/>
          <w:b/>
        </w:rPr>
        <w:t>pipeline Python</w:t>
      </w:r>
      <w:r>
        <w:rPr>
          <w:rFonts w:ascii="Times New Roman" w:hAnsi="Times New Roman" w:eastAsia="Times New Roman"/>
          <w:b w:val="0"/>
        </w:rPr>
        <w:t xml:space="preserve"> complet (xarray, pandas, matplotlib) pour croiser 3 sources de données hétérogènes : modèle régional ALADIN, réanalyse CAMS et observations terrain MOOSE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Calcul des flux annuels de dépôt sec et humide sur 66 ans de données, et quantification des biais relatifs ALADIN vs observations aux stations Cap Bear et Cap Frioul (jusqu'à ±132%)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Calcul de </w:t>
      </w:r>
      <w:r>
        <w:rPr>
          <w:rFonts w:ascii="Times New Roman" w:hAnsi="Times New Roman" w:eastAsia="Times New Roman"/>
          <w:b/>
        </w:rPr>
        <w:t>tendance linéaire</w:t>
      </w:r>
      <w:r>
        <w:rPr>
          <w:rFonts w:ascii="Times New Roman" w:hAnsi="Times New Roman" w:eastAsia="Times New Roman"/>
          <w:b w:val="0"/>
        </w:rPr>
        <w:t xml:space="preserve"> sur la grille ALADIN et </w:t>
      </w:r>
      <w:r>
        <w:rPr>
          <w:rFonts w:ascii="Times New Roman" w:hAnsi="Times New Roman" w:eastAsia="Times New Roman"/>
          <w:b/>
        </w:rPr>
        <w:t>cartographie spatiale</w:t>
      </w:r>
      <w:r>
        <w:rPr>
          <w:rFonts w:ascii="Times New Roman" w:hAnsi="Times New Roman" w:eastAsia="Times New Roman"/>
          <w:b w:val="0"/>
        </w:rPr>
        <w:t xml:space="preserve"> des résultats sur le domaine Golfe du Lion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Production de figures (saisonnières, décennales, annuelles, ...) prêtes pour une publication scientifique</w:t>
      </w:r>
    </w:p>
    <w:p>
      <w:r>
        <w:rPr>
          <w:rFonts w:ascii="Times New Roman" w:hAnsi="Times New Roman" w:eastAsia="Times New Roman"/>
          <w:b/>
        </w:rPr>
        <w:t>Base de données Breaking Bad</w:t>
      </w:r>
    </w:p>
    <w:p>
      <w:r>
        <w:rPr>
          <w:rFonts w:ascii="Times New Roman" w:hAnsi="Times New Roman" w:eastAsia="Times New Roman"/>
          <w:i/>
        </w:rPr>
        <w:t>IUT de Perpignan, Antenne de Carcassonne, 12/2025 - 01/2026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Modélisation</w:t>
      </w:r>
      <w:r>
        <w:rPr>
          <w:rFonts w:ascii="Times New Roman" w:hAnsi="Times New Roman" w:eastAsia="Times New Roman"/>
          <w:b w:val="0"/>
        </w:rPr>
        <w:t xml:space="preserve"> complète d'une base de données relationnelle autour de la série Breaking Bad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Extraction, transformation et chargement (</w:t>
      </w:r>
      <w:r>
        <w:rPr>
          <w:rFonts w:ascii="Times New Roman" w:hAnsi="Times New Roman" w:eastAsia="Times New Roman"/>
          <w:b/>
        </w:rPr>
        <w:t>ETL</w:t>
      </w:r>
      <w:r>
        <w:rPr>
          <w:rFonts w:ascii="Times New Roman" w:hAnsi="Times New Roman" w:eastAsia="Times New Roman"/>
          <w:b w:val="0"/>
        </w:rPr>
        <w:t>) des données avec l'outil FME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Conception du schéma relationnel et implémentation des requêtes SQL associées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Restitution des indicateurs clés via un tableau de bord </w:t>
      </w:r>
      <w:r>
        <w:rPr>
          <w:rFonts w:ascii="Times New Roman" w:hAnsi="Times New Roman" w:eastAsia="Times New Roman"/>
          <w:b/>
        </w:rPr>
        <w:t>Power BI</w:t>
      </w:r>
    </w:p>
    <w:p>
      <w:r>
        <w:rPr>
          <w:rFonts w:ascii="Times New Roman" w:hAnsi="Times New Roman" w:eastAsia="Times New Roman"/>
          <w:b/>
        </w:rPr>
        <w:t>Détection de spam : NLP et régression logistique from scratch</w:t>
      </w:r>
    </w:p>
    <w:p>
      <w:r>
        <w:rPr>
          <w:rFonts w:ascii="Times New Roman" w:hAnsi="Times New Roman" w:eastAsia="Times New Roman"/>
          <w:i/>
        </w:rPr>
        <w:t>Développement indépendant, 09/2025 - 10/2025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Implémentation </w:t>
      </w:r>
      <w:r>
        <w:rPr>
          <w:rFonts w:ascii="Times New Roman" w:hAnsi="Times New Roman" w:eastAsia="Times New Roman"/>
          <w:b/>
        </w:rPr>
        <w:t>manuelle en Python</w:t>
      </w:r>
      <w:r>
        <w:rPr>
          <w:rFonts w:ascii="Times New Roman" w:hAnsi="Times New Roman" w:eastAsia="Times New Roman"/>
          <w:b w:val="0"/>
        </w:rPr>
        <w:t xml:space="preserve"> d'un classifieur binaire spam/ham, sans bibliothèque de ML haut niveau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pipeline complet de </w:t>
      </w:r>
      <w:r>
        <w:rPr>
          <w:rFonts w:ascii="Times New Roman" w:hAnsi="Times New Roman" w:eastAsia="Times New Roman"/>
          <w:b/>
        </w:rPr>
        <w:t>prétraitement textuel (NLP)</w:t>
      </w:r>
      <w:r>
        <w:rPr>
          <w:rFonts w:ascii="Times New Roman" w:hAnsi="Times New Roman" w:eastAsia="Times New Roman"/>
          <w:b w:val="0"/>
        </w:rPr>
        <w:t xml:space="preserve"> : tokenisation, nettoyage, vectorisation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algorithme de </w:t>
      </w:r>
      <w:r>
        <w:rPr>
          <w:rFonts w:ascii="Times New Roman" w:hAnsi="Times New Roman" w:eastAsia="Times New Roman"/>
          <w:b/>
        </w:rPr>
        <w:t>régression logistique from scratch</w:t>
      </w:r>
      <w:r>
        <w:rPr>
          <w:rFonts w:ascii="Times New Roman" w:hAnsi="Times New Roman" w:eastAsia="Times New Roman"/>
          <w:b w:val="0"/>
        </w:rPr>
        <w:t>, incluant la descente de gradient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Démarche pédagogique visant à comprendre en profondeur le fonctionnement mathématique des modèles de 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