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TEXEN</w:t>
      </w:r>
    </w:p>
    <w:p>
      <w:pPr>
        <w:spacing w:after="200" w:before="0" w:line="252" w:lineRule="auto"/>
        <w:jc w:val="right"/>
      </w:pPr>
      <w:r>
        <w:rPr>
          <w:rFonts w:ascii="Times New Roman" w:hAnsi="Times New Roman" w:eastAsia="Times New Roman"/>
          <w:sz w:val="22"/>
        </w:rPr>
        <w:t>Izernore</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Big Data et Gestion des données</w:t>
      </w:r>
    </w:p>
    <w:p>
      <w:r>
        <w:rPr>
          <w:rFonts w:ascii="Times New Roman" w:hAnsi="Times New Roman" w:eastAsia="Times New Roman"/>
          <w:sz w:val="22"/>
        </w:rPr>
        <w:t>Madame, Monsieur,</w:t>
      </w:r>
    </w:p>
    <w:p>
      <w:pPr>
        <w:jc w:val="both"/>
      </w:pPr>
      <w:r>
        <w:rPr>
          <w:rFonts w:ascii="Times New Roman" w:hAnsi="Times New Roman" w:eastAsia="Times New Roman"/>
          <w:sz w:val="22"/>
        </w:rPr>
        <w:t>Texen souhaite accélérer l'éco-transition du packaging Luxe &amp; Beauté. En tant qu'étudiant en 3e année de BUT Science des Données, j'ai développé une compréhension approfondie des enjeux liés à l'éco-transition. Mon parcours académique m'a permis de travailler sur divers projets intégrant des pratiques durables, ce qui m'a sensibilisé à l'importance de ces initiatives. J'espère que mon intérêt pour les solutions éco-responsables pourra apporter une valeur ajoutée à votre entreprise.</w:t>
      </w:r>
    </w:p>
    <w:p>
      <w:pPr>
        <w:jc w:val="both"/>
      </w:pPr>
      <w:r>
        <w:rPr>
          <w:rFonts w:ascii="Times New Roman" w:hAnsi="Times New Roman" w:eastAsia="Times New Roman"/>
          <w:sz w:val="22"/>
        </w:rPr>
        <w:t>Texen recherche un alternant capable de maîtriser les outils décisionnels. Lors de mon projet sur la base de données Breaking Bad à l'IUT de Perpignan, j'ai conçu un schéma relationnel et implémenté des requêtes SQL pour extraire des indicateurs clés. J'ai ensuite restitué ces indicateurs via un tableau de bord Power BI, ce qui m'a permis de développer des compétences pratiques en outils décisionnels. Cette expérience directe avec Power BI et les bases de données relationnelles m'a donné une compréhension des outils que vous utilisez, tels que SAP-BW/4 et hana. Je souhaite mobiliser ces compétences dans un contexte comme le vôtre, en support à l'équipe BI.</w:t>
      </w:r>
    </w:p>
    <w:p>
      <w:pPr>
        <w:jc w:val="both"/>
      </w:pPr>
      <w:r>
        <w:rPr>
          <w:rFonts w:ascii="Times New Roman" w:hAnsi="Times New Roman" w:eastAsia="Times New Roman"/>
          <w:sz w:val="22"/>
        </w:rPr>
        <w:t>Les missions chez Texen impliquent une gestion complète des données. Mon expérience au CEFREM, où j'ai analysé les flux de dépôt de poussières sahariennes, m'a permis de construire un pipeline Python croisant trois sources de données hétérogènes. J'ai produit des figures prêtes pour une publication scientifique, démontrant ma capacité à gérer la collecte, l'analyse et la restitution de données complexes. Cette démarche rigoureuse et documentée me semble transposable à la gestion opérationnelle des solutions chez Texen, où la collecte et l'analyse de données sont cruciales.</w:t>
      </w:r>
    </w:p>
    <w:p>
      <w:pPr>
        <w:jc w:val="both"/>
      </w:pPr>
      <w:r>
        <w:rPr>
          <w:rFonts w:ascii="Times New Roman" w:hAnsi="Times New Roman" w:eastAsia="Times New Roman"/>
          <w:sz w:val="22"/>
        </w:rPr>
        <w:t>Texen valorise les compétences techniques et humaines. Je dispose de compétences en Python et Power BI, que j'ai pratiquées dans plusieurs projets universitaires. Ma rigueur et mon autonomie technique, ainsi que mon aisance à l'oral et en présentation, sont des qualités que j'ai développées en tant que tuteur en informatique. J'ai accompagné des étudiants en programmation Python et R, ce qui m'a permis d'affiner mes compétences pédagogiques et de communication, importantes pour collaborer efficacement au sein de votre équipe.</w:t>
      </w:r>
    </w:p>
    <w:p>
      <w:pPr>
        <w:jc w:val="both"/>
      </w:pPr>
      <w:r>
        <w:rPr>
          <w:rFonts w:ascii="Times New Roman" w:hAnsi="Times New Roman" w:eastAsia="Times New Roman"/>
          <w:sz w:val="22"/>
        </w:rPr>
        <w:t>Je suis disponible à partir de septembre 2026 pour une alternance et prêt à me déplacer à Izernore pour rejoindre Texen. Je serais ravi de vous présenter ma démarche et d'échanger sur la manière dont je pourrais contribuer à vos projets. Je suis ouvert à un entretien pour discuter de ma candidature.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