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33CA" w14:textId="1A3A8952" w:rsidR="00442A62" w:rsidRDefault="00442A62">
      <w:pPr>
        <w:rPr>
          <w:b/>
        </w:rPr>
      </w:pPr>
      <w:r w:rsidRPr="00442A62">
        <w:rPr>
          <w:b/>
        </w:rPr>
        <w:t>PARALLE</w:t>
      </w:r>
      <w:r w:rsidR="003E2250">
        <w:rPr>
          <w:b/>
        </w:rPr>
        <w:t xml:space="preserve">L IMPLEMENTATION OF THE </w:t>
      </w:r>
      <w:r w:rsidRPr="00442A62">
        <w:rPr>
          <w:b/>
        </w:rPr>
        <w:t>CONJUGATE GRADIENT</w:t>
      </w:r>
      <w:r>
        <w:rPr>
          <w:b/>
        </w:rPr>
        <w:t xml:space="preserve"> METHOD</w:t>
      </w:r>
    </w:p>
    <w:p w14:paraId="52B2DA17" w14:textId="64AE0884" w:rsidR="003E2250" w:rsidRDefault="003E2250">
      <w:pPr>
        <w:rPr>
          <w:b/>
        </w:rPr>
      </w:pPr>
      <w:r>
        <w:rPr>
          <w:b/>
        </w:rPr>
        <w:t>USING MESSAGE-PASSING INTERFACE</w:t>
      </w:r>
    </w:p>
    <w:p w14:paraId="2ED98BD9" w14:textId="77777777" w:rsidR="00442A62" w:rsidRDefault="00442A62">
      <w:pPr>
        <w:rPr>
          <w:b/>
        </w:rPr>
      </w:pPr>
    </w:p>
    <w:p w14:paraId="6AD6D7E6" w14:textId="77777777" w:rsidR="00442A62" w:rsidRDefault="00442A62">
      <w:pPr>
        <w:rPr>
          <w:b/>
        </w:rPr>
      </w:pPr>
    </w:p>
    <w:p w14:paraId="4F258B1D" w14:textId="77777777" w:rsidR="00442A62" w:rsidRDefault="00442A62">
      <w:pPr>
        <w:rPr>
          <w:b/>
        </w:rPr>
      </w:pPr>
    </w:p>
    <w:p w14:paraId="6E56BB69" w14:textId="77777777" w:rsidR="008814C2" w:rsidRDefault="008814C2" w:rsidP="008814C2">
      <w:pPr>
        <w:ind w:firstLine="720"/>
        <w:rPr>
          <w:b/>
        </w:rPr>
      </w:pPr>
      <w:r>
        <w:rPr>
          <w:b/>
        </w:rPr>
        <w:t>LLOYD MAWUNYEGA DZOKOTO</w:t>
      </w:r>
    </w:p>
    <w:p w14:paraId="1060B038" w14:textId="77777777" w:rsidR="008814C2" w:rsidRDefault="008814C2" w:rsidP="008814C2">
      <w:pPr>
        <w:ind w:firstLine="720"/>
        <w:rPr>
          <w:b/>
        </w:rPr>
      </w:pPr>
    </w:p>
    <w:p w14:paraId="68551E98" w14:textId="77777777" w:rsidR="00A803D0" w:rsidRDefault="008814C2" w:rsidP="008814C2">
      <w:pPr>
        <w:ind w:firstLine="720"/>
        <w:rPr>
          <w:b/>
        </w:rPr>
      </w:pPr>
      <w:r>
        <w:rPr>
          <w:b/>
        </w:rPr>
        <w:t>GLOBAL SOFTWARE DEVELOPMENT ,</w:t>
      </w:r>
      <w:r w:rsidR="00A803D0">
        <w:rPr>
          <w:b/>
        </w:rPr>
        <w:t xml:space="preserve"> HOCHSCHULE FULDA</w:t>
      </w:r>
    </w:p>
    <w:p w14:paraId="2483ADA6" w14:textId="77777777" w:rsidR="00A803D0" w:rsidRDefault="00A803D0" w:rsidP="008814C2">
      <w:pPr>
        <w:ind w:firstLine="720"/>
        <w:rPr>
          <w:b/>
        </w:rPr>
      </w:pPr>
    </w:p>
    <w:p w14:paraId="6AA97984" w14:textId="77777777" w:rsidR="00A803D0" w:rsidRDefault="00A803D0" w:rsidP="008814C2">
      <w:pPr>
        <w:ind w:firstLine="720"/>
        <w:rPr>
          <w:b/>
        </w:rPr>
      </w:pPr>
    </w:p>
    <w:p w14:paraId="02A7B059" w14:textId="77777777" w:rsidR="00A803D0" w:rsidRDefault="00A803D0" w:rsidP="008814C2">
      <w:pPr>
        <w:ind w:firstLine="720"/>
        <w:rPr>
          <w:b/>
        </w:rPr>
      </w:pPr>
    </w:p>
    <w:p w14:paraId="7624EF51" w14:textId="77777777" w:rsidR="00A803D0" w:rsidRDefault="00A803D0" w:rsidP="008814C2">
      <w:pPr>
        <w:ind w:firstLine="720"/>
        <w:rPr>
          <w:b/>
        </w:rPr>
      </w:pPr>
    </w:p>
    <w:p w14:paraId="01FDDDFC" w14:textId="77777777" w:rsidR="00A803D0" w:rsidRDefault="00A803D0" w:rsidP="008814C2">
      <w:pPr>
        <w:ind w:firstLine="720"/>
        <w:rPr>
          <w:b/>
        </w:rPr>
      </w:pPr>
    </w:p>
    <w:p w14:paraId="0339B1CA" w14:textId="77777777" w:rsidR="00A803D0" w:rsidRDefault="00A803D0" w:rsidP="008814C2">
      <w:pPr>
        <w:ind w:firstLine="720"/>
        <w:rPr>
          <w:b/>
        </w:rPr>
      </w:pPr>
    </w:p>
    <w:p w14:paraId="5766506D" w14:textId="77777777" w:rsidR="00A803D0" w:rsidRDefault="00A803D0" w:rsidP="008814C2">
      <w:pPr>
        <w:ind w:firstLine="720"/>
        <w:rPr>
          <w:b/>
        </w:rPr>
      </w:pPr>
    </w:p>
    <w:p w14:paraId="0B283F5C" w14:textId="77777777" w:rsidR="00A803D0" w:rsidRDefault="00A803D0" w:rsidP="008814C2">
      <w:pPr>
        <w:ind w:firstLine="720"/>
        <w:rPr>
          <w:b/>
        </w:rPr>
      </w:pPr>
    </w:p>
    <w:p w14:paraId="22136F7C" w14:textId="77777777" w:rsidR="00A803D0" w:rsidRDefault="00A803D0" w:rsidP="008814C2">
      <w:pPr>
        <w:ind w:firstLine="720"/>
        <w:rPr>
          <w:b/>
        </w:rPr>
      </w:pPr>
    </w:p>
    <w:p w14:paraId="5EA8B153" w14:textId="77777777" w:rsidR="00A803D0" w:rsidRDefault="00A803D0" w:rsidP="008814C2">
      <w:pPr>
        <w:ind w:firstLine="720"/>
        <w:rPr>
          <w:b/>
        </w:rPr>
      </w:pPr>
    </w:p>
    <w:p w14:paraId="08A7AFB9" w14:textId="77777777" w:rsidR="00A803D0" w:rsidRDefault="00A803D0" w:rsidP="008814C2">
      <w:pPr>
        <w:ind w:firstLine="720"/>
        <w:rPr>
          <w:b/>
        </w:rPr>
      </w:pPr>
    </w:p>
    <w:p w14:paraId="240CF545" w14:textId="77777777" w:rsidR="00A803D0" w:rsidRDefault="00A803D0" w:rsidP="008814C2">
      <w:pPr>
        <w:ind w:firstLine="720"/>
        <w:rPr>
          <w:b/>
        </w:rPr>
      </w:pPr>
    </w:p>
    <w:p w14:paraId="202A203A" w14:textId="77777777" w:rsidR="00A803D0" w:rsidRDefault="00A803D0" w:rsidP="008814C2">
      <w:pPr>
        <w:ind w:firstLine="720"/>
        <w:rPr>
          <w:b/>
        </w:rPr>
      </w:pPr>
    </w:p>
    <w:p w14:paraId="0B23017A" w14:textId="77777777" w:rsidR="00A803D0" w:rsidRDefault="00A803D0" w:rsidP="008814C2">
      <w:pPr>
        <w:ind w:firstLine="720"/>
        <w:rPr>
          <w:b/>
        </w:rPr>
      </w:pPr>
    </w:p>
    <w:p w14:paraId="58FC65D5" w14:textId="77777777" w:rsidR="00A803D0" w:rsidRDefault="00A803D0" w:rsidP="008814C2">
      <w:pPr>
        <w:ind w:firstLine="720"/>
        <w:rPr>
          <w:b/>
        </w:rPr>
      </w:pPr>
    </w:p>
    <w:p w14:paraId="65DB8547" w14:textId="77777777" w:rsidR="00A803D0" w:rsidRDefault="00A803D0" w:rsidP="008814C2">
      <w:pPr>
        <w:ind w:firstLine="720"/>
        <w:rPr>
          <w:b/>
        </w:rPr>
      </w:pPr>
    </w:p>
    <w:p w14:paraId="3194DA06" w14:textId="77777777" w:rsidR="00A803D0" w:rsidRDefault="00A803D0" w:rsidP="008814C2">
      <w:pPr>
        <w:ind w:firstLine="720"/>
        <w:rPr>
          <w:b/>
        </w:rPr>
      </w:pPr>
    </w:p>
    <w:p w14:paraId="367CDADE" w14:textId="77777777" w:rsidR="00A803D0" w:rsidRDefault="00A803D0" w:rsidP="008814C2">
      <w:pPr>
        <w:ind w:firstLine="720"/>
        <w:rPr>
          <w:b/>
        </w:rPr>
      </w:pPr>
    </w:p>
    <w:p w14:paraId="6EE54373" w14:textId="77777777" w:rsidR="00A803D0" w:rsidRDefault="00A803D0" w:rsidP="008814C2">
      <w:pPr>
        <w:ind w:firstLine="720"/>
        <w:rPr>
          <w:b/>
        </w:rPr>
      </w:pPr>
    </w:p>
    <w:p w14:paraId="6C597395" w14:textId="77777777" w:rsidR="00A803D0" w:rsidRDefault="00A803D0" w:rsidP="008814C2">
      <w:pPr>
        <w:ind w:firstLine="720"/>
        <w:rPr>
          <w:b/>
        </w:rPr>
      </w:pPr>
    </w:p>
    <w:p w14:paraId="3EB40F0B" w14:textId="77777777" w:rsidR="00A803D0" w:rsidRDefault="00A803D0" w:rsidP="008814C2">
      <w:pPr>
        <w:ind w:firstLine="720"/>
        <w:rPr>
          <w:b/>
        </w:rPr>
      </w:pPr>
    </w:p>
    <w:p w14:paraId="1CB1F2D6" w14:textId="77777777" w:rsidR="00A803D0" w:rsidRDefault="00A803D0" w:rsidP="008814C2">
      <w:pPr>
        <w:ind w:firstLine="720"/>
        <w:rPr>
          <w:b/>
        </w:rPr>
      </w:pPr>
    </w:p>
    <w:p w14:paraId="71BDCD69" w14:textId="77777777" w:rsidR="00A803D0" w:rsidRDefault="00A803D0" w:rsidP="008814C2">
      <w:pPr>
        <w:ind w:firstLine="720"/>
        <w:rPr>
          <w:b/>
        </w:rPr>
      </w:pPr>
    </w:p>
    <w:p w14:paraId="197E34E6" w14:textId="77777777" w:rsidR="00A803D0" w:rsidRDefault="00A803D0" w:rsidP="008814C2">
      <w:pPr>
        <w:ind w:firstLine="720"/>
        <w:rPr>
          <w:b/>
        </w:rPr>
      </w:pPr>
    </w:p>
    <w:p w14:paraId="19C029DB" w14:textId="77777777" w:rsidR="00A803D0" w:rsidRDefault="00A803D0" w:rsidP="008814C2">
      <w:pPr>
        <w:ind w:firstLine="720"/>
        <w:rPr>
          <w:b/>
        </w:rPr>
      </w:pPr>
    </w:p>
    <w:p w14:paraId="7C128947" w14:textId="77777777" w:rsidR="00A803D0" w:rsidRDefault="00A803D0" w:rsidP="008814C2">
      <w:pPr>
        <w:ind w:firstLine="720"/>
        <w:rPr>
          <w:b/>
        </w:rPr>
      </w:pPr>
    </w:p>
    <w:p w14:paraId="6E295703" w14:textId="77777777" w:rsidR="00A803D0" w:rsidRDefault="00A803D0" w:rsidP="008814C2">
      <w:pPr>
        <w:ind w:firstLine="720"/>
        <w:rPr>
          <w:b/>
        </w:rPr>
      </w:pPr>
    </w:p>
    <w:p w14:paraId="42FBEF6C" w14:textId="77777777" w:rsidR="00A803D0" w:rsidRDefault="00A803D0" w:rsidP="008814C2">
      <w:pPr>
        <w:ind w:firstLine="720"/>
        <w:rPr>
          <w:b/>
        </w:rPr>
      </w:pPr>
    </w:p>
    <w:p w14:paraId="561CDA46" w14:textId="77777777" w:rsidR="00A803D0" w:rsidRDefault="00A803D0" w:rsidP="008814C2">
      <w:pPr>
        <w:ind w:firstLine="720"/>
        <w:rPr>
          <w:b/>
        </w:rPr>
      </w:pPr>
    </w:p>
    <w:p w14:paraId="2BEE99AE" w14:textId="77777777" w:rsidR="00A803D0" w:rsidRDefault="00A803D0" w:rsidP="008814C2">
      <w:pPr>
        <w:ind w:firstLine="720"/>
        <w:rPr>
          <w:b/>
        </w:rPr>
      </w:pPr>
    </w:p>
    <w:p w14:paraId="7B8A716A" w14:textId="77777777" w:rsidR="00A803D0" w:rsidRDefault="00A803D0" w:rsidP="008814C2">
      <w:pPr>
        <w:ind w:firstLine="720"/>
        <w:rPr>
          <w:b/>
        </w:rPr>
      </w:pPr>
    </w:p>
    <w:p w14:paraId="092DDB1C" w14:textId="77777777" w:rsidR="00A803D0" w:rsidRDefault="00A803D0" w:rsidP="008814C2">
      <w:pPr>
        <w:ind w:firstLine="720"/>
        <w:rPr>
          <w:b/>
        </w:rPr>
      </w:pPr>
    </w:p>
    <w:p w14:paraId="3F3B6E5B" w14:textId="77777777" w:rsidR="00A803D0" w:rsidRDefault="00A803D0" w:rsidP="008814C2">
      <w:pPr>
        <w:ind w:firstLine="720"/>
        <w:rPr>
          <w:b/>
        </w:rPr>
      </w:pPr>
    </w:p>
    <w:p w14:paraId="660560D7" w14:textId="77777777" w:rsidR="00A803D0" w:rsidRDefault="00A803D0" w:rsidP="008814C2">
      <w:pPr>
        <w:ind w:firstLine="720"/>
        <w:rPr>
          <w:b/>
        </w:rPr>
      </w:pPr>
    </w:p>
    <w:p w14:paraId="7760F264" w14:textId="77777777" w:rsidR="00A803D0" w:rsidRDefault="00A803D0" w:rsidP="008814C2">
      <w:pPr>
        <w:ind w:firstLine="720"/>
        <w:rPr>
          <w:b/>
        </w:rPr>
      </w:pPr>
    </w:p>
    <w:p w14:paraId="5D3FE1CF" w14:textId="77777777" w:rsidR="00A803D0" w:rsidRDefault="00A803D0" w:rsidP="008814C2">
      <w:pPr>
        <w:ind w:firstLine="720"/>
        <w:rPr>
          <w:b/>
        </w:rPr>
      </w:pPr>
    </w:p>
    <w:p w14:paraId="76C6A939" w14:textId="77777777" w:rsidR="00A803D0" w:rsidRDefault="00A803D0" w:rsidP="008814C2">
      <w:pPr>
        <w:ind w:firstLine="720"/>
        <w:rPr>
          <w:b/>
        </w:rPr>
      </w:pPr>
    </w:p>
    <w:p w14:paraId="3E56E68B" w14:textId="77777777" w:rsidR="00A803D0" w:rsidRDefault="00A803D0" w:rsidP="008814C2">
      <w:pPr>
        <w:ind w:firstLine="720"/>
        <w:rPr>
          <w:b/>
        </w:rPr>
      </w:pPr>
    </w:p>
    <w:p w14:paraId="26D73FA2" w14:textId="77777777" w:rsidR="00A803D0" w:rsidRDefault="00A803D0" w:rsidP="008814C2">
      <w:pPr>
        <w:ind w:firstLine="720"/>
        <w:rPr>
          <w:b/>
        </w:rPr>
      </w:pPr>
    </w:p>
    <w:p w14:paraId="2AB0FB3A" w14:textId="77777777" w:rsidR="00A803D0" w:rsidRDefault="00A803D0" w:rsidP="008814C2">
      <w:pPr>
        <w:ind w:firstLine="720"/>
        <w:rPr>
          <w:b/>
        </w:rPr>
      </w:pPr>
    </w:p>
    <w:p w14:paraId="62A29D96" w14:textId="77777777" w:rsidR="00A803D0" w:rsidRDefault="00A803D0" w:rsidP="008814C2">
      <w:pPr>
        <w:ind w:firstLine="720"/>
        <w:rPr>
          <w:b/>
        </w:rPr>
      </w:pPr>
    </w:p>
    <w:p w14:paraId="13846234" w14:textId="77777777" w:rsidR="00A803D0" w:rsidRDefault="00A803D0" w:rsidP="008814C2">
      <w:pPr>
        <w:ind w:firstLine="720"/>
        <w:rPr>
          <w:b/>
        </w:rPr>
      </w:pPr>
      <w:r>
        <w:rPr>
          <w:b/>
        </w:rPr>
        <w:t>TABLE OF CONTENTS</w:t>
      </w:r>
    </w:p>
    <w:p w14:paraId="58B82F25" w14:textId="77777777" w:rsidR="00A803D0" w:rsidRDefault="00A803D0" w:rsidP="008814C2">
      <w:pPr>
        <w:ind w:firstLine="720"/>
        <w:rPr>
          <w:b/>
        </w:rPr>
      </w:pPr>
    </w:p>
    <w:p w14:paraId="39A24A5D" w14:textId="5D694E63" w:rsidR="007A4CE6" w:rsidRPr="00EB32E0" w:rsidRDefault="00A803D0" w:rsidP="00EB32E0">
      <w:pPr>
        <w:pStyle w:val="Listenabsatz"/>
        <w:numPr>
          <w:ilvl w:val="0"/>
          <w:numId w:val="1"/>
        </w:numPr>
        <w:rPr>
          <w:b/>
        </w:rPr>
      </w:pPr>
      <w:r w:rsidRPr="008B2014">
        <w:rPr>
          <w:b/>
        </w:rPr>
        <w:t>ABSTRACT</w:t>
      </w:r>
    </w:p>
    <w:p w14:paraId="601CD370" w14:textId="77777777" w:rsidR="00A803D0" w:rsidRDefault="00A803D0" w:rsidP="008814C2">
      <w:pPr>
        <w:ind w:firstLine="720"/>
        <w:rPr>
          <w:b/>
        </w:rPr>
      </w:pPr>
    </w:p>
    <w:p w14:paraId="4CE86314" w14:textId="063A4122" w:rsidR="00A803D0" w:rsidRDefault="00A803D0" w:rsidP="008B2014">
      <w:pPr>
        <w:pStyle w:val="Listenabsatz"/>
        <w:numPr>
          <w:ilvl w:val="0"/>
          <w:numId w:val="1"/>
        </w:numPr>
        <w:rPr>
          <w:b/>
        </w:rPr>
      </w:pPr>
      <w:r w:rsidRPr="008B2014">
        <w:rPr>
          <w:b/>
        </w:rPr>
        <w:t>INTRODUCTION</w:t>
      </w:r>
    </w:p>
    <w:p w14:paraId="76CA9DDA" w14:textId="77777777" w:rsidR="00686B0B" w:rsidRPr="00686B0B" w:rsidRDefault="00686B0B" w:rsidP="00686B0B">
      <w:pPr>
        <w:pStyle w:val="Listenabsatz"/>
        <w:rPr>
          <w:b/>
        </w:rPr>
      </w:pPr>
    </w:p>
    <w:p w14:paraId="03E156C6" w14:textId="6C8F25F5" w:rsidR="00686B0B" w:rsidRPr="008B2014" w:rsidRDefault="00167AD4" w:rsidP="008B2014">
      <w:pPr>
        <w:pStyle w:val="Listenabsatz"/>
        <w:numPr>
          <w:ilvl w:val="0"/>
          <w:numId w:val="1"/>
        </w:numPr>
        <w:rPr>
          <w:b/>
        </w:rPr>
      </w:pPr>
      <w:r>
        <w:rPr>
          <w:b/>
        </w:rPr>
        <w:t>MESSAGE-</w:t>
      </w:r>
      <w:r w:rsidR="00686B0B">
        <w:rPr>
          <w:b/>
        </w:rPr>
        <w:t>PASSING INTERFACE</w:t>
      </w:r>
    </w:p>
    <w:p w14:paraId="0A2DC59E" w14:textId="77777777" w:rsidR="00A803D0" w:rsidRDefault="00A803D0" w:rsidP="008814C2">
      <w:pPr>
        <w:ind w:firstLine="720"/>
        <w:rPr>
          <w:b/>
        </w:rPr>
      </w:pPr>
    </w:p>
    <w:p w14:paraId="4C4576B8" w14:textId="69088098" w:rsidR="00686B0B" w:rsidRPr="00686B0B" w:rsidRDefault="00A803D0" w:rsidP="00686B0B">
      <w:pPr>
        <w:pStyle w:val="Listenabsatz"/>
        <w:numPr>
          <w:ilvl w:val="0"/>
          <w:numId w:val="1"/>
        </w:numPr>
        <w:rPr>
          <w:b/>
        </w:rPr>
      </w:pPr>
      <w:r w:rsidRPr="008B2014">
        <w:rPr>
          <w:b/>
        </w:rPr>
        <w:t>CONJUGATE GRADIENT METHOD</w:t>
      </w:r>
    </w:p>
    <w:p w14:paraId="2313F862" w14:textId="77777777" w:rsidR="00A803D0" w:rsidRDefault="00A803D0" w:rsidP="008814C2">
      <w:pPr>
        <w:ind w:firstLine="720"/>
        <w:rPr>
          <w:b/>
        </w:rPr>
      </w:pPr>
    </w:p>
    <w:p w14:paraId="502C87BD" w14:textId="7E307361" w:rsidR="00A803D0" w:rsidRPr="008B2014" w:rsidRDefault="00032182" w:rsidP="008B2014">
      <w:pPr>
        <w:pStyle w:val="Listenabsatz"/>
        <w:numPr>
          <w:ilvl w:val="0"/>
          <w:numId w:val="1"/>
        </w:numPr>
        <w:rPr>
          <w:b/>
        </w:rPr>
      </w:pPr>
      <w:r>
        <w:rPr>
          <w:b/>
        </w:rPr>
        <w:t xml:space="preserve">PARALLEL </w:t>
      </w:r>
      <w:r w:rsidR="00A803D0" w:rsidRPr="008B2014">
        <w:rPr>
          <w:b/>
        </w:rPr>
        <w:t>CONJUGATE GRADIENT METHOD</w:t>
      </w:r>
    </w:p>
    <w:p w14:paraId="57604A15" w14:textId="77777777" w:rsidR="005A1602" w:rsidRDefault="005A1602" w:rsidP="008814C2">
      <w:pPr>
        <w:ind w:firstLine="720"/>
        <w:rPr>
          <w:b/>
        </w:rPr>
      </w:pPr>
    </w:p>
    <w:p w14:paraId="2406DB1A" w14:textId="77777777" w:rsidR="005A1602" w:rsidRPr="008B2014" w:rsidRDefault="00441594" w:rsidP="008B2014">
      <w:pPr>
        <w:pStyle w:val="Listenabsatz"/>
        <w:numPr>
          <w:ilvl w:val="0"/>
          <w:numId w:val="1"/>
        </w:numPr>
        <w:rPr>
          <w:b/>
        </w:rPr>
      </w:pPr>
      <w:r w:rsidRPr="008B2014">
        <w:rPr>
          <w:b/>
        </w:rPr>
        <w:t>EXPERIMENTAL RESULTS</w:t>
      </w:r>
    </w:p>
    <w:p w14:paraId="36103542" w14:textId="77777777" w:rsidR="00441594" w:rsidRDefault="00441594" w:rsidP="008814C2">
      <w:pPr>
        <w:ind w:firstLine="720"/>
        <w:rPr>
          <w:b/>
        </w:rPr>
      </w:pPr>
    </w:p>
    <w:p w14:paraId="26D80363" w14:textId="77777777" w:rsidR="00441594" w:rsidRPr="008B2014" w:rsidRDefault="00441594" w:rsidP="008B2014">
      <w:pPr>
        <w:pStyle w:val="Listenabsatz"/>
        <w:numPr>
          <w:ilvl w:val="0"/>
          <w:numId w:val="1"/>
        </w:numPr>
        <w:rPr>
          <w:b/>
        </w:rPr>
      </w:pPr>
      <w:r w:rsidRPr="008B2014">
        <w:rPr>
          <w:b/>
        </w:rPr>
        <w:t>SUMMARY</w:t>
      </w:r>
    </w:p>
    <w:p w14:paraId="4806C1B5" w14:textId="77777777" w:rsidR="00441594" w:rsidRDefault="00441594" w:rsidP="008814C2">
      <w:pPr>
        <w:ind w:firstLine="720"/>
        <w:rPr>
          <w:b/>
        </w:rPr>
      </w:pPr>
    </w:p>
    <w:p w14:paraId="4642274D" w14:textId="77777777" w:rsidR="00441594" w:rsidRPr="008B2014" w:rsidRDefault="00441594" w:rsidP="008B2014">
      <w:pPr>
        <w:pStyle w:val="Listenabsatz"/>
        <w:numPr>
          <w:ilvl w:val="0"/>
          <w:numId w:val="1"/>
        </w:numPr>
        <w:rPr>
          <w:b/>
        </w:rPr>
      </w:pPr>
      <w:r w:rsidRPr="008B2014">
        <w:rPr>
          <w:b/>
        </w:rPr>
        <w:t>REFERENCES</w:t>
      </w:r>
    </w:p>
    <w:p w14:paraId="72EA9A0C" w14:textId="77777777" w:rsidR="00476DDE" w:rsidRDefault="00476DDE" w:rsidP="008814C2">
      <w:pPr>
        <w:ind w:firstLine="720"/>
        <w:rPr>
          <w:b/>
        </w:rPr>
      </w:pPr>
    </w:p>
    <w:p w14:paraId="2D24BFD6" w14:textId="77777777" w:rsidR="00476DDE" w:rsidRPr="008B2014" w:rsidRDefault="00476DDE" w:rsidP="008B2014">
      <w:pPr>
        <w:pStyle w:val="Listenabsatz"/>
        <w:numPr>
          <w:ilvl w:val="0"/>
          <w:numId w:val="1"/>
        </w:numPr>
        <w:rPr>
          <w:b/>
        </w:rPr>
      </w:pPr>
      <w:r w:rsidRPr="008B2014">
        <w:rPr>
          <w:b/>
        </w:rPr>
        <w:t>SOURCE CODES</w:t>
      </w:r>
    </w:p>
    <w:p w14:paraId="75E049C8" w14:textId="77777777" w:rsidR="00A803D0" w:rsidRDefault="00A803D0" w:rsidP="008814C2">
      <w:pPr>
        <w:ind w:firstLine="720"/>
        <w:rPr>
          <w:b/>
        </w:rPr>
      </w:pPr>
    </w:p>
    <w:p w14:paraId="387B8414" w14:textId="77777777" w:rsidR="00A803D0" w:rsidRDefault="00A803D0" w:rsidP="008814C2">
      <w:pPr>
        <w:ind w:firstLine="720"/>
        <w:rPr>
          <w:b/>
        </w:rPr>
      </w:pPr>
    </w:p>
    <w:p w14:paraId="7586C802" w14:textId="77777777" w:rsidR="00A803D0" w:rsidRDefault="00A803D0" w:rsidP="008814C2">
      <w:pPr>
        <w:ind w:firstLine="720"/>
        <w:rPr>
          <w:b/>
        </w:rPr>
      </w:pPr>
    </w:p>
    <w:p w14:paraId="4EB3DF46" w14:textId="77777777" w:rsidR="00442A62" w:rsidRDefault="008814C2" w:rsidP="008814C2">
      <w:pPr>
        <w:ind w:firstLine="720"/>
        <w:rPr>
          <w:b/>
        </w:rPr>
      </w:pPr>
      <w:r>
        <w:rPr>
          <w:b/>
        </w:rPr>
        <w:t xml:space="preserve"> </w:t>
      </w:r>
      <w:r w:rsidR="00442A62" w:rsidRPr="00442A62">
        <w:rPr>
          <w:b/>
        </w:rPr>
        <w:t xml:space="preserve"> </w:t>
      </w:r>
    </w:p>
    <w:p w14:paraId="72E1587C" w14:textId="77777777" w:rsidR="005D4AA2" w:rsidRDefault="005D4AA2" w:rsidP="008814C2">
      <w:pPr>
        <w:ind w:firstLine="720"/>
        <w:rPr>
          <w:b/>
        </w:rPr>
      </w:pPr>
    </w:p>
    <w:p w14:paraId="4A0C725A" w14:textId="77777777" w:rsidR="005D4AA2" w:rsidRDefault="005D4AA2" w:rsidP="008814C2">
      <w:pPr>
        <w:ind w:firstLine="720"/>
        <w:rPr>
          <w:b/>
        </w:rPr>
      </w:pPr>
    </w:p>
    <w:p w14:paraId="5A8BB059" w14:textId="77777777" w:rsidR="005D4AA2" w:rsidRDefault="005D4AA2" w:rsidP="008814C2">
      <w:pPr>
        <w:ind w:firstLine="720"/>
        <w:rPr>
          <w:b/>
        </w:rPr>
      </w:pPr>
    </w:p>
    <w:p w14:paraId="3BF93560" w14:textId="77777777" w:rsidR="005D4AA2" w:rsidRDefault="005D4AA2" w:rsidP="008814C2">
      <w:pPr>
        <w:ind w:firstLine="720"/>
        <w:rPr>
          <w:b/>
        </w:rPr>
      </w:pPr>
    </w:p>
    <w:p w14:paraId="6281850E" w14:textId="77777777" w:rsidR="005D4AA2" w:rsidRDefault="005D4AA2" w:rsidP="008814C2">
      <w:pPr>
        <w:ind w:firstLine="720"/>
        <w:rPr>
          <w:b/>
        </w:rPr>
      </w:pPr>
    </w:p>
    <w:p w14:paraId="1DDA5A7B" w14:textId="77777777" w:rsidR="005D4AA2" w:rsidRDefault="005D4AA2" w:rsidP="008814C2">
      <w:pPr>
        <w:ind w:firstLine="720"/>
        <w:rPr>
          <w:b/>
        </w:rPr>
      </w:pPr>
    </w:p>
    <w:p w14:paraId="5CCDE5D7" w14:textId="77777777" w:rsidR="005D4AA2" w:rsidRDefault="005D4AA2" w:rsidP="008814C2">
      <w:pPr>
        <w:ind w:firstLine="720"/>
        <w:rPr>
          <w:b/>
        </w:rPr>
      </w:pPr>
    </w:p>
    <w:p w14:paraId="61F75C0B" w14:textId="77777777" w:rsidR="005D4AA2" w:rsidRDefault="005D4AA2" w:rsidP="008814C2">
      <w:pPr>
        <w:ind w:firstLine="720"/>
        <w:rPr>
          <w:b/>
        </w:rPr>
      </w:pPr>
    </w:p>
    <w:p w14:paraId="69930442" w14:textId="77777777" w:rsidR="005D4AA2" w:rsidRDefault="005D4AA2" w:rsidP="008814C2">
      <w:pPr>
        <w:ind w:firstLine="720"/>
        <w:rPr>
          <w:b/>
        </w:rPr>
      </w:pPr>
    </w:p>
    <w:p w14:paraId="48175841" w14:textId="77777777" w:rsidR="005D4AA2" w:rsidRDefault="005D4AA2" w:rsidP="008814C2">
      <w:pPr>
        <w:ind w:firstLine="720"/>
        <w:rPr>
          <w:b/>
        </w:rPr>
      </w:pPr>
    </w:p>
    <w:p w14:paraId="42A18E41" w14:textId="77777777" w:rsidR="005D4AA2" w:rsidRDefault="005D4AA2" w:rsidP="008814C2">
      <w:pPr>
        <w:ind w:firstLine="720"/>
        <w:rPr>
          <w:b/>
        </w:rPr>
      </w:pPr>
    </w:p>
    <w:p w14:paraId="4ADB28E2" w14:textId="77777777" w:rsidR="005D4AA2" w:rsidRDefault="005D4AA2" w:rsidP="008814C2">
      <w:pPr>
        <w:ind w:firstLine="720"/>
        <w:rPr>
          <w:b/>
        </w:rPr>
      </w:pPr>
    </w:p>
    <w:p w14:paraId="54BC34B3" w14:textId="77777777" w:rsidR="005D4AA2" w:rsidRDefault="005D4AA2" w:rsidP="008814C2">
      <w:pPr>
        <w:ind w:firstLine="720"/>
        <w:rPr>
          <w:b/>
        </w:rPr>
      </w:pPr>
    </w:p>
    <w:p w14:paraId="533EA59F" w14:textId="77777777" w:rsidR="005D4AA2" w:rsidRDefault="005D4AA2" w:rsidP="008814C2">
      <w:pPr>
        <w:ind w:firstLine="720"/>
        <w:rPr>
          <w:b/>
        </w:rPr>
      </w:pPr>
    </w:p>
    <w:p w14:paraId="2564A280" w14:textId="77777777" w:rsidR="005D4AA2" w:rsidRDefault="005D4AA2" w:rsidP="008814C2">
      <w:pPr>
        <w:ind w:firstLine="720"/>
        <w:rPr>
          <w:b/>
        </w:rPr>
      </w:pPr>
    </w:p>
    <w:p w14:paraId="20BAC4E5" w14:textId="77777777" w:rsidR="005D4AA2" w:rsidRDefault="005D4AA2" w:rsidP="008814C2">
      <w:pPr>
        <w:ind w:firstLine="720"/>
        <w:rPr>
          <w:b/>
        </w:rPr>
      </w:pPr>
    </w:p>
    <w:p w14:paraId="3820481A" w14:textId="77777777" w:rsidR="005D4AA2" w:rsidRDefault="005D4AA2" w:rsidP="008814C2">
      <w:pPr>
        <w:ind w:firstLine="720"/>
        <w:rPr>
          <w:b/>
        </w:rPr>
      </w:pPr>
    </w:p>
    <w:p w14:paraId="497AEF27" w14:textId="77777777" w:rsidR="005D4AA2" w:rsidRDefault="005D4AA2" w:rsidP="008814C2">
      <w:pPr>
        <w:ind w:firstLine="720"/>
        <w:rPr>
          <w:b/>
        </w:rPr>
      </w:pPr>
    </w:p>
    <w:p w14:paraId="0C357F9E" w14:textId="77777777" w:rsidR="005D4AA2" w:rsidRDefault="005D4AA2" w:rsidP="008814C2">
      <w:pPr>
        <w:ind w:firstLine="720"/>
        <w:rPr>
          <w:b/>
        </w:rPr>
      </w:pPr>
    </w:p>
    <w:p w14:paraId="7B6D78B5" w14:textId="77777777" w:rsidR="005D4AA2" w:rsidRDefault="005D4AA2" w:rsidP="008814C2">
      <w:pPr>
        <w:ind w:firstLine="720"/>
        <w:rPr>
          <w:b/>
        </w:rPr>
      </w:pPr>
    </w:p>
    <w:p w14:paraId="31BCAD51" w14:textId="77777777" w:rsidR="005D4AA2" w:rsidRDefault="005D4AA2" w:rsidP="008814C2">
      <w:pPr>
        <w:ind w:firstLine="720"/>
        <w:rPr>
          <w:b/>
        </w:rPr>
      </w:pPr>
    </w:p>
    <w:p w14:paraId="2E51D61E" w14:textId="77777777" w:rsidR="005D4AA2" w:rsidRDefault="005D4AA2" w:rsidP="008814C2">
      <w:pPr>
        <w:ind w:firstLine="720"/>
        <w:rPr>
          <w:b/>
        </w:rPr>
      </w:pPr>
    </w:p>
    <w:p w14:paraId="149000A3" w14:textId="77777777" w:rsidR="005D4AA2" w:rsidRDefault="005D4AA2" w:rsidP="008814C2">
      <w:pPr>
        <w:ind w:firstLine="720"/>
        <w:rPr>
          <w:b/>
        </w:rPr>
      </w:pPr>
    </w:p>
    <w:p w14:paraId="7375287B" w14:textId="77777777" w:rsidR="005D4AA2" w:rsidRDefault="005D4AA2" w:rsidP="008814C2">
      <w:pPr>
        <w:ind w:firstLine="720"/>
        <w:rPr>
          <w:b/>
        </w:rPr>
      </w:pPr>
    </w:p>
    <w:p w14:paraId="1B97E9A1" w14:textId="77777777" w:rsidR="005D4AA2" w:rsidRDefault="005D4AA2" w:rsidP="008E5369">
      <w:pPr>
        <w:rPr>
          <w:b/>
        </w:rPr>
      </w:pPr>
    </w:p>
    <w:p w14:paraId="2DEA7BF6" w14:textId="77777777" w:rsidR="005D4AA2" w:rsidRDefault="005D4AA2" w:rsidP="008814C2">
      <w:pPr>
        <w:ind w:firstLine="720"/>
        <w:rPr>
          <w:b/>
        </w:rPr>
      </w:pPr>
    </w:p>
    <w:p w14:paraId="17A2683B" w14:textId="009B853C" w:rsidR="005D4AA2" w:rsidRDefault="00A62DF0" w:rsidP="00A62DF0">
      <w:pPr>
        <w:rPr>
          <w:b/>
        </w:rPr>
      </w:pPr>
      <w:r>
        <w:rPr>
          <w:b/>
        </w:rPr>
        <w:t>1</w:t>
      </w:r>
      <w:r w:rsidR="004B3D5E">
        <w:rPr>
          <w:b/>
        </w:rPr>
        <w:t>.</w:t>
      </w:r>
      <w:r>
        <w:rPr>
          <w:b/>
        </w:rPr>
        <w:t xml:space="preserve"> Abstract</w:t>
      </w:r>
    </w:p>
    <w:p w14:paraId="3D8507F7" w14:textId="77777777" w:rsidR="001F1192" w:rsidRDefault="001F1192" w:rsidP="001F1192">
      <w:pPr>
        <w:rPr>
          <w:b/>
        </w:rPr>
      </w:pPr>
    </w:p>
    <w:p w14:paraId="56A3004C" w14:textId="4AD2C002" w:rsidR="001F1192" w:rsidRDefault="001F1192" w:rsidP="001F1192">
      <w:r>
        <w:t xml:space="preserve">The objective of this project is to </w:t>
      </w:r>
      <w:r w:rsidR="00945A90">
        <w:t xml:space="preserve">implement in </w:t>
      </w:r>
      <w:r w:rsidR="00FE4BDD">
        <w:t xml:space="preserve">C programming language both the serial and parallel </w:t>
      </w:r>
      <w:r w:rsidR="00511B8F">
        <w:t xml:space="preserve">Conjugate Gradient Method. </w:t>
      </w:r>
      <w:r w:rsidR="00AB36AA">
        <w:t>The parallel variant of CG Method would be implemented using Message Passing Interface (MPI) and a</w:t>
      </w:r>
      <w:r w:rsidR="00511B8F">
        <w:t xml:space="preserve">n experiment will be conducted to compare </w:t>
      </w:r>
      <w:r>
        <w:t>the performance of the serial to the parallel Conjugate Gradient (CG)</w:t>
      </w:r>
      <w:r w:rsidR="00511B8F">
        <w:t xml:space="preserve"> Method.</w:t>
      </w:r>
      <w:r>
        <w:t xml:space="preserve"> </w:t>
      </w:r>
    </w:p>
    <w:p w14:paraId="7D14FABE" w14:textId="77777777" w:rsidR="00511B8F" w:rsidRDefault="00511B8F" w:rsidP="001F1192"/>
    <w:p w14:paraId="28E43905" w14:textId="77777777" w:rsidR="00511B8F" w:rsidRDefault="00511B8F" w:rsidP="001F1192"/>
    <w:p w14:paraId="5E87F1CD" w14:textId="77777777" w:rsidR="00483CF2" w:rsidRDefault="00483CF2" w:rsidP="001F1192"/>
    <w:p w14:paraId="20543831" w14:textId="77777777" w:rsidR="00483CF2" w:rsidRDefault="00483CF2" w:rsidP="001F1192"/>
    <w:p w14:paraId="59FC66CC" w14:textId="77777777" w:rsidR="00483CF2" w:rsidRDefault="00483CF2" w:rsidP="001F1192"/>
    <w:p w14:paraId="43008663" w14:textId="77777777" w:rsidR="00483CF2" w:rsidRDefault="00483CF2" w:rsidP="001F1192"/>
    <w:p w14:paraId="06305B7C" w14:textId="77777777" w:rsidR="00483CF2" w:rsidRDefault="00483CF2" w:rsidP="001F1192"/>
    <w:p w14:paraId="08325D85" w14:textId="77777777" w:rsidR="00483CF2" w:rsidRDefault="00483CF2" w:rsidP="001F1192"/>
    <w:p w14:paraId="0F3A7702" w14:textId="77777777" w:rsidR="00483CF2" w:rsidRDefault="00483CF2" w:rsidP="001F1192"/>
    <w:p w14:paraId="50F44A56" w14:textId="77777777" w:rsidR="00483CF2" w:rsidRDefault="00483CF2" w:rsidP="001F1192"/>
    <w:p w14:paraId="46D4B170" w14:textId="77777777" w:rsidR="00483CF2" w:rsidRDefault="00483CF2" w:rsidP="001F1192"/>
    <w:p w14:paraId="68A7FA9D" w14:textId="77777777" w:rsidR="00483CF2" w:rsidRDefault="00483CF2" w:rsidP="001F1192"/>
    <w:p w14:paraId="0F464C94" w14:textId="77777777" w:rsidR="00483CF2" w:rsidRDefault="00483CF2" w:rsidP="001F1192"/>
    <w:p w14:paraId="16F480B1" w14:textId="77777777" w:rsidR="00483CF2" w:rsidRDefault="00483CF2" w:rsidP="001F1192"/>
    <w:p w14:paraId="3CF9BF3F" w14:textId="77777777" w:rsidR="00483CF2" w:rsidRDefault="00483CF2" w:rsidP="001F1192"/>
    <w:p w14:paraId="542AAF86" w14:textId="77777777" w:rsidR="00483CF2" w:rsidRDefault="00483CF2" w:rsidP="001F1192"/>
    <w:p w14:paraId="049C8724" w14:textId="77777777" w:rsidR="00483CF2" w:rsidRDefault="00483CF2" w:rsidP="001F1192"/>
    <w:p w14:paraId="03F9334B" w14:textId="77777777" w:rsidR="00483CF2" w:rsidRDefault="00483CF2" w:rsidP="001F1192"/>
    <w:p w14:paraId="0A31751A" w14:textId="77777777" w:rsidR="00483CF2" w:rsidRDefault="00483CF2" w:rsidP="001F1192"/>
    <w:p w14:paraId="26662A68" w14:textId="77777777" w:rsidR="00483CF2" w:rsidRDefault="00483CF2" w:rsidP="001F1192"/>
    <w:p w14:paraId="3875A7F5" w14:textId="77777777" w:rsidR="00483CF2" w:rsidRDefault="00483CF2" w:rsidP="001F1192"/>
    <w:p w14:paraId="14B9231F" w14:textId="77777777" w:rsidR="00483CF2" w:rsidRDefault="00483CF2" w:rsidP="001F1192"/>
    <w:p w14:paraId="1D8509D2" w14:textId="77777777" w:rsidR="00483CF2" w:rsidRDefault="00483CF2" w:rsidP="001F1192"/>
    <w:p w14:paraId="13D6818D" w14:textId="77777777" w:rsidR="00483CF2" w:rsidRDefault="00483CF2" w:rsidP="001F1192"/>
    <w:p w14:paraId="2734C3E8" w14:textId="77777777" w:rsidR="00483CF2" w:rsidRDefault="00483CF2" w:rsidP="001F1192"/>
    <w:p w14:paraId="2E4C7246" w14:textId="77777777" w:rsidR="00483CF2" w:rsidRDefault="00483CF2" w:rsidP="001F1192"/>
    <w:p w14:paraId="45C8BCD9" w14:textId="77777777" w:rsidR="00483CF2" w:rsidRDefault="00483CF2" w:rsidP="001F1192"/>
    <w:p w14:paraId="4101AD5E" w14:textId="77777777" w:rsidR="00483CF2" w:rsidRDefault="00483CF2" w:rsidP="001F1192"/>
    <w:p w14:paraId="7864D57F" w14:textId="77777777" w:rsidR="00483CF2" w:rsidRDefault="00483CF2" w:rsidP="001F1192"/>
    <w:p w14:paraId="4F5F6DFC" w14:textId="77777777" w:rsidR="00483CF2" w:rsidRDefault="00483CF2" w:rsidP="001F1192"/>
    <w:p w14:paraId="1B0B3856" w14:textId="77777777" w:rsidR="00483CF2" w:rsidRDefault="00483CF2" w:rsidP="001F1192"/>
    <w:p w14:paraId="187D0247" w14:textId="77777777" w:rsidR="00483CF2" w:rsidRDefault="00483CF2" w:rsidP="001F1192"/>
    <w:p w14:paraId="0ECD18C4" w14:textId="77777777" w:rsidR="00483CF2" w:rsidRDefault="00483CF2" w:rsidP="001F1192"/>
    <w:p w14:paraId="6D3BC8CE" w14:textId="77777777" w:rsidR="00483CF2" w:rsidRDefault="00483CF2" w:rsidP="001F1192"/>
    <w:p w14:paraId="29936A1E" w14:textId="77777777" w:rsidR="00483CF2" w:rsidRDefault="00483CF2" w:rsidP="001F1192"/>
    <w:p w14:paraId="175ACE4D" w14:textId="77777777" w:rsidR="00483CF2" w:rsidRDefault="00483CF2" w:rsidP="001F1192"/>
    <w:p w14:paraId="11A92BCE" w14:textId="77777777" w:rsidR="00483CF2" w:rsidRDefault="00483CF2" w:rsidP="001F1192"/>
    <w:p w14:paraId="22022A6C" w14:textId="77777777" w:rsidR="00483CF2" w:rsidRDefault="00483CF2" w:rsidP="001F1192"/>
    <w:p w14:paraId="482227A2" w14:textId="77777777" w:rsidR="00483CF2" w:rsidRDefault="00483CF2" w:rsidP="001F1192"/>
    <w:p w14:paraId="615746BE" w14:textId="77777777" w:rsidR="00483CF2" w:rsidRDefault="00483CF2" w:rsidP="001F1192"/>
    <w:p w14:paraId="6C41DF81" w14:textId="77777777" w:rsidR="00483CF2" w:rsidRDefault="00483CF2" w:rsidP="001F1192"/>
    <w:p w14:paraId="36285B10" w14:textId="77777777" w:rsidR="00483CF2" w:rsidRDefault="00483CF2" w:rsidP="001F1192"/>
    <w:p w14:paraId="453A50C0" w14:textId="77777777" w:rsidR="00483CF2" w:rsidRPr="00A46778" w:rsidRDefault="00483CF2" w:rsidP="001F1192">
      <w:pPr>
        <w:rPr>
          <w:vertAlign w:val="superscript"/>
        </w:rPr>
      </w:pPr>
    </w:p>
    <w:p w14:paraId="6938AAB7" w14:textId="68145E70" w:rsidR="00483CF2" w:rsidRDefault="00DE14D4" w:rsidP="001F1192">
      <w:pPr>
        <w:rPr>
          <w:b/>
        </w:rPr>
      </w:pPr>
      <w:r>
        <w:rPr>
          <w:b/>
        </w:rPr>
        <w:t xml:space="preserve">2. </w:t>
      </w:r>
      <w:r w:rsidR="000403F5">
        <w:rPr>
          <w:b/>
        </w:rPr>
        <w:t>Introduction</w:t>
      </w:r>
    </w:p>
    <w:p w14:paraId="3DFA2DEF" w14:textId="77777777" w:rsidR="00483CF2" w:rsidRDefault="00483CF2" w:rsidP="001F1192"/>
    <w:p w14:paraId="248B445F" w14:textId="7D2AE2CD" w:rsidR="00483CF2" w:rsidRDefault="00667091" w:rsidP="001F1192">
      <w:r>
        <w:t>Cg?</w:t>
      </w:r>
    </w:p>
    <w:p w14:paraId="714BDF8F" w14:textId="3C82E663" w:rsidR="00667091" w:rsidRDefault="00667091" w:rsidP="001F1192">
      <w:r>
        <w:t>Why paralelize?</w:t>
      </w:r>
    </w:p>
    <w:p w14:paraId="6AC256A5" w14:textId="77777777" w:rsidR="00667091" w:rsidRDefault="00667091" w:rsidP="001F1192"/>
    <w:p w14:paraId="04CD33C4" w14:textId="3D3EDCAA" w:rsidR="00667091" w:rsidRDefault="00667091" w:rsidP="001F1192">
      <w:r>
        <w:t>Why mpi?</w:t>
      </w:r>
    </w:p>
    <w:p w14:paraId="1AA3D52A" w14:textId="77777777" w:rsidR="00767235" w:rsidRDefault="00767235" w:rsidP="001F1192"/>
    <w:p w14:paraId="1A357192" w14:textId="77777777" w:rsidR="00767235" w:rsidRDefault="00767235" w:rsidP="001F1192"/>
    <w:p w14:paraId="7B3BC988" w14:textId="77777777" w:rsidR="00945A90" w:rsidRDefault="00945A90" w:rsidP="00945A90">
      <w:r>
        <w:t>The world’s desire for more computing power cannot be achieved by convectional, single-processor architectures. There is no doubt that many companies are investing into developing new architectures  with multiple processors.</w:t>
      </w:r>
    </w:p>
    <w:p w14:paraId="0F52A231" w14:textId="77777777" w:rsidR="00767235" w:rsidRDefault="00767235" w:rsidP="001F1192"/>
    <w:p w14:paraId="7024F575" w14:textId="77777777" w:rsidR="00767235" w:rsidRDefault="00767235" w:rsidP="001F1192"/>
    <w:p w14:paraId="54E98A88" w14:textId="77777777" w:rsidR="00767235" w:rsidRDefault="00767235" w:rsidP="001F1192"/>
    <w:p w14:paraId="1E745528" w14:textId="77777777" w:rsidR="00767235" w:rsidRDefault="00767235" w:rsidP="001F1192"/>
    <w:p w14:paraId="6FF39986" w14:textId="77777777" w:rsidR="00767235" w:rsidRDefault="00767235" w:rsidP="001F1192"/>
    <w:p w14:paraId="6F559A25" w14:textId="77777777" w:rsidR="00767235" w:rsidRDefault="00767235" w:rsidP="001F1192"/>
    <w:p w14:paraId="42077002" w14:textId="77777777" w:rsidR="00767235" w:rsidRDefault="00767235" w:rsidP="001F1192"/>
    <w:p w14:paraId="3260CC3A" w14:textId="77777777" w:rsidR="00767235" w:rsidRDefault="00767235" w:rsidP="001F1192"/>
    <w:p w14:paraId="46879C32" w14:textId="77777777" w:rsidR="00767235" w:rsidRDefault="00767235" w:rsidP="001F1192"/>
    <w:p w14:paraId="5B7FFCCF" w14:textId="77777777" w:rsidR="00767235" w:rsidRDefault="00767235" w:rsidP="001F1192"/>
    <w:p w14:paraId="58127873" w14:textId="77777777" w:rsidR="00767235" w:rsidRDefault="00767235" w:rsidP="001F1192"/>
    <w:p w14:paraId="57A3B927" w14:textId="77777777" w:rsidR="00767235" w:rsidRDefault="00767235" w:rsidP="001F1192"/>
    <w:p w14:paraId="3F030428" w14:textId="77777777" w:rsidR="00767235" w:rsidRDefault="00767235" w:rsidP="001F1192"/>
    <w:p w14:paraId="71C33717" w14:textId="77777777" w:rsidR="00767235" w:rsidRDefault="00767235" w:rsidP="001F1192"/>
    <w:p w14:paraId="69254EE9" w14:textId="77777777" w:rsidR="00767235" w:rsidRDefault="00767235" w:rsidP="001F1192"/>
    <w:p w14:paraId="57512DAA" w14:textId="77777777" w:rsidR="00767235" w:rsidRPr="00483CF2" w:rsidRDefault="00767235" w:rsidP="001F1192"/>
    <w:p w14:paraId="566C412B" w14:textId="193BF4C9" w:rsidR="00511B8F" w:rsidRDefault="00511B8F" w:rsidP="001F1192"/>
    <w:p w14:paraId="120CEBFC" w14:textId="314CB6FD" w:rsidR="00511B8F" w:rsidRDefault="00511B8F" w:rsidP="001F1192"/>
    <w:p w14:paraId="14C5E277" w14:textId="376133DE" w:rsidR="00511B8F" w:rsidRDefault="00511B8F" w:rsidP="001F1192"/>
    <w:p w14:paraId="068DA063" w14:textId="6344C812" w:rsidR="00511B8F" w:rsidRDefault="00511B8F" w:rsidP="001F1192"/>
    <w:p w14:paraId="024EAF70" w14:textId="77777777" w:rsidR="00511B8F" w:rsidRDefault="00511B8F" w:rsidP="001F1192"/>
    <w:p w14:paraId="1FAD1B61" w14:textId="77777777" w:rsidR="00511B8F" w:rsidRDefault="00511B8F" w:rsidP="001F1192"/>
    <w:p w14:paraId="4F001ADA" w14:textId="77777777" w:rsidR="00511B8F" w:rsidRDefault="00511B8F" w:rsidP="001F1192"/>
    <w:p w14:paraId="5212FA08" w14:textId="77777777" w:rsidR="00511B8F" w:rsidRDefault="00511B8F" w:rsidP="001F1192"/>
    <w:p w14:paraId="3D0EE0C5" w14:textId="77777777" w:rsidR="00511B8F" w:rsidRDefault="00511B8F" w:rsidP="001F1192"/>
    <w:p w14:paraId="7ED1B390" w14:textId="77777777" w:rsidR="00511B8F" w:rsidRDefault="00511B8F" w:rsidP="001F1192"/>
    <w:p w14:paraId="4DE29EE3" w14:textId="77777777" w:rsidR="00511B8F" w:rsidRDefault="00511B8F" w:rsidP="001F1192"/>
    <w:p w14:paraId="09F642CF" w14:textId="77777777" w:rsidR="00511B8F" w:rsidRDefault="00511B8F" w:rsidP="001F1192"/>
    <w:p w14:paraId="476DB898" w14:textId="77777777" w:rsidR="00511B8F" w:rsidRDefault="00511B8F" w:rsidP="001F1192"/>
    <w:p w14:paraId="574F7E4D" w14:textId="77777777" w:rsidR="00511B8F" w:rsidRDefault="00511B8F" w:rsidP="001F1192"/>
    <w:p w14:paraId="1FAD3D12" w14:textId="77777777" w:rsidR="00511B8F" w:rsidRDefault="00511B8F" w:rsidP="001F1192"/>
    <w:p w14:paraId="540CA0FF" w14:textId="77777777" w:rsidR="00511B8F" w:rsidRDefault="00511B8F" w:rsidP="001F1192"/>
    <w:p w14:paraId="03893F17" w14:textId="77777777" w:rsidR="00511B8F" w:rsidRDefault="00511B8F" w:rsidP="001F1192"/>
    <w:p w14:paraId="434610C6" w14:textId="77777777" w:rsidR="00511B8F" w:rsidRDefault="00511B8F" w:rsidP="001F1192"/>
    <w:p w14:paraId="7E9A0553" w14:textId="4FA6FF16" w:rsidR="00511B8F" w:rsidRDefault="00511B8F" w:rsidP="001F1192"/>
    <w:p w14:paraId="7A96C6BF" w14:textId="4D9F0532" w:rsidR="00511B8F" w:rsidRDefault="00511B8F" w:rsidP="001F1192"/>
    <w:p w14:paraId="05537E4F" w14:textId="138DBAF2" w:rsidR="00511B8F" w:rsidRDefault="00167AD4" w:rsidP="001F1192">
      <w:pPr>
        <w:rPr>
          <w:b/>
        </w:rPr>
      </w:pPr>
      <w:r>
        <w:rPr>
          <w:b/>
        </w:rPr>
        <w:t>3. Message-</w:t>
      </w:r>
      <w:r w:rsidR="00DE14D4">
        <w:rPr>
          <w:b/>
        </w:rPr>
        <w:t>Passing Interface (MPI)</w:t>
      </w:r>
    </w:p>
    <w:p w14:paraId="3F49995E" w14:textId="058D8F6D" w:rsidR="00645B90" w:rsidRDefault="00645B90" w:rsidP="001F1192">
      <w:pPr>
        <w:rPr>
          <w:b/>
        </w:rPr>
      </w:pPr>
    </w:p>
    <w:p w14:paraId="557CEBDB" w14:textId="3EF7A529" w:rsidR="00C74C3D" w:rsidRDefault="00645B90" w:rsidP="001F1192">
      <w:r>
        <w:t>MPI is the most widely used library of subprograms that can be called from C and Fortran programs</w:t>
      </w:r>
      <w:r w:rsidR="00FA74DF">
        <w:t xml:space="preserve">. It was developed by an open, international forum consisting of representatives from industry, academia, and government laboratories. MPI was carefully designed to permit maximum performance on a variety of systems and based on message passing, </w:t>
      </w:r>
      <w:r w:rsidR="00394E30">
        <w:t>a powerful paradigm</w:t>
      </w:r>
      <w:r w:rsidR="00FA74DF">
        <w:t xml:space="preserve"> for programming parallel systems.</w:t>
      </w:r>
      <w:r w:rsidR="00C8145A">
        <w:t xml:space="preserve"> MPI makes it possible for developers of parallel software to write libraries of parallel program that are both portable and efficient.</w:t>
      </w:r>
    </w:p>
    <w:p w14:paraId="3D87E9F7" w14:textId="6FABA817" w:rsidR="00C74C3D" w:rsidRDefault="00F80D41" w:rsidP="001F1192">
      <w:r>
        <w:t>In the early stages of the intr</w:t>
      </w:r>
    </w:p>
    <w:p w14:paraId="7C7749A8" w14:textId="77777777" w:rsidR="00645B90" w:rsidRPr="00657130" w:rsidRDefault="00645B90" w:rsidP="001F1192"/>
    <w:p w14:paraId="06200568" w14:textId="77777777" w:rsidR="00DE14D4" w:rsidRPr="00DE14D4" w:rsidRDefault="00DE14D4" w:rsidP="001F1192"/>
    <w:p w14:paraId="65C29836" w14:textId="32C66B94" w:rsidR="00BC66AB" w:rsidRDefault="004B49CC" w:rsidP="001F1192">
      <w:r>
        <w:t xml:space="preserve"> </w:t>
      </w:r>
      <w:r w:rsidR="00BC66AB">
        <w:t xml:space="preserve"> </w:t>
      </w:r>
    </w:p>
    <w:p w14:paraId="08720F4D" w14:textId="77777777" w:rsidR="00686B0B" w:rsidRDefault="00686B0B" w:rsidP="00AD77D1">
      <w:pPr>
        <w:rPr>
          <w:b/>
        </w:rPr>
      </w:pPr>
    </w:p>
    <w:p w14:paraId="67FBDD12" w14:textId="77777777" w:rsidR="00A66612" w:rsidRPr="00755667" w:rsidRDefault="00A66612" w:rsidP="00AD77D1"/>
    <w:p w14:paraId="2DFB6574" w14:textId="6158D304" w:rsidR="00A66612" w:rsidRDefault="00A66612" w:rsidP="00AD77D1"/>
    <w:p w14:paraId="27A430FF" w14:textId="60F879BB" w:rsidR="00686B0B" w:rsidRDefault="00686B0B" w:rsidP="00AD77D1"/>
    <w:p w14:paraId="3762E5A2" w14:textId="68104480" w:rsidR="00686B0B" w:rsidRDefault="00686B0B" w:rsidP="00AD77D1"/>
    <w:p w14:paraId="5320DBBC" w14:textId="2E9A9117" w:rsidR="00686B0B" w:rsidRDefault="00686B0B" w:rsidP="00AD77D1"/>
    <w:p w14:paraId="7ABCF85E" w14:textId="05702D63" w:rsidR="00686B0B" w:rsidRDefault="00686B0B" w:rsidP="00AD77D1"/>
    <w:p w14:paraId="3B89DB19" w14:textId="32A72766" w:rsidR="00645B90" w:rsidRDefault="00645B90" w:rsidP="00AD77D1"/>
    <w:p w14:paraId="519F3B50" w14:textId="77777777" w:rsidR="00645B90" w:rsidRDefault="00645B90" w:rsidP="00AD77D1"/>
    <w:p w14:paraId="61759268" w14:textId="767E9737" w:rsidR="00686B0B" w:rsidRDefault="00686B0B" w:rsidP="00AD77D1"/>
    <w:p w14:paraId="717C0759" w14:textId="3E32D09A" w:rsidR="00686B0B" w:rsidRDefault="00686B0B" w:rsidP="00AD77D1"/>
    <w:p w14:paraId="3E7973BF" w14:textId="545A2B05" w:rsidR="00686B0B" w:rsidRDefault="00686B0B" w:rsidP="00AD77D1"/>
    <w:p w14:paraId="22314758" w14:textId="578ABD5B" w:rsidR="00686B0B" w:rsidRDefault="00686B0B" w:rsidP="00AD77D1"/>
    <w:p w14:paraId="008F235B" w14:textId="0E4BFEA1" w:rsidR="00686B0B" w:rsidRDefault="00686B0B" w:rsidP="00AD77D1"/>
    <w:p w14:paraId="14740C2E" w14:textId="43040DB3" w:rsidR="00686B0B" w:rsidRDefault="00686B0B" w:rsidP="00AD77D1"/>
    <w:p w14:paraId="0D8E6B14" w14:textId="2BAE8E5F" w:rsidR="00686B0B" w:rsidRDefault="00686B0B" w:rsidP="00AD77D1"/>
    <w:p w14:paraId="62989D83" w14:textId="13DFA3FA" w:rsidR="00686B0B" w:rsidRDefault="00686B0B" w:rsidP="00AD77D1"/>
    <w:p w14:paraId="05A26B31" w14:textId="42F6E136" w:rsidR="00686B0B" w:rsidRDefault="00686B0B" w:rsidP="00AD77D1"/>
    <w:p w14:paraId="142AA71E" w14:textId="4359DCDA" w:rsidR="00686B0B" w:rsidRDefault="00686B0B" w:rsidP="00AD77D1"/>
    <w:p w14:paraId="697A5E73" w14:textId="16865804" w:rsidR="00686B0B" w:rsidRDefault="00686B0B" w:rsidP="00AD77D1"/>
    <w:p w14:paraId="3AEB5D0E" w14:textId="725DC67D" w:rsidR="00686B0B" w:rsidRDefault="00686B0B" w:rsidP="00AD77D1"/>
    <w:p w14:paraId="1294928A" w14:textId="68C6659D" w:rsidR="00686B0B" w:rsidRDefault="00686B0B" w:rsidP="00AD77D1"/>
    <w:p w14:paraId="1E351BB1" w14:textId="76741F1A" w:rsidR="00686B0B" w:rsidRDefault="00686B0B" w:rsidP="00AD77D1"/>
    <w:p w14:paraId="5FDA256D" w14:textId="4EDA9F89" w:rsidR="00686B0B" w:rsidRDefault="00686B0B" w:rsidP="00AD77D1"/>
    <w:p w14:paraId="34273BEA" w14:textId="60323E1F" w:rsidR="00686B0B" w:rsidRDefault="00686B0B" w:rsidP="00AD77D1"/>
    <w:p w14:paraId="02861B5C" w14:textId="6DD441B4" w:rsidR="00686B0B" w:rsidRDefault="00686B0B" w:rsidP="00AD77D1"/>
    <w:p w14:paraId="02E999D2" w14:textId="56BEC868" w:rsidR="00686B0B" w:rsidRDefault="00686B0B" w:rsidP="00AD77D1"/>
    <w:p w14:paraId="701B23AF" w14:textId="5C34E29D" w:rsidR="00686B0B" w:rsidRDefault="00686B0B" w:rsidP="00AD77D1"/>
    <w:p w14:paraId="73E68C8E" w14:textId="6EAB1686" w:rsidR="00686B0B" w:rsidRDefault="00686B0B" w:rsidP="00AD77D1"/>
    <w:p w14:paraId="348C0519" w14:textId="7AAC51A4" w:rsidR="00686B0B" w:rsidRDefault="00686B0B" w:rsidP="00AD77D1"/>
    <w:p w14:paraId="3FC4FE4F" w14:textId="035CEEC0" w:rsidR="00686B0B" w:rsidRDefault="00686B0B" w:rsidP="00AD77D1"/>
    <w:p w14:paraId="1F3FEB42" w14:textId="7230FC98" w:rsidR="00686B0B" w:rsidRDefault="00686B0B" w:rsidP="00AD77D1"/>
    <w:p w14:paraId="5C574735" w14:textId="1B539CFD" w:rsidR="00686B0B" w:rsidRDefault="00686B0B" w:rsidP="00AD77D1"/>
    <w:p w14:paraId="4E5C3460" w14:textId="4075AC53" w:rsidR="00686B0B" w:rsidRDefault="00686B0B" w:rsidP="00AD77D1"/>
    <w:p w14:paraId="77515257" w14:textId="3D6EBC73" w:rsidR="00645B90" w:rsidRDefault="00645B90" w:rsidP="00686B0B">
      <w:pPr>
        <w:rPr>
          <w:b/>
        </w:rPr>
      </w:pPr>
    </w:p>
    <w:p w14:paraId="5C76EB3D" w14:textId="610E293F" w:rsidR="00686B0B" w:rsidRDefault="00686B0B" w:rsidP="00686B0B">
      <w:pPr>
        <w:rPr>
          <w:b/>
        </w:rPr>
      </w:pPr>
      <w:r>
        <w:rPr>
          <w:b/>
        </w:rPr>
        <w:t>4. Conjugate Gradient (CG) Method</w:t>
      </w:r>
    </w:p>
    <w:p w14:paraId="592B7739" w14:textId="77777777" w:rsidR="00686B0B" w:rsidRDefault="00686B0B" w:rsidP="00686B0B">
      <w:pPr>
        <w:rPr>
          <w:b/>
        </w:rPr>
      </w:pPr>
    </w:p>
    <w:p w14:paraId="7389AD68" w14:textId="77777777" w:rsidR="00686B0B" w:rsidRDefault="00686B0B" w:rsidP="00686B0B">
      <w:r>
        <w:t>This method is used to solve large linear symmetric positive-definite linear equations of the form:</w:t>
      </w:r>
    </w:p>
    <w:p w14:paraId="03CE579C" w14:textId="77777777" w:rsidR="00686B0B" w:rsidRDefault="00686B0B" w:rsidP="00686B0B"/>
    <w:p w14:paraId="1E03B3A5" w14:textId="77777777" w:rsidR="00686B0B" w:rsidRDefault="00686B0B" w:rsidP="00686B0B">
      <w:pPr>
        <w:ind w:left="1440" w:firstLine="720"/>
      </w:pPr>
      <w:r>
        <w:t>AX = B</w:t>
      </w:r>
      <w:r>
        <w:tab/>
      </w:r>
      <w:r>
        <w:tab/>
      </w:r>
      <w:r>
        <w:tab/>
      </w:r>
      <w:r>
        <w:tab/>
      </w:r>
      <w:r>
        <w:tab/>
      </w:r>
      <w:r>
        <w:tab/>
      </w:r>
      <w:r>
        <w:tab/>
      </w:r>
      <w:r>
        <w:tab/>
        <w:t>(1)</w:t>
      </w:r>
    </w:p>
    <w:p w14:paraId="0F0F8EB8" w14:textId="77777777" w:rsidR="00686B0B" w:rsidRDefault="00686B0B" w:rsidP="00686B0B">
      <w:r>
        <w:t>Equation (1) can be represented in matrix terms as:</w:t>
      </w:r>
    </w:p>
    <w:p w14:paraId="62E2F126" w14:textId="77777777" w:rsidR="00686B0B" w:rsidRDefault="00686B0B" w:rsidP="00686B0B"/>
    <w:p w14:paraId="374A2382" w14:textId="77777777" w:rsidR="00686B0B" w:rsidRDefault="00686B0B" w:rsidP="00686B0B"/>
    <w:p w14:paraId="324110DD" w14:textId="77777777" w:rsidR="00686B0B" w:rsidRDefault="00686B0B" w:rsidP="00686B0B">
      <w:r w:rsidRPr="00185AA2">
        <w:rPr>
          <w:noProof/>
          <w:lang w:val="de-DE" w:eastAsia="de-DE"/>
        </w:rPr>
        <w:drawing>
          <wp:inline distT="0" distB="0" distL="0" distR="0" wp14:anchorId="0910A5B1" wp14:editId="5EB12AA0">
            <wp:extent cx="4517618" cy="1409700"/>
            <wp:effectExtent l="0" t="0" r="0" b="0"/>
            <wp:docPr id="1"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Grp="1" noChangeAspect="1" noChangeArrowheads="1"/>
                    </pic:cNvPicPr>
                  </pic:nvPicPr>
                  <pic:blipFill>
                    <a:blip r:embed="rId7"/>
                    <a:srcRect/>
                    <a:stretch>
                      <a:fillRect/>
                    </a:stretch>
                  </pic:blipFill>
                  <pic:spPr bwMode="auto">
                    <a:xfrm>
                      <a:off x="0" y="0"/>
                      <a:ext cx="4576667" cy="1428126"/>
                    </a:xfrm>
                    <a:prstGeom prst="rect">
                      <a:avLst/>
                    </a:prstGeom>
                    <a:noFill/>
                    <a:ln w="9525">
                      <a:noFill/>
                      <a:miter lim="800000"/>
                      <a:headEnd/>
                      <a:tailEnd/>
                    </a:ln>
                    <a:effectLst/>
                  </pic:spPr>
                </pic:pic>
              </a:graphicData>
            </a:graphic>
          </wp:inline>
        </w:drawing>
      </w:r>
    </w:p>
    <w:p w14:paraId="0530B193" w14:textId="77777777" w:rsidR="00686B0B" w:rsidRDefault="00686B0B" w:rsidP="00686B0B"/>
    <w:p w14:paraId="38190C3A" w14:textId="77777777" w:rsidR="00686B0B" w:rsidRDefault="00686B0B" w:rsidP="00686B0B">
      <w:r>
        <w:t>Where:</w:t>
      </w:r>
    </w:p>
    <w:p w14:paraId="33F6CCE9" w14:textId="77777777" w:rsidR="00686B0B" w:rsidRDefault="00686B0B" w:rsidP="00686B0B">
      <w:r>
        <w:t>A is a known square , symmetric , positive-definite (or positive-indefinite) matrix.</w:t>
      </w:r>
    </w:p>
    <w:p w14:paraId="1E1FD732" w14:textId="77777777" w:rsidR="00686B0B" w:rsidRDefault="00686B0B" w:rsidP="00686B0B">
      <w:r>
        <w:t>X  is an unknown column vector.</w:t>
      </w:r>
    </w:p>
    <w:p w14:paraId="468F56C1" w14:textId="77777777" w:rsidR="00686B0B" w:rsidRDefault="00686B0B" w:rsidP="00686B0B">
      <w:r>
        <w:t>B is a known column vector.</w:t>
      </w:r>
    </w:p>
    <w:p w14:paraId="04000FCC" w14:textId="77777777" w:rsidR="00686B0B" w:rsidRDefault="00686B0B" w:rsidP="00686B0B"/>
    <w:p w14:paraId="116AA4E2" w14:textId="77777777" w:rsidR="00686B0B" w:rsidRDefault="00686B0B" w:rsidP="00686B0B">
      <w:r>
        <w:t>A positive-definite matrix for nonzero vector X is defined as:</w:t>
      </w:r>
    </w:p>
    <w:p w14:paraId="4344262D" w14:textId="77777777" w:rsidR="00686B0B" w:rsidRDefault="00686B0B" w:rsidP="00686B0B"/>
    <w:p w14:paraId="28796F68" w14:textId="77777777" w:rsidR="00686B0B" w:rsidRDefault="00686B0B" w:rsidP="00686B0B">
      <w:pPr>
        <w:ind w:left="1440" w:firstLine="720"/>
      </w:pPr>
      <w:r>
        <w:t>X</w:t>
      </w:r>
      <w:r>
        <w:rPr>
          <w:vertAlign w:val="superscript"/>
        </w:rPr>
        <w:t xml:space="preserve">T </w:t>
      </w:r>
      <w:r>
        <w:t>AX &gt; 0</w:t>
      </w:r>
      <w:r>
        <w:tab/>
      </w:r>
      <w:r>
        <w:tab/>
      </w:r>
      <w:r>
        <w:tab/>
      </w:r>
      <w:r>
        <w:tab/>
      </w:r>
      <w:r>
        <w:tab/>
      </w:r>
      <w:r>
        <w:tab/>
      </w:r>
      <w:r>
        <w:tab/>
        <w:t>(2)</w:t>
      </w:r>
    </w:p>
    <w:p w14:paraId="55B3A134" w14:textId="77777777" w:rsidR="00686B0B" w:rsidRDefault="00686B0B" w:rsidP="00686B0B">
      <w:r>
        <w:t>Expression (2) can be represented as:</w:t>
      </w:r>
    </w:p>
    <w:p w14:paraId="673C191C" w14:textId="77777777" w:rsidR="00686B0B" w:rsidRPr="00A46778" w:rsidRDefault="00686B0B" w:rsidP="00686B0B"/>
    <w:p w14:paraId="079C437B" w14:textId="77777777" w:rsidR="00686B0B" w:rsidRDefault="00686B0B" w:rsidP="00686B0B">
      <w:r w:rsidRPr="00876FC2">
        <w:rPr>
          <w:noProof/>
          <w:lang w:val="de-DE" w:eastAsia="de-DE"/>
        </w:rPr>
        <mc:AlternateContent>
          <mc:Choice Requires="wps">
            <w:drawing>
              <wp:anchor distT="0" distB="0" distL="114300" distR="114300" simplePos="0" relativeHeight="251675648" behindDoc="0" locked="0" layoutInCell="1" allowOverlap="1" wp14:anchorId="4DBD2639" wp14:editId="6C703A56">
                <wp:simplePos x="0" y="0"/>
                <wp:positionH relativeFrom="margin">
                  <wp:align>left</wp:align>
                </wp:positionH>
                <wp:positionV relativeFrom="paragraph">
                  <wp:posOffset>189230</wp:posOffset>
                </wp:positionV>
                <wp:extent cx="1190625" cy="472440"/>
                <wp:effectExtent l="0" t="0" r="0" b="3810"/>
                <wp:wrapSquare wrapText="bothSides"/>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72440"/>
                        </a:xfrm>
                        <a:prstGeom prst="rect">
                          <a:avLst/>
                        </a:prstGeom>
                        <a:noFill/>
                        <a:ln w="9525">
                          <a:noFill/>
                          <a:miter lim="800000"/>
                          <a:headEnd/>
                          <a:tailEnd/>
                        </a:ln>
                        <a:effectLst/>
                      </wps:spPr>
                      <wps:txbx>
                        <w:txbxContent>
                          <w:p w14:paraId="4E906432" w14:textId="77777777" w:rsidR="00686B0B" w:rsidRPr="00BE0CA5" w:rsidRDefault="00686B0B" w:rsidP="00686B0B">
                            <w:pPr>
                              <w:pStyle w:val="StandardWeb"/>
                              <w:spacing w:before="0" w:beforeAutospacing="0" w:after="0" w:afterAutospacing="0"/>
                              <w:rPr>
                                <w:sz w:val="28"/>
                                <w:szCs w:val="28"/>
                              </w:rPr>
                            </w:pPr>
                            <w:r w:rsidRPr="00BE0CA5">
                              <w:rPr>
                                <w:color w:val="000000" w:themeColor="text1"/>
                                <w:kern w:val="24"/>
                                <w:sz w:val="28"/>
                                <w:szCs w:val="28"/>
                                <w:lang w:val="en-US"/>
                              </w:rPr>
                              <w:t>[</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DBD2639" id="_x0000_t202" coordsize="21600,21600" o:spt="202" path="m,l,21600r21600,l21600,xe">
                <v:stroke joinstyle="miter"/>
                <v:path gradientshapeok="t" o:connecttype="rect"/>
              </v:shapetype>
              <v:shape id="Text Box 7" o:spid="_x0000_s1026" type="#_x0000_t202" style="position:absolute;margin-left:0;margin-top:14.9pt;width:93.75pt;height:37.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" filled="f" stroked="f">
                <v:textbox>
                  <w:txbxContent>
                    <w:p w14:paraId="4E906432" w14:textId="77777777" w:rsidR="00686B0B" w:rsidRPr="00BE0CA5" w:rsidRDefault="00686B0B" w:rsidP="00686B0B">
                      <w:pPr>
                        <w:pStyle w:val="StandardWeb"/>
                        <w:spacing w:before="0" w:beforeAutospacing="0" w:after="0" w:afterAutospacing="0"/>
                        <w:rPr>
                          <w:sz w:val="28"/>
                          <w:szCs w:val="28"/>
                        </w:rPr>
                      </w:pPr>
                      <w:r w:rsidRPr="00BE0CA5">
                        <w:rPr>
                          <w:color w:val="000000" w:themeColor="text1"/>
                          <w:kern w:val="24"/>
                          <w:sz w:val="28"/>
                          <w:szCs w:val="28"/>
                          <w:lang w:val="en-US"/>
                        </w:rPr>
                        <w:t>[</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1</w:t>
                      </w:r>
                      <w:r w:rsidRPr="00BE0CA5">
                        <w:rPr>
                          <w:i/>
                          <w:iCs/>
                          <w:color w:val="000000" w:themeColor="text1"/>
                          <w:kern w:val="24"/>
                          <w:sz w:val="28"/>
                          <w:szCs w:val="28"/>
                          <w:lang w:val="en-US"/>
                        </w:rPr>
                        <w:t xml:space="preserve">  x</w:t>
                      </w:r>
                      <w:r w:rsidRPr="00BE0CA5">
                        <w:rPr>
                          <w:i/>
                          <w:iCs/>
                          <w:color w:val="000000" w:themeColor="text1"/>
                          <w:kern w:val="24"/>
                          <w:position w:val="-16"/>
                          <w:sz w:val="28"/>
                          <w:szCs w:val="28"/>
                          <w:vertAlign w:val="subscript"/>
                          <w:lang w:val="en-US"/>
                        </w:rPr>
                        <w:t>2</w:t>
                      </w:r>
                      <w:r w:rsidRPr="00BE0CA5">
                        <w:rPr>
                          <w:i/>
                          <w:iCs/>
                          <w:color w:val="000000" w:themeColor="text1"/>
                          <w:kern w:val="24"/>
                          <w:sz w:val="28"/>
                          <w:szCs w:val="28"/>
                          <w:lang w:val="en-US"/>
                        </w:rPr>
                        <w:t xml:space="preserve"> … x</w:t>
                      </w:r>
                      <w:r w:rsidRPr="00BE0CA5">
                        <w:rPr>
                          <w:i/>
                          <w:iCs/>
                          <w:color w:val="000000" w:themeColor="text1"/>
                          <w:kern w:val="24"/>
                          <w:position w:val="-16"/>
                          <w:sz w:val="28"/>
                          <w:szCs w:val="28"/>
                          <w:vertAlign w:val="subscript"/>
                          <w:lang w:val="en-US"/>
                        </w:rPr>
                        <w:t>n</w:t>
                      </w:r>
                      <w:r w:rsidRPr="00BE0CA5">
                        <w:rPr>
                          <w:i/>
                          <w:iCs/>
                          <w:color w:val="000000" w:themeColor="text1"/>
                          <w:kern w:val="24"/>
                          <w:sz w:val="28"/>
                          <w:szCs w:val="28"/>
                          <w:lang w:val="en-US"/>
                        </w:rPr>
                        <w:t xml:space="preserve"> </w:t>
                      </w:r>
                      <w:r w:rsidRPr="00BE0CA5">
                        <w:rPr>
                          <w:color w:val="000000" w:themeColor="text1"/>
                          <w:kern w:val="24"/>
                          <w:sz w:val="28"/>
                          <w:szCs w:val="28"/>
                          <w:lang w:val="en-US"/>
                        </w:rPr>
                        <w:t>]</w:t>
                      </w:r>
                    </w:p>
                  </w:txbxContent>
                </v:textbox>
                <w10:wrap type="square" anchorx="margin"/>
              </v:shape>
            </w:pict>
          </mc:Fallback>
        </mc:AlternateContent>
      </w:r>
    </w:p>
    <w:p w14:paraId="10D58646" w14:textId="77777777" w:rsidR="00686B0B" w:rsidRDefault="00686B0B" w:rsidP="00686B0B">
      <w:r w:rsidRPr="0002741E">
        <w:rPr>
          <w:noProof/>
          <w:lang w:val="de-DE" w:eastAsia="de-DE"/>
        </w:rPr>
        <mc:AlternateContent>
          <mc:Choice Requires="wps">
            <w:drawing>
              <wp:anchor distT="0" distB="0" distL="114300" distR="114300" simplePos="0" relativeHeight="251676672" behindDoc="0" locked="0" layoutInCell="1" allowOverlap="1" wp14:anchorId="287AE915" wp14:editId="0E4C9D94">
                <wp:simplePos x="0" y="0"/>
                <wp:positionH relativeFrom="column">
                  <wp:posOffset>4162425</wp:posOffset>
                </wp:positionH>
                <wp:positionV relativeFrom="paragraph">
                  <wp:posOffset>76200</wp:posOffset>
                </wp:positionV>
                <wp:extent cx="490220" cy="392430"/>
                <wp:effectExtent l="0" t="0" r="0" b="508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392430"/>
                        </a:xfrm>
                        <a:prstGeom prst="rect">
                          <a:avLst/>
                        </a:prstGeom>
                        <a:noFill/>
                        <a:ln w="9525">
                          <a:noFill/>
                          <a:miter lim="800000"/>
                          <a:headEnd/>
                          <a:tailEnd/>
                        </a:ln>
                        <a:effectLst/>
                      </wps:spPr>
                      <wps:txbx>
                        <w:txbxContent>
                          <w:p w14:paraId="1460B11A" w14:textId="77777777" w:rsidR="00686B0B" w:rsidRPr="00BE0CA5" w:rsidRDefault="00686B0B"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w14:anchorId="287AE915" id="Text Box 6" o:spid="_x0000_s1027" type="#_x0000_t202" style="position:absolute;margin-left:327.75pt;margin-top:6pt;width:38.6pt;height:30.9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" filled="f" stroked="f">
                <v:textbox style="mso-fit-shape-to-text:t">
                  <w:txbxContent>
                    <w:p w14:paraId="1460B11A" w14:textId="77777777" w:rsidR="00686B0B" w:rsidRPr="00BE0CA5" w:rsidRDefault="00686B0B" w:rsidP="00686B0B">
                      <w:pPr>
                        <w:pStyle w:val="StandardWeb"/>
                        <w:spacing w:before="0" w:beforeAutospacing="0" w:after="0" w:afterAutospacing="0"/>
                        <w:rPr>
                          <w:sz w:val="28"/>
                          <w:szCs w:val="28"/>
                        </w:rPr>
                      </w:pPr>
                      <w:r w:rsidRPr="00BE0CA5">
                        <w:rPr>
                          <w:i/>
                          <w:iCs/>
                          <w:color w:val="000000" w:themeColor="text1"/>
                          <w:kern w:val="24"/>
                          <w:sz w:val="28"/>
                          <w:szCs w:val="28"/>
                          <w:lang w:val="en-US"/>
                        </w:rPr>
                        <w:t>&gt;0</w:t>
                      </w:r>
                    </w:p>
                  </w:txbxContent>
                </v:textbox>
                <w10:wrap type="square"/>
              </v:shape>
            </w:pict>
          </mc:Fallback>
        </mc:AlternateContent>
      </w:r>
      <w:r w:rsidRPr="0002741E">
        <w:rPr>
          <w:noProof/>
          <w:lang w:val="de-DE" w:eastAsia="de-DE"/>
        </w:rPr>
        <w:drawing>
          <wp:inline distT="0" distB="0" distL="0" distR="0" wp14:anchorId="2C45ED2A" wp14:editId="11A83928">
            <wp:extent cx="2643621" cy="1257088"/>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8"/>
                    <a:srcRect/>
                    <a:stretch>
                      <a:fillRect/>
                    </a:stretch>
                  </pic:blipFill>
                  <pic:spPr bwMode="auto">
                    <a:xfrm>
                      <a:off x="0" y="0"/>
                      <a:ext cx="2794116" cy="1328651"/>
                    </a:xfrm>
                    <a:prstGeom prst="rect">
                      <a:avLst/>
                    </a:prstGeom>
                    <a:noFill/>
                    <a:ln w="9525">
                      <a:noFill/>
                      <a:miter lim="800000"/>
                      <a:headEnd/>
                      <a:tailEnd/>
                    </a:ln>
                    <a:effectLst/>
                  </pic:spPr>
                </pic:pic>
              </a:graphicData>
            </a:graphic>
          </wp:inline>
        </w:drawing>
      </w:r>
    </w:p>
    <w:p w14:paraId="6A8CF4EF" w14:textId="77777777" w:rsidR="00686B0B" w:rsidRDefault="00686B0B" w:rsidP="00686B0B"/>
    <w:p w14:paraId="3C9D55EF" w14:textId="77777777" w:rsidR="00686B0B" w:rsidRDefault="00686B0B" w:rsidP="00686B0B">
      <w:r>
        <w:t xml:space="preserve">A matrix is defined as symmetric if its equal to its transpose.  </w:t>
      </w:r>
    </w:p>
    <w:p w14:paraId="7AF674E2" w14:textId="77777777" w:rsidR="00686B0B" w:rsidRDefault="00686B0B" w:rsidP="00686B0B"/>
    <w:p w14:paraId="5BEEF1BE" w14:textId="77777777" w:rsidR="00686B0B" w:rsidRDefault="00686B0B" w:rsidP="00686B0B">
      <w:r>
        <w:tab/>
      </w:r>
      <w:r>
        <w:tab/>
      </w:r>
      <w:r>
        <w:tab/>
        <w:t>A = A</w:t>
      </w:r>
      <w:r>
        <w:rPr>
          <w:vertAlign w:val="superscript"/>
        </w:rPr>
        <w:t>T</w:t>
      </w:r>
      <w:r>
        <w:tab/>
      </w:r>
      <w:r>
        <w:tab/>
      </w:r>
      <w:r>
        <w:tab/>
      </w:r>
      <w:r>
        <w:tab/>
      </w:r>
      <w:r>
        <w:tab/>
      </w:r>
      <w:r>
        <w:tab/>
      </w:r>
      <w:r>
        <w:tab/>
      </w:r>
      <w:r>
        <w:tab/>
        <w:t xml:space="preserve"> (3)</w:t>
      </w:r>
    </w:p>
    <w:p w14:paraId="78BCF8BC" w14:textId="77777777" w:rsidR="00686B0B" w:rsidRDefault="00686B0B" w:rsidP="00686B0B"/>
    <w:p w14:paraId="049F4806" w14:textId="77777777" w:rsidR="00686B0B" w:rsidRPr="00F411C7" w:rsidRDefault="00686B0B" w:rsidP="00686B0B">
      <w:pPr>
        <w:jc w:val="center"/>
      </w:pPr>
    </w:p>
    <w:p w14:paraId="6D9ACE3E" w14:textId="77777777" w:rsidR="00686B0B" w:rsidRDefault="00686B0B" w:rsidP="00686B0B">
      <w:pPr>
        <w:rPr>
          <w:b/>
        </w:rPr>
      </w:pPr>
    </w:p>
    <w:p w14:paraId="66E705F9" w14:textId="77777777" w:rsidR="00686B0B" w:rsidRDefault="00686B0B" w:rsidP="00686B0B">
      <w:r>
        <w:t xml:space="preserve">     </w:t>
      </w:r>
    </w:p>
    <w:p w14:paraId="47DD1F90" w14:textId="3A259A1C" w:rsidR="00686B0B" w:rsidRDefault="00686B0B" w:rsidP="00686B0B">
      <w:r>
        <w:t xml:space="preserve">Most of the iterative algorithms require a stopping criteria to stop the algorithm from executing indefinitely. A large number of the iterative methods use machine epsilon number as the stopping criteria. The CG method also makes use of this machine epsilon number but iterates at most the length of the vector b. </w:t>
      </w:r>
    </w:p>
    <w:p w14:paraId="4F95FCD0" w14:textId="77777777" w:rsidR="00A7428C" w:rsidRDefault="00A7428C" w:rsidP="00686B0B"/>
    <w:p w14:paraId="021C3F28" w14:textId="77777777" w:rsidR="00857160" w:rsidRDefault="00857160" w:rsidP="00857160">
      <w:pPr>
        <w:rPr>
          <w:b/>
        </w:rPr>
      </w:pPr>
      <w:r>
        <w:rPr>
          <w:b/>
        </w:rPr>
        <w:t>4.1 Algorithm</w:t>
      </w:r>
    </w:p>
    <w:p w14:paraId="10AF831A" w14:textId="77777777" w:rsidR="00857160" w:rsidRDefault="00857160" w:rsidP="00857160">
      <w:pPr>
        <w:rPr>
          <w:b/>
        </w:rPr>
      </w:pPr>
    </w:p>
    <w:p w14:paraId="38453E4F" w14:textId="77777777" w:rsidR="00857160" w:rsidRDefault="00857160" w:rsidP="00857160">
      <w:r>
        <w:t>Consider the function:</w:t>
      </w:r>
    </w:p>
    <w:p w14:paraId="53744094" w14:textId="77777777" w:rsidR="00857160" w:rsidRPr="00430CAE" w:rsidRDefault="00857160" w:rsidP="00857160">
      <w:pPr>
        <w:rPr>
          <w:i/>
        </w:rPr>
      </w:pPr>
      <w:r>
        <w:tab/>
      </w:r>
      <w:r>
        <w:tab/>
      </w:r>
      <w:r>
        <w:tab/>
      </w:r>
      <w:r w:rsidRPr="00430CAE">
        <w:rPr>
          <w:i/>
        </w:rPr>
        <w:t>Q(x) = 1/2x</w:t>
      </w:r>
      <w:r w:rsidRPr="00430CAE">
        <w:rPr>
          <w:i/>
          <w:vertAlign w:val="superscript"/>
        </w:rPr>
        <w:t xml:space="preserve">T . </w:t>
      </w:r>
      <w:r w:rsidRPr="00430CAE">
        <w:rPr>
          <w:i/>
        </w:rPr>
        <w:t xml:space="preserve">A </w:t>
      </w:r>
      <w:r w:rsidRPr="00430CAE">
        <w:rPr>
          <w:i/>
          <w:vertAlign w:val="superscript"/>
        </w:rPr>
        <w:t>.</w:t>
      </w:r>
      <w:r w:rsidRPr="00430CAE">
        <w:rPr>
          <w:i/>
        </w:rPr>
        <w:t xml:space="preserve"> x – x</w:t>
      </w:r>
      <w:r w:rsidRPr="00430CAE">
        <w:rPr>
          <w:i/>
          <w:vertAlign w:val="superscript"/>
        </w:rPr>
        <w:t>T</w:t>
      </w:r>
      <w:r w:rsidRPr="00430CAE">
        <w:rPr>
          <w:i/>
        </w:rPr>
        <w:t xml:space="preserve"> b + c    </w:t>
      </w:r>
      <w:r w:rsidRPr="00430CAE">
        <w:rPr>
          <w:i/>
        </w:rPr>
        <w:tab/>
      </w:r>
      <w:r w:rsidRPr="00430CAE">
        <w:rPr>
          <w:i/>
        </w:rPr>
        <w:tab/>
      </w:r>
      <w:r w:rsidRPr="00430CAE">
        <w:rPr>
          <w:i/>
        </w:rPr>
        <w:tab/>
      </w:r>
      <w:r w:rsidRPr="00430CAE">
        <w:rPr>
          <w:i/>
        </w:rPr>
        <w:tab/>
      </w:r>
      <w:r w:rsidRPr="00430CAE">
        <w:rPr>
          <w:i/>
        </w:rPr>
        <w:tab/>
        <w:t>(3)</w:t>
      </w:r>
    </w:p>
    <w:p w14:paraId="2DDE4C7A" w14:textId="77777777" w:rsidR="00857160" w:rsidRDefault="00857160" w:rsidP="00857160">
      <w:r>
        <w:t xml:space="preserve">Has a minimizer at </w:t>
      </w:r>
      <w:r>
        <w:rPr>
          <w:i/>
        </w:rPr>
        <w:t>x</w:t>
      </w:r>
      <w:r>
        <w:rPr>
          <w:i/>
          <w:vertAlign w:val="superscript"/>
        </w:rPr>
        <w:t>*</w:t>
      </w:r>
      <w:r>
        <w:t>, which approximates the exact solution of equation (1)</w:t>
      </w:r>
    </w:p>
    <w:p w14:paraId="4428AE93" w14:textId="77777777" w:rsidR="00857160" w:rsidRDefault="00857160" w:rsidP="00857160">
      <w:r>
        <w:t xml:space="preserve">The CG method generates a sequence of approximate solutions </w:t>
      </w:r>
      <w:r>
        <w:rPr>
          <w:i/>
        </w:rPr>
        <w:t>x</w:t>
      </w:r>
      <w:r>
        <w:rPr>
          <w:i/>
          <w:vertAlign w:val="superscript"/>
        </w:rPr>
        <w:t>0</w:t>
      </w:r>
      <w:r>
        <w:rPr>
          <w:i/>
        </w:rPr>
        <w:t>, x</w:t>
      </w:r>
      <w:r>
        <w:rPr>
          <w:i/>
          <w:vertAlign w:val="superscript"/>
        </w:rPr>
        <w:t>1</w:t>
      </w:r>
      <w:r>
        <w:rPr>
          <w:i/>
        </w:rPr>
        <w:t>, x</w:t>
      </w:r>
      <w:r>
        <w:rPr>
          <w:i/>
          <w:vertAlign w:val="superscript"/>
        </w:rPr>
        <w:t>2</w:t>
      </w:r>
      <w:r>
        <w:rPr>
          <w:i/>
        </w:rPr>
        <w:t>, …, x</w:t>
      </w:r>
      <w:r>
        <w:rPr>
          <w:i/>
          <w:vertAlign w:val="superscript"/>
        </w:rPr>
        <w:t>n</w:t>
      </w:r>
      <w:r>
        <w:rPr>
          <w:i/>
        </w:rPr>
        <w:t xml:space="preserve"> </w:t>
      </w:r>
      <w:r>
        <w:t xml:space="preserve">in order to approximate the exact solution </w:t>
      </w:r>
      <w:r>
        <w:rPr>
          <w:i/>
        </w:rPr>
        <w:t>x</w:t>
      </w:r>
      <w:r>
        <w:rPr>
          <w:i/>
          <w:vertAlign w:val="superscript"/>
        </w:rPr>
        <w:t>*</w:t>
      </w:r>
      <w:r>
        <w:rPr>
          <w:i/>
        </w:rPr>
        <w:t xml:space="preserve"> </w:t>
      </w:r>
      <w:r>
        <w:t>of equation (1). The approximate solutions are computed such that the next approximation approximates the exact solution with decreasing error. Hence the CG method approximates the exact solution with a high degree of accuracy making it one of the most practically used iterative method.</w:t>
      </w:r>
    </w:p>
    <w:p w14:paraId="67BE1777" w14:textId="77777777" w:rsidR="00857160" w:rsidRDefault="00857160" w:rsidP="00857160"/>
    <w:p w14:paraId="029716D0" w14:textId="77777777" w:rsidR="00857160" w:rsidRDefault="00857160" w:rsidP="00857160">
      <w:r>
        <w:t>The procedure of the CG method is as follows:</w:t>
      </w:r>
    </w:p>
    <w:p w14:paraId="7952D039" w14:textId="77777777" w:rsidR="00857160" w:rsidRDefault="00857160" w:rsidP="00857160"/>
    <w:p w14:paraId="790B106B" w14:textId="77777777" w:rsidR="00857160" w:rsidRDefault="00857160" w:rsidP="00857160">
      <w:r>
        <w:t xml:space="preserve">The execution begins with vectors </w:t>
      </w:r>
      <w:r>
        <w:rPr>
          <w:i/>
        </w:rPr>
        <w:t>x</w:t>
      </w:r>
      <w:r>
        <w:rPr>
          <w:i/>
          <w:vertAlign w:val="superscript"/>
        </w:rPr>
        <w:t>0</w:t>
      </w:r>
      <w:r>
        <w:rPr>
          <w:i/>
        </w:rPr>
        <w:t xml:space="preserve"> </w:t>
      </w:r>
      <w:r>
        <w:t xml:space="preserve">and </w:t>
      </w:r>
      <w:r>
        <w:rPr>
          <w:i/>
        </w:rPr>
        <w:t>d</w:t>
      </w:r>
      <w:r>
        <w:rPr>
          <w:i/>
          <w:vertAlign w:val="superscript"/>
        </w:rPr>
        <w:t>0</w:t>
      </w:r>
      <w:r>
        <w:rPr>
          <w:i/>
        </w:rPr>
        <w:t xml:space="preserve"> </w:t>
      </w:r>
      <w:r>
        <w:t>are considered as zero vectors with:</w:t>
      </w:r>
    </w:p>
    <w:p w14:paraId="3881D76D" w14:textId="77777777" w:rsidR="00857160" w:rsidRDefault="00857160" w:rsidP="00857160">
      <w:pPr>
        <w:rPr>
          <w:i/>
        </w:rPr>
      </w:pPr>
      <w:r>
        <w:tab/>
      </w:r>
      <w:r>
        <w:tab/>
      </w:r>
      <w:r>
        <w:tab/>
      </w:r>
      <w:r>
        <w:rPr>
          <w:i/>
        </w:rPr>
        <w:t>R</w:t>
      </w:r>
      <w:r>
        <w:rPr>
          <w:i/>
          <w:vertAlign w:val="superscript"/>
        </w:rPr>
        <w:t xml:space="preserve">0 </w:t>
      </w:r>
      <w:r>
        <w:rPr>
          <w:i/>
        </w:rPr>
        <w:t>= b - Ax</w:t>
      </w:r>
      <w:r>
        <w:rPr>
          <w:i/>
          <w:vertAlign w:val="superscript"/>
        </w:rPr>
        <w:t>0</w:t>
      </w:r>
      <w:r>
        <w:rPr>
          <w:i/>
        </w:rPr>
        <w:t xml:space="preserve">                                                                                    </w:t>
      </w:r>
      <w:r>
        <w:rPr>
          <w:i/>
        </w:rPr>
        <w:tab/>
        <w:t xml:space="preserve"> (4)</w:t>
      </w:r>
    </w:p>
    <w:p w14:paraId="6832427E" w14:textId="77777777" w:rsidR="00857160" w:rsidRPr="002D5F8E" w:rsidRDefault="00857160" w:rsidP="00857160">
      <w:r>
        <w:t>The next approximation is then computed as:</w:t>
      </w:r>
    </w:p>
    <w:p w14:paraId="6B2DCA11" w14:textId="77777777" w:rsidR="00857160" w:rsidRDefault="00857160" w:rsidP="00857160">
      <w:pPr>
        <w:rPr>
          <w:i/>
          <w:color w:val="000000" w:themeColor="text1"/>
          <w:kern w:val="24"/>
          <w:lang w:val="en-US"/>
        </w:rPr>
      </w:pPr>
      <w:r w:rsidRPr="00430CAE">
        <w:rPr>
          <w:i/>
        </w:rPr>
        <w:tab/>
      </w:r>
      <w:r>
        <w:rPr>
          <w:i/>
        </w:rPr>
        <w:tab/>
      </w:r>
      <w:r>
        <w:rPr>
          <w:i/>
        </w:rPr>
        <w:tab/>
      </w:r>
      <w:r w:rsidRPr="00430CAE">
        <w:rPr>
          <w:i/>
        </w:rPr>
        <w:t>X</w:t>
      </w:r>
      <w:r w:rsidRPr="00430CAE">
        <w:rPr>
          <w:i/>
          <w:vertAlign w:val="superscript"/>
        </w:rPr>
        <w:t>k+1</w:t>
      </w:r>
      <w:r w:rsidRPr="00430CAE">
        <w:rPr>
          <w:i/>
        </w:rPr>
        <w:t xml:space="preserve"> = x</w:t>
      </w:r>
      <w:r w:rsidRPr="00430CAE">
        <w:rPr>
          <w:i/>
          <w:vertAlign w:val="superscript"/>
        </w:rPr>
        <w:t xml:space="preserve">k </w:t>
      </w:r>
      <w:r w:rsidRPr="00430CAE">
        <w:rPr>
          <w:i/>
        </w:rPr>
        <w:t xml:space="preserve">+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p</w:t>
      </w:r>
      <w:r w:rsidRPr="00430CAE">
        <w:rPr>
          <w:i/>
          <w:color w:val="000000" w:themeColor="text1"/>
          <w:kern w:val="24"/>
          <w:vertAlign w:val="superscript"/>
          <w:lang w:val="en-US"/>
        </w:rPr>
        <w:t>k</w:t>
      </w:r>
      <w:r>
        <w:rPr>
          <w:i/>
          <w:color w:val="000000" w:themeColor="text1"/>
          <w:kern w:val="24"/>
          <w:lang w:val="en-US"/>
        </w:rPr>
        <w:t xml:space="preserve"> </w:t>
      </w:r>
      <w:r>
        <w:rPr>
          <w:i/>
          <w:color w:val="000000" w:themeColor="text1"/>
          <w:kern w:val="24"/>
          <w:lang w:val="en-US"/>
        </w:rPr>
        <w:tab/>
      </w:r>
      <w:r>
        <w:rPr>
          <w:i/>
          <w:color w:val="000000" w:themeColor="text1"/>
          <w:kern w:val="24"/>
          <w:lang w:val="en-US"/>
        </w:rPr>
        <w:tab/>
      </w:r>
      <w:r>
        <w:rPr>
          <w:i/>
          <w:color w:val="000000" w:themeColor="text1"/>
          <w:kern w:val="24"/>
          <w:lang w:val="en-US"/>
        </w:rPr>
        <w:tab/>
      </w:r>
      <w:r>
        <w:rPr>
          <w:i/>
          <w:color w:val="000000" w:themeColor="text1"/>
          <w:kern w:val="24"/>
          <w:lang w:val="en-US"/>
        </w:rPr>
        <w:tab/>
      </w:r>
      <w:r>
        <w:rPr>
          <w:i/>
          <w:color w:val="000000" w:themeColor="text1"/>
          <w:kern w:val="24"/>
          <w:lang w:val="en-US"/>
        </w:rPr>
        <w:tab/>
      </w:r>
      <w:r>
        <w:rPr>
          <w:i/>
          <w:color w:val="000000" w:themeColor="text1"/>
          <w:kern w:val="24"/>
          <w:lang w:val="en-US"/>
        </w:rPr>
        <w:tab/>
        <w:t xml:space="preserve"> (5)</w:t>
      </w:r>
    </w:p>
    <w:p w14:paraId="56ADD666" w14:textId="77777777" w:rsidR="00857160" w:rsidRPr="001E33C1" w:rsidRDefault="00857160" w:rsidP="00857160">
      <w:pPr>
        <w:rPr>
          <w:i/>
        </w:rPr>
      </w:pPr>
      <w:r>
        <w:rPr>
          <w:color w:val="000000" w:themeColor="text1"/>
          <w:kern w:val="24"/>
          <w:lang w:val="en-US"/>
        </w:rPr>
        <w:t xml:space="preserve">The value of the new approximation is dependent of the value of the previous approximation </w:t>
      </w:r>
      <w:r>
        <w:rPr>
          <w:i/>
          <w:color w:val="000000" w:themeColor="text1"/>
          <w:kern w:val="24"/>
          <w:lang w:val="en-US"/>
        </w:rPr>
        <w:t>x</w:t>
      </w:r>
      <w:r>
        <w:rPr>
          <w:i/>
          <w:color w:val="000000" w:themeColor="text1"/>
          <w:kern w:val="24"/>
          <w:vertAlign w:val="superscript"/>
          <w:lang w:val="en-US"/>
        </w:rPr>
        <w:t>k</w:t>
      </w:r>
      <w:r>
        <w:rPr>
          <w:i/>
          <w:color w:val="000000" w:themeColor="text1"/>
          <w:kern w:val="24"/>
          <w:lang w:val="en-US"/>
        </w:rPr>
        <w:t xml:space="preserve">, a scalar step </w:t>
      </w:r>
      <w:r w:rsidRPr="00430CAE">
        <w:rPr>
          <w:i/>
          <w:color w:val="000000" w:themeColor="text1"/>
          <w:kern w:val="24"/>
          <w:lang w:val="en-US"/>
        </w:rPr>
        <w:t>α</w:t>
      </w:r>
      <w:r w:rsidRPr="00430CAE">
        <w:rPr>
          <w:i/>
          <w:color w:val="000000" w:themeColor="text1"/>
          <w:kern w:val="24"/>
          <w:vertAlign w:val="superscript"/>
          <w:lang w:val="en-US"/>
        </w:rPr>
        <w:t>k</w:t>
      </w:r>
      <w:r>
        <w:rPr>
          <w:i/>
          <w:color w:val="000000" w:themeColor="text1"/>
          <w:kern w:val="24"/>
          <w:lang w:val="en-US"/>
        </w:rPr>
        <w:t xml:space="preserve"> and a direction vector p</w:t>
      </w:r>
      <w:r w:rsidRPr="00430CAE">
        <w:rPr>
          <w:i/>
          <w:color w:val="000000" w:themeColor="text1"/>
          <w:kern w:val="24"/>
          <w:vertAlign w:val="superscript"/>
          <w:lang w:val="en-US"/>
        </w:rPr>
        <w:t>k</w:t>
      </w:r>
      <w:r>
        <w:rPr>
          <w:i/>
          <w:color w:val="000000" w:themeColor="text1"/>
          <w:kern w:val="24"/>
          <w:lang w:val="en-US"/>
        </w:rPr>
        <w:t>.</w:t>
      </w:r>
    </w:p>
    <w:p w14:paraId="6606FA5E" w14:textId="77777777" w:rsidR="00857160" w:rsidRDefault="00857160" w:rsidP="00857160"/>
    <w:p w14:paraId="34BFD6E5" w14:textId="77777777" w:rsidR="00857160" w:rsidRDefault="00857160" w:rsidP="00857160">
      <w:r>
        <w:rPr>
          <w:b/>
        </w:rPr>
        <w:t>4.1.1 Algorithm</w:t>
      </w:r>
    </w:p>
    <w:p w14:paraId="3EA3D480" w14:textId="77777777" w:rsidR="00857160" w:rsidRPr="00C026FB" w:rsidRDefault="00857160" w:rsidP="00857160">
      <w:r w:rsidRPr="00D94739">
        <w:rPr>
          <w:noProof/>
          <w:lang w:val="de-DE" w:eastAsia="de-DE"/>
        </w:rPr>
        <mc:AlternateContent>
          <mc:Choice Requires="wps">
            <w:drawing>
              <wp:anchor distT="0" distB="0" distL="114300" distR="114300" simplePos="0" relativeHeight="251678720" behindDoc="0" locked="0" layoutInCell="1" allowOverlap="1" wp14:anchorId="6A25B247" wp14:editId="43352C0E">
                <wp:simplePos x="0" y="0"/>
                <wp:positionH relativeFrom="column">
                  <wp:posOffset>-394970</wp:posOffset>
                </wp:positionH>
                <wp:positionV relativeFrom="paragraph">
                  <wp:posOffset>189230</wp:posOffset>
                </wp:positionV>
                <wp:extent cx="5419725" cy="2828925"/>
                <wp:effectExtent l="0" t="0" r="0" b="0"/>
                <wp:wrapThrough wrapText="bothSides">
                  <wp:wrapPolygon edited="0">
                    <wp:start x="0" y="0"/>
                    <wp:lineTo x="0" y="21600"/>
                    <wp:lineTo x="21600" y="21600"/>
                    <wp:lineTo x="21600" y="0"/>
                  </wp:wrapPolygon>
                </wp:wrapThrough>
                <wp:docPr id="7"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19725" cy="2828925"/>
                        </a:xfrm>
                        <a:prstGeom prst="rect">
                          <a:avLst/>
                        </a:prstGeom>
                      </wps:spPr>
                      <wps:txbx>
                        <w:txbxContent>
                          <w:p w14:paraId="7BBAAE9B"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x</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for</w:t>
                            </w:r>
                            <w:r w:rsidRPr="00D94DC0">
                              <w:rPr>
                                <w:color w:val="000000" w:themeColor="text1"/>
                                <w:kern w:val="24"/>
                                <w:sz w:val="28"/>
                                <w:szCs w:val="28"/>
                                <w:lang w:val="en-US"/>
                              </w:rPr>
                              <w:t xml:space="preserve">  k  =  0, 1, 2, 3, . . .n</w:t>
                            </w:r>
                          </w:p>
                          <w:p w14:paraId="2113AD2B"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x</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p</w:t>
                            </w:r>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end</w:t>
                            </w:r>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w:pict>
              <v:rect w14:anchorId="6A25B247" id="Content Placeholder 1" o:spid="_x0000_s1028" style="position:absolute;margin-left:-31.1pt;margin-top:14.9pt;width:426.75pt;height:22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" filled="f" stroked="f">
                <v:path arrowok="t"/>
                <o:lock v:ext="edit" grouping="t"/>
                <v:textbox>
                  <w:txbxContent>
                    <w:p w14:paraId="7BBAAE9B"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x</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0,    r</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b,    p</w:t>
                      </w:r>
                      <w:r w:rsidRPr="00D94DC0">
                        <w:rPr>
                          <w:color w:val="000000" w:themeColor="text1"/>
                          <w:kern w:val="24"/>
                          <w:position w:val="-13"/>
                          <w:sz w:val="28"/>
                          <w:szCs w:val="28"/>
                          <w:vertAlign w:val="subscript"/>
                          <w:lang w:val="en-US"/>
                        </w:rPr>
                        <w:t>0</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0</w:t>
                      </w:r>
                    </w:p>
                    <w:p w14:paraId="43C96AD1"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for</w:t>
                      </w:r>
                      <w:r w:rsidRPr="00D94DC0">
                        <w:rPr>
                          <w:color w:val="000000" w:themeColor="text1"/>
                          <w:kern w:val="24"/>
                          <w:sz w:val="28"/>
                          <w:szCs w:val="28"/>
                          <w:lang w:val="en-US"/>
                        </w:rPr>
                        <w:t xml:space="preserve">  k  =  0, 1, 2, 3, . . .n</w:t>
                      </w:r>
                    </w:p>
                    <w:p w14:paraId="2113AD2B"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 (p</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sidRPr="00D94DC0">
                        <w:rPr>
                          <w:color w:val="000000" w:themeColor="text1"/>
                          <w:kern w:val="24"/>
                          <w:sz w:val="28"/>
                          <w:szCs w:val="28"/>
                          <w:lang w:val="en-US"/>
                        </w:rPr>
                        <w:tab/>
                      </w:r>
                      <w:r w:rsidRPr="00D94DC0">
                        <w:rPr>
                          <w:color w:val="000000" w:themeColor="text1"/>
                          <w:kern w:val="24"/>
                          <w:sz w:val="28"/>
                          <w:szCs w:val="28"/>
                          <w:lang w:val="en-US"/>
                        </w:rPr>
                        <w:tab/>
                        <w:t>step length</w:t>
                      </w:r>
                    </w:p>
                    <w:p w14:paraId="0AE70AEA"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x</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x</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sidRPr="00D94DC0">
                        <w:rPr>
                          <w:color w:val="000000" w:themeColor="text1"/>
                          <w:kern w:val="24"/>
                          <w:position w:val="-13"/>
                          <w:sz w:val="28"/>
                          <w:szCs w:val="28"/>
                          <w:vertAlign w:val="subscript"/>
                          <w:lang w:val="en-US"/>
                        </w:rPr>
                        <w:tab/>
                      </w:r>
                      <w:r>
                        <w:rPr>
                          <w:color w:val="000000" w:themeColor="text1"/>
                          <w:kern w:val="24"/>
                          <w:position w:val="-13"/>
                          <w:sz w:val="28"/>
                          <w:szCs w:val="28"/>
                          <w:vertAlign w:val="subscript"/>
                          <w:lang w:val="en-US"/>
                        </w:rPr>
                        <w:tab/>
                      </w:r>
                      <w:r w:rsidRPr="00D94DC0">
                        <w:rPr>
                          <w:color w:val="000000" w:themeColor="text1"/>
                          <w:kern w:val="24"/>
                          <w:sz w:val="28"/>
                          <w:szCs w:val="28"/>
                          <w:lang w:val="en-US"/>
                        </w:rPr>
                        <w:t>approximate solution</w:t>
                      </w:r>
                    </w:p>
                    <w:p w14:paraId="5C9A60A3"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position w:val="-13"/>
                          <w:sz w:val="28"/>
                          <w:szCs w:val="28"/>
                          <w:vertAlign w:val="subscript"/>
                          <w:lang w:val="en-US"/>
                        </w:rPr>
                        <w:tab/>
                        <w:t xml:space="preserve">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xml:space="preserve"> =  r</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 α</w:t>
                      </w:r>
                      <w:r w:rsidRPr="00D94DC0">
                        <w:rPr>
                          <w:color w:val="000000" w:themeColor="text1"/>
                          <w:kern w:val="24"/>
                          <w:position w:val="-13"/>
                          <w:sz w:val="28"/>
                          <w:szCs w:val="28"/>
                          <w:vertAlign w:val="subscript"/>
                          <w:lang w:val="en-US"/>
                        </w:rPr>
                        <w:t xml:space="preserve">k </w:t>
                      </w:r>
                      <w:r w:rsidRPr="00D94DC0">
                        <w:rPr>
                          <w:color w:val="000000" w:themeColor="text1"/>
                          <w:kern w:val="24"/>
                          <w:sz w:val="28"/>
                          <w:szCs w:val="28"/>
                          <w:lang w:val="en-US"/>
                        </w:rPr>
                        <w:t>Ap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ab/>
                      </w:r>
                      <w:r w:rsidRPr="00D94DC0">
                        <w:rPr>
                          <w:color w:val="000000" w:themeColor="text1"/>
                          <w:kern w:val="24"/>
                          <w:sz w:val="28"/>
                          <w:szCs w:val="28"/>
                          <w:lang w:val="en-US"/>
                        </w:rPr>
                        <w:t>residual</w:t>
                      </w:r>
                    </w:p>
                    <w:p w14:paraId="297A3ECF"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k+1</w:t>
                      </w:r>
                      <w:r w:rsidRPr="00D94DC0">
                        <w:rPr>
                          <w:color w:val="000000" w:themeColor="text1"/>
                          <w:kern w:val="24"/>
                          <w:sz w:val="28"/>
                          <w:szCs w:val="28"/>
                          <w:lang w:val="en-US"/>
                        </w:rPr>
                        <w:t>) / (r</w:t>
                      </w:r>
                      <w:r w:rsidRPr="00D94DC0">
                        <w:rPr>
                          <w:color w:val="000000" w:themeColor="text1"/>
                          <w:kern w:val="24"/>
                          <w:position w:val="16"/>
                          <w:sz w:val="28"/>
                          <w:szCs w:val="28"/>
                          <w:vertAlign w:val="superscript"/>
                          <w:lang w:val="en-US"/>
                        </w:rPr>
                        <w:t>T</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r</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w:t>
                      </w:r>
                      <w:r>
                        <w:rPr>
                          <w:color w:val="000000" w:themeColor="text1"/>
                          <w:kern w:val="24"/>
                          <w:sz w:val="28"/>
                          <w:szCs w:val="28"/>
                          <w:lang w:val="en-US"/>
                        </w:rPr>
                        <w:tab/>
                      </w:r>
                      <w:r w:rsidRPr="00D94DC0">
                        <w:rPr>
                          <w:color w:val="000000" w:themeColor="text1"/>
                          <w:kern w:val="24"/>
                          <w:sz w:val="28"/>
                          <w:szCs w:val="28"/>
                          <w:lang w:val="en-US"/>
                        </w:rPr>
                        <w:t>improvement</w:t>
                      </w:r>
                    </w:p>
                    <w:p w14:paraId="51C84CC3"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color w:val="000000" w:themeColor="text1"/>
                          <w:kern w:val="24"/>
                          <w:sz w:val="28"/>
                          <w:szCs w:val="28"/>
                          <w:lang w:val="en-US"/>
                        </w:rPr>
                        <w:tab/>
                        <w:t>p</w:t>
                      </w:r>
                      <w:r w:rsidRPr="00D94DC0">
                        <w:rPr>
                          <w:color w:val="000000" w:themeColor="text1"/>
                          <w:kern w:val="24"/>
                          <w:position w:val="-13"/>
                          <w:sz w:val="28"/>
                          <w:szCs w:val="28"/>
                          <w:vertAlign w:val="subscript"/>
                          <w:lang w:val="en-US"/>
                        </w:rPr>
                        <w:t xml:space="preserve">k +1 </w:t>
                      </w:r>
                      <w:r w:rsidRPr="00D94DC0">
                        <w:rPr>
                          <w:color w:val="000000" w:themeColor="text1"/>
                          <w:kern w:val="24"/>
                          <w:sz w:val="28"/>
                          <w:szCs w:val="28"/>
                          <w:lang w:val="en-US"/>
                        </w:rPr>
                        <w:t>=  r</w:t>
                      </w:r>
                      <w:r w:rsidRPr="00D94DC0">
                        <w:rPr>
                          <w:color w:val="000000" w:themeColor="text1"/>
                          <w:kern w:val="24"/>
                          <w:position w:val="-13"/>
                          <w:sz w:val="28"/>
                          <w:szCs w:val="28"/>
                          <w:vertAlign w:val="subscript"/>
                          <w:lang w:val="en-US"/>
                        </w:rPr>
                        <w:t xml:space="preserve">k+1 </w:t>
                      </w:r>
                      <w:r w:rsidRPr="00D94DC0">
                        <w:rPr>
                          <w:color w:val="000000" w:themeColor="text1"/>
                          <w:kern w:val="24"/>
                          <w:sz w:val="28"/>
                          <w:szCs w:val="28"/>
                          <w:lang w:val="en-US"/>
                        </w:rPr>
                        <w:t>+ β</w:t>
                      </w:r>
                      <w:r w:rsidRPr="00D94DC0">
                        <w:rPr>
                          <w:color w:val="000000" w:themeColor="text1"/>
                          <w:kern w:val="24"/>
                          <w:position w:val="-13"/>
                          <w:sz w:val="28"/>
                          <w:szCs w:val="28"/>
                          <w:vertAlign w:val="subscript"/>
                          <w:lang w:val="en-US"/>
                        </w:rPr>
                        <w:t>k</w:t>
                      </w:r>
                      <w:r w:rsidRPr="00D94DC0">
                        <w:rPr>
                          <w:color w:val="000000" w:themeColor="text1"/>
                          <w:kern w:val="24"/>
                          <w:sz w:val="28"/>
                          <w:szCs w:val="28"/>
                          <w:lang w:val="en-US"/>
                        </w:rPr>
                        <w:t xml:space="preserve"> p</w:t>
                      </w:r>
                      <w:r w:rsidRPr="00D94DC0">
                        <w:rPr>
                          <w:color w:val="000000" w:themeColor="text1"/>
                          <w:kern w:val="24"/>
                          <w:position w:val="-13"/>
                          <w:sz w:val="28"/>
                          <w:szCs w:val="28"/>
                          <w:vertAlign w:val="subscript"/>
                          <w:lang w:val="en-US"/>
                        </w:rPr>
                        <w:t xml:space="preserve">k                           </w:t>
                      </w:r>
                      <w:r>
                        <w:rPr>
                          <w:color w:val="000000" w:themeColor="text1"/>
                          <w:kern w:val="24"/>
                          <w:position w:val="-13"/>
                          <w:sz w:val="28"/>
                          <w:szCs w:val="28"/>
                          <w:vertAlign w:val="subscript"/>
                          <w:lang w:val="en-US"/>
                        </w:rPr>
                        <w:tab/>
                      </w:r>
                      <w:r w:rsidRPr="00D94DC0">
                        <w:rPr>
                          <w:color w:val="000000" w:themeColor="text1"/>
                          <w:kern w:val="24"/>
                          <w:position w:val="-13"/>
                          <w:sz w:val="28"/>
                          <w:szCs w:val="28"/>
                          <w:vertAlign w:val="subscript"/>
                          <w:lang w:val="en-US"/>
                        </w:rPr>
                        <w:t xml:space="preserve">  </w:t>
                      </w:r>
                      <w:r w:rsidRPr="00D94DC0">
                        <w:rPr>
                          <w:color w:val="000000" w:themeColor="text1"/>
                          <w:kern w:val="24"/>
                          <w:sz w:val="28"/>
                          <w:szCs w:val="28"/>
                          <w:lang w:val="en-US"/>
                        </w:rPr>
                        <w:t>search direction</w:t>
                      </w:r>
                    </w:p>
                    <w:p w14:paraId="0C35AC36" w14:textId="77777777" w:rsidR="00857160" w:rsidRPr="00D94DC0" w:rsidRDefault="00857160" w:rsidP="00857160">
                      <w:pPr>
                        <w:pStyle w:val="Listenabsatz"/>
                        <w:numPr>
                          <w:ilvl w:val="0"/>
                          <w:numId w:val="2"/>
                        </w:numPr>
                        <w:rPr>
                          <w:rFonts w:eastAsia="Times New Roman"/>
                          <w:color w:val="000000" w:themeColor="text1"/>
                          <w:sz w:val="28"/>
                          <w:szCs w:val="28"/>
                        </w:rPr>
                      </w:pPr>
                      <w:r w:rsidRPr="00D94DC0">
                        <w:rPr>
                          <w:b/>
                          <w:bCs/>
                          <w:color w:val="000000" w:themeColor="text1"/>
                          <w:kern w:val="24"/>
                          <w:sz w:val="28"/>
                          <w:szCs w:val="28"/>
                          <w:lang w:val="en-US"/>
                        </w:rPr>
                        <w:t>end</w:t>
                      </w:r>
                    </w:p>
                  </w:txbxContent>
                </v:textbox>
                <w10:wrap type="through"/>
              </v:rect>
            </w:pict>
          </mc:Fallback>
        </mc:AlternateContent>
      </w:r>
    </w:p>
    <w:p w14:paraId="2E1C0D04" w14:textId="77777777" w:rsidR="00857160" w:rsidRPr="00C026FB" w:rsidRDefault="00857160" w:rsidP="00857160"/>
    <w:p w14:paraId="052C161E" w14:textId="77777777" w:rsidR="00857160" w:rsidRDefault="00857160" w:rsidP="00857160"/>
    <w:p w14:paraId="07593134" w14:textId="77777777" w:rsidR="00857160" w:rsidRDefault="00857160" w:rsidP="00857160"/>
    <w:p w14:paraId="03C14321" w14:textId="77777777" w:rsidR="00857160" w:rsidRDefault="00857160" w:rsidP="00857160"/>
    <w:p w14:paraId="2838F50C" w14:textId="77777777" w:rsidR="00857160" w:rsidRDefault="00857160" w:rsidP="00857160"/>
    <w:p w14:paraId="2C1D9FB5" w14:textId="77777777" w:rsidR="00857160" w:rsidRDefault="00857160" w:rsidP="00857160"/>
    <w:p w14:paraId="0784AE23" w14:textId="77777777" w:rsidR="00857160" w:rsidRDefault="00857160" w:rsidP="00857160"/>
    <w:p w14:paraId="08191DDB" w14:textId="77777777" w:rsidR="00857160" w:rsidRDefault="00857160" w:rsidP="00857160"/>
    <w:p w14:paraId="469B0352" w14:textId="77777777" w:rsidR="00857160" w:rsidRDefault="00857160" w:rsidP="00857160"/>
    <w:p w14:paraId="43DB336F" w14:textId="77777777" w:rsidR="00857160" w:rsidRDefault="00857160" w:rsidP="00857160"/>
    <w:p w14:paraId="4B511093" w14:textId="77777777" w:rsidR="00857160" w:rsidRDefault="00857160" w:rsidP="00857160"/>
    <w:p w14:paraId="7FF5BCC7" w14:textId="77777777" w:rsidR="00857160" w:rsidRDefault="00857160" w:rsidP="00857160"/>
    <w:p w14:paraId="11581548" w14:textId="77777777" w:rsidR="00857160" w:rsidRDefault="00857160" w:rsidP="00857160"/>
    <w:p w14:paraId="7B352FB6" w14:textId="77777777" w:rsidR="00857160" w:rsidRDefault="00857160" w:rsidP="00857160"/>
    <w:p w14:paraId="4274610A" w14:textId="77777777" w:rsidR="00857160" w:rsidRDefault="00857160" w:rsidP="00857160"/>
    <w:p w14:paraId="05BB834B" w14:textId="77777777" w:rsidR="00857160" w:rsidRPr="00AD77D1" w:rsidRDefault="00857160" w:rsidP="00857160"/>
    <w:p w14:paraId="05A892BD" w14:textId="77777777" w:rsidR="00857160" w:rsidRDefault="00857160" w:rsidP="00857160">
      <w:r>
        <w:t>From the algorithm above, it can be seen that the algorithm performs two operations of matrix-vector multiplications, four operations of inner product and five vector operations. The total number of operations for a symmetric positive-definite matrix can determined from:</w:t>
      </w:r>
    </w:p>
    <w:p w14:paraId="2F1222DF" w14:textId="77777777" w:rsidR="00857160" w:rsidRDefault="00857160" w:rsidP="00857160">
      <w:pPr>
        <w:rPr>
          <w:i/>
        </w:rPr>
      </w:pPr>
      <w:r>
        <w:tab/>
      </w:r>
      <w:r>
        <w:tab/>
      </w:r>
      <w:r>
        <w:tab/>
      </w:r>
      <w:r>
        <w:tab/>
      </w:r>
      <w:r>
        <w:rPr>
          <w:i/>
        </w:rPr>
        <w:t>T</w:t>
      </w:r>
      <w:r>
        <w:rPr>
          <w:i/>
          <w:vertAlign w:val="subscript"/>
        </w:rPr>
        <w:t xml:space="preserve">1 </w:t>
      </w:r>
      <w:r>
        <w:rPr>
          <w:i/>
        </w:rPr>
        <w:t>= 2n</w:t>
      </w:r>
      <w:r>
        <w:rPr>
          <w:i/>
          <w:vertAlign w:val="superscript"/>
        </w:rPr>
        <w:t>3</w:t>
      </w:r>
      <w:r>
        <w:rPr>
          <w:i/>
        </w:rPr>
        <w:t xml:space="preserve"> + 13n</w:t>
      </w:r>
      <w:r>
        <w:rPr>
          <w:i/>
          <w:vertAlign w:val="superscript"/>
        </w:rPr>
        <w:t>2</w:t>
      </w:r>
      <w:r>
        <w:rPr>
          <w:i/>
        </w:rPr>
        <w:tab/>
      </w:r>
      <w:r>
        <w:rPr>
          <w:i/>
        </w:rPr>
        <w:tab/>
      </w:r>
      <w:r>
        <w:rPr>
          <w:i/>
        </w:rPr>
        <w:tab/>
      </w:r>
      <w:r>
        <w:rPr>
          <w:i/>
        </w:rPr>
        <w:tab/>
      </w:r>
      <w:r>
        <w:rPr>
          <w:i/>
        </w:rPr>
        <w:tab/>
      </w:r>
      <w:r>
        <w:rPr>
          <w:i/>
        </w:rPr>
        <w:tab/>
        <w:t>(6)</w:t>
      </w:r>
    </w:p>
    <w:p w14:paraId="65D0800E" w14:textId="77777777" w:rsidR="00857160" w:rsidRPr="00D518E0" w:rsidRDefault="00857160" w:rsidP="00857160">
      <w:r>
        <w:t>With complexity order O(n</w:t>
      </w:r>
      <w:r>
        <w:rPr>
          <w:vertAlign w:val="superscript"/>
        </w:rPr>
        <w:t>3</w:t>
      </w:r>
      <w:r>
        <w:t>).</w:t>
      </w:r>
    </w:p>
    <w:p w14:paraId="0ACD7806" w14:textId="77777777" w:rsidR="00857160" w:rsidRDefault="00857160" w:rsidP="00857160"/>
    <w:p w14:paraId="078236FB" w14:textId="77777777" w:rsidR="00857160" w:rsidRDefault="00857160" w:rsidP="00857160"/>
    <w:p w14:paraId="2983E286" w14:textId="77777777" w:rsidR="00857160" w:rsidRDefault="00857160" w:rsidP="00857160"/>
    <w:p w14:paraId="4395F004" w14:textId="6038496E" w:rsidR="00857160" w:rsidRDefault="00941B77" w:rsidP="00857160">
      <w:pPr>
        <w:rPr>
          <w:b/>
        </w:rPr>
      </w:pPr>
      <w:r>
        <w:rPr>
          <w:b/>
        </w:rPr>
        <w:lastRenderedPageBreak/>
        <w:t>5. Parallel Conjugate Gradient (CG) method</w:t>
      </w:r>
    </w:p>
    <w:p w14:paraId="6A65E9B5" w14:textId="69F79069" w:rsidR="00941B77" w:rsidRDefault="00941B77" w:rsidP="00857160">
      <w:pPr>
        <w:rPr>
          <w:b/>
        </w:rPr>
      </w:pPr>
    </w:p>
    <w:p w14:paraId="596BE947" w14:textId="4964ED46" w:rsidR="00941B77" w:rsidRDefault="00941B77" w:rsidP="00857160">
      <w:r>
        <w:t xml:space="preserve">Parallelization involves a computer or computers with multiple processors to perform a </w:t>
      </w:r>
      <w:r w:rsidR="009B6A39">
        <w:t xml:space="preserve">common </w:t>
      </w:r>
      <w:r>
        <w:t>task.</w:t>
      </w:r>
    </w:p>
    <w:p w14:paraId="3FEF80D4" w14:textId="622E1C28" w:rsidR="00C74C3D" w:rsidRDefault="00C74C3D" w:rsidP="00857160"/>
    <w:p w14:paraId="48F1DD4F" w14:textId="77777777" w:rsidR="00941B77" w:rsidRPr="00941B77" w:rsidRDefault="00941B77" w:rsidP="00857160"/>
    <w:p w14:paraId="43772D1C" w14:textId="4E0A6D41" w:rsidR="00686B0B" w:rsidRDefault="00686B0B" w:rsidP="00AD77D1"/>
    <w:p w14:paraId="361CB208" w14:textId="77777777" w:rsidR="00686B0B" w:rsidRDefault="00686B0B" w:rsidP="00686B0B">
      <w:pPr>
        <w:rPr>
          <w:b/>
        </w:rPr>
      </w:pPr>
    </w:p>
    <w:p w14:paraId="7D1D9BA8" w14:textId="77777777" w:rsidR="00686B0B" w:rsidRDefault="00686B0B" w:rsidP="00686B0B">
      <w:pPr>
        <w:rPr>
          <w:b/>
        </w:rPr>
      </w:pPr>
    </w:p>
    <w:p w14:paraId="5D89AFFA" w14:textId="77777777" w:rsidR="00686B0B" w:rsidRDefault="00686B0B" w:rsidP="00686B0B">
      <w:pPr>
        <w:rPr>
          <w:b/>
        </w:rPr>
      </w:pPr>
    </w:p>
    <w:p w14:paraId="1D6F5280" w14:textId="77777777" w:rsidR="00686B0B" w:rsidRDefault="00686B0B" w:rsidP="00686B0B">
      <w:pPr>
        <w:rPr>
          <w:b/>
        </w:rPr>
      </w:pPr>
    </w:p>
    <w:p w14:paraId="2B57E4E8" w14:textId="77777777" w:rsidR="00686B0B" w:rsidRDefault="00686B0B" w:rsidP="00686B0B">
      <w:pPr>
        <w:rPr>
          <w:b/>
        </w:rPr>
      </w:pPr>
    </w:p>
    <w:p w14:paraId="133C2B8B" w14:textId="77777777" w:rsidR="00686B0B" w:rsidRDefault="00686B0B" w:rsidP="00686B0B">
      <w:pPr>
        <w:rPr>
          <w:b/>
        </w:rPr>
      </w:pPr>
    </w:p>
    <w:p w14:paraId="0A3BFD95" w14:textId="77777777" w:rsidR="00686B0B" w:rsidRDefault="00686B0B" w:rsidP="00686B0B">
      <w:pPr>
        <w:rPr>
          <w:b/>
        </w:rPr>
      </w:pPr>
    </w:p>
    <w:p w14:paraId="40B5F160" w14:textId="77777777" w:rsidR="00686B0B" w:rsidRDefault="00686B0B" w:rsidP="00686B0B">
      <w:pPr>
        <w:rPr>
          <w:b/>
        </w:rPr>
      </w:pPr>
    </w:p>
    <w:p w14:paraId="70C4B740" w14:textId="77777777" w:rsidR="00686B0B" w:rsidRDefault="00686B0B" w:rsidP="00686B0B">
      <w:pPr>
        <w:rPr>
          <w:b/>
        </w:rPr>
      </w:pPr>
    </w:p>
    <w:p w14:paraId="1BE6F6E8" w14:textId="77777777" w:rsidR="00686B0B" w:rsidRDefault="00686B0B" w:rsidP="00686B0B">
      <w:pPr>
        <w:rPr>
          <w:b/>
        </w:rPr>
      </w:pPr>
    </w:p>
    <w:p w14:paraId="7F268CB4" w14:textId="77777777" w:rsidR="00686B0B" w:rsidRDefault="00686B0B" w:rsidP="00686B0B">
      <w:pPr>
        <w:rPr>
          <w:b/>
        </w:rPr>
      </w:pPr>
    </w:p>
    <w:p w14:paraId="24702EDD" w14:textId="77777777" w:rsidR="00686B0B" w:rsidRDefault="00686B0B" w:rsidP="00686B0B">
      <w:pPr>
        <w:rPr>
          <w:b/>
        </w:rPr>
      </w:pPr>
    </w:p>
    <w:p w14:paraId="0B968AB5" w14:textId="77777777" w:rsidR="00686B0B" w:rsidRDefault="00686B0B" w:rsidP="00686B0B">
      <w:pPr>
        <w:rPr>
          <w:b/>
        </w:rPr>
      </w:pPr>
    </w:p>
    <w:p w14:paraId="1771CD66" w14:textId="77777777" w:rsidR="00686B0B" w:rsidRDefault="00686B0B" w:rsidP="00686B0B">
      <w:pPr>
        <w:rPr>
          <w:b/>
        </w:rPr>
      </w:pPr>
    </w:p>
    <w:p w14:paraId="7C35AAC3" w14:textId="77777777" w:rsidR="00686B0B" w:rsidRDefault="00686B0B" w:rsidP="00686B0B">
      <w:pPr>
        <w:rPr>
          <w:b/>
        </w:rPr>
      </w:pPr>
    </w:p>
    <w:p w14:paraId="39F555EE" w14:textId="77777777" w:rsidR="00686B0B" w:rsidRDefault="00686B0B" w:rsidP="00686B0B">
      <w:pPr>
        <w:rPr>
          <w:b/>
        </w:rPr>
      </w:pPr>
    </w:p>
    <w:p w14:paraId="3CDEDF11" w14:textId="77777777" w:rsidR="00686B0B" w:rsidRDefault="00686B0B" w:rsidP="00686B0B">
      <w:pPr>
        <w:rPr>
          <w:b/>
        </w:rPr>
      </w:pPr>
    </w:p>
    <w:p w14:paraId="6DBD4364" w14:textId="77777777" w:rsidR="00686B0B" w:rsidRDefault="00686B0B" w:rsidP="00686B0B">
      <w:pPr>
        <w:rPr>
          <w:b/>
        </w:rPr>
      </w:pPr>
    </w:p>
    <w:p w14:paraId="7CBBBA76" w14:textId="77777777" w:rsidR="00686B0B" w:rsidRDefault="00686B0B" w:rsidP="00686B0B">
      <w:pPr>
        <w:rPr>
          <w:b/>
        </w:rPr>
      </w:pPr>
    </w:p>
    <w:p w14:paraId="52AF2CCC" w14:textId="77777777" w:rsidR="00686B0B" w:rsidRDefault="00686B0B" w:rsidP="00686B0B">
      <w:pPr>
        <w:rPr>
          <w:b/>
        </w:rPr>
      </w:pPr>
    </w:p>
    <w:p w14:paraId="006E34FA" w14:textId="77777777" w:rsidR="00686B0B" w:rsidRDefault="00686B0B" w:rsidP="00686B0B">
      <w:pPr>
        <w:rPr>
          <w:b/>
        </w:rPr>
      </w:pPr>
    </w:p>
    <w:p w14:paraId="6DCBA788" w14:textId="77777777" w:rsidR="00686B0B" w:rsidRDefault="00686B0B" w:rsidP="00686B0B">
      <w:pPr>
        <w:rPr>
          <w:b/>
        </w:rPr>
      </w:pPr>
    </w:p>
    <w:p w14:paraId="0E1A3527" w14:textId="77777777" w:rsidR="00686B0B" w:rsidRDefault="00686B0B" w:rsidP="00686B0B">
      <w:pPr>
        <w:rPr>
          <w:b/>
        </w:rPr>
      </w:pPr>
    </w:p>
    <w:p w14:paraId="2B82E1B9" w14:textId="77777777" w:rsidR="00686B0B" w:rsidRDefault="00686B0B" w:rsidP="00686B0B">
      <w:pPr>
        <w:rPr>
          <w:b/>
        </w:rPr>
      </w:pPr>
    </w:p>
    <w:p w14:paraId="24B1EE3C" w14:textId="77777777" w:rsidR="00686B0B" w:rsidRDefault="00686B0B" w:rsidP="00686B0B">
      <w:pPr>
        <w:rPr>
          <w:b/>
        </w:rPr>
      </w:pPr>
    </w:p>
    <w:p w14:paraId="6CE42958" w14:textId="77777777" w:rsidR="00686B0B" w:rsidRDefault="00686B0B" w:rsidP="00686B0B">
      <w:pPr>
        <w:rPr>
          <w:b/>
        </w:rPr>
      </w:pPr>
    </w:p>
    <w:p w14:paraId="5C31CC8F" w14:textId="77777777" w:rsidR="00686B0B" w:rsidRDefault="00686B0B" w:rsidP="00686B0B">
      <w:pPr>
        <w:rPr>
          <w:b/>
        </w:rPr>
      </w:pPr>
    </w:p>
    <w:p w14:paraId="6A1A1451" w14:textId="77777777" w:rsidR="00686B0B" w:rsidRDefault="00686B0B" w:rsidP="00686B0B">
      <w:pPr>
        <w:rPr>
          <w:b/>
        </w:rPr>
      </w:pPr>
    </w:p>
    <w:p w14:paraId="277D36C5" w14:textId="77777777" w:rsidR="00686B0B" w:rsidRDefault="00686B0B" w:rsidP="00686B0B">
      <w:pPr>
        <w:rPr>
          <w:b/>
        </w:rPr>
      </w:pPr>
    </w:p>
    <w:p w14:paraId="7B840198" w14:textId="77777777" w:rsidR="00686B0B" w:rsidRDefault="00686B0B" w:rsidP="00686B0B">
      <w:pPr>
        <w:rPr>
          <w:b/>
        </w:rPr>
      </w:pPr>
    </w:p>
    <w:p w14:paraId="73EE61A7" w14:textId="77777777" w:rsidR="00686B0B" w:rsidRDefault="00686B0B" w:rsidP="00686B0B">
      <w:pPr>
        <w:rPr>
          <w:b/>
        </w:rPr>
      </w:pPr>
    </w:p>
    <w:p w14:paraId="7DEC07BA" w14:textId="77777777" w:rsidR="00686B0B" w:rsidRDefault="00686B0B" w:rsidP="00686B0B">
      <w:pPr>
        <w:rPr>
          <w:b/>
        </w:rPr>
      </w:pPr>
    </w:p>
    <w:p w14:paraId="608637AD" w14:textId="77777777" w:rsidR="00686B0B" w:rsidRDefault="00686B0B" w:rsidP="00686B0B">
      <w:pPr>
        <w:rPr>
          <w:b/>
        </w:rPr>
      </w:pPr>
    </w:p>
    <w:p w14:paraId="23E7DFBD" w14:textId="77777777" w:rsidR="00686B0B" w:rsidRDefault="00686B0B" w:rsidP="00686B0B">
      <w:pPr>
        <w:rPr>
          <w:b/>
        </w:rPr>
      </w:pPr>
    </w:p>
    <w:p w14:paraId="55348B5B" w14:textId="1650B385" w:rsidR="00686B0B" w:rsidRDefault="00686B0B" w:rsidP="00686B0B">
      <w:pPr>
        <w:rPr>
          <w:b/>
        </w:rPr>
      </w:pPr>
    </w:p>
    <w:p w14:paraId="3103B12F" w14:textId="75B136EE" w:rsidR="00C74C3D" w:rsidRDefault="00C74C3D" w:rsidP="00686B0B">
      <w:pPr>
        <w:rPr>
          <w:b/>
        </w:rPr>
      </w:pPr>
    </w:p>
    <w:p w14:paraId="2A954704" w14:textId="3BD2365A" w:rsidR="00C74C3D" w:rsidRDefault="00C74C3D" w:rsidP="00686B0B">
      <w:pPr>
        <w:rPr>
          <w:b/>
        </w:rPr>
      </w:pPr>
    </w:p>
    <w:p w14:paraId="0A7BE2A1" w14:textId="4DB1FC5A" w:rsidR="00C74C3D" w:rsidRDefault="00C74C3D" w:rsidP="00686B0B">
      <w:pPr>
        <w:rPr>
          <w:b/>
        </w:rPr>
      </w:pPr>
    </w:p>
    <w:p w14:paraId="4DDA9462" w14:textId="77777777" w:rsidR="00734905" w:rsidRDefault="00734905" w:rsidP="00C74C3D">
      <w:pPr>
        <w:rPr>
          <w:b/>
        </w:rPr>
      </w:pPr>
    </w:p>
    <w:p w14:paraId="594FBE2B" w14:textId="77777777" w:rsidR="00A90C57" w:rsidRDefault="00A90C57" w:rsidP="00C74C3D">
      <w:pPr>
        <w:rPr>
          <w:b/>
        </w:rPr>
      </w:pPr>
    </w:p>
    <w:p w14:paraId="0EC331F0" w14:textId="77777777" w:rsidR="00A90C57" w:rsidRDefault="00A90C57" w:rsidP="00C74C3D">
      <w:pPr>
        <w:rPr>
          <w:b/>
        </w:rPr>
      </w:pPr>
    </w:p>
    <w:p w14:paraId="465029D1" w14:textId="633F4EE9" w:rsidR="00C74C3D" w:rsidRDefault="00C74C3D" w:rsidP="00C74C3D">
      <w:pPr>
        <w:rPr>
          <w:b/>
        </w:rPr>
      </w:pPr>
      <w:r>
        <w:rPr>
          <w:b/>
        </w:rPr>
        <w:lastRenderedPageBreak/>
        <w:t>5.1 Parallel Data Distribution</w:t>
      </w:r>
    </w:p>
    <w:p w14:paraId="29D5C85C" w14:textId="09744319" w:rsidR="00C74C3D" w:rsidRDefault="00C74C3D" w:rsidP="00C74C3D">
      <w:pPr>
        <w:rPr>
          <w:b/>
        </w:rPr>
      </w:pPr>
    </w:p>
    <w:p w14:paraId="4C3EC91C" w14:textId="6CE1D95B" w:rsidR="00C74C3D" w:rsidRPr="00C74C3D" w:rsidRDefault="00C74C3D" w:rsidP="00C74C3D">
      <w:r>
        <w:t xml:space="preserve">Parallelism is achieved for a data-parallel program by dividing the data among processors and each processor </w:t>
      </w:r>
      <w:bookmarkStart w:id="0" w:name="_GoBack"/>
      <w:bookmarkEnd w:id="0"/>
      <w:r w:rsidR="0046585C">
        <w:t>processing its</w:t>
      </w:r>
      <w:r>
        <w:t xml:space="preserve"> own set of data.</w:t>
      </w:r>
    </w:p>
    <w:p w14:paraId="3CA15C8C" w14:textId="77777777" w:rsidR="00C74C3D" w:rsidRDefault="00C74C3D" w:rsidP="00C74C3D">
      <w:pPr>
        <w:rPr>
          <w:b/>
        </w:rPr>
      </w:pPr>
    </w:p>
    <w:p w14:paraId="402AD592" w14:textId="77777777" w:rsidR="00C74C3D" w:rsidRDefault="00C74C3D" w:rsidP="00686B0B">
      <w:pPr>
        <w:rPr>
          <w:b/>
        </w:rPr>
      </w:pPr>
    </w:p>
    <w:p w14:paraId="4886932F" w14:textId="77777777" w:rsidR="00686B0B" w:rsidRDefault="00686B0B" w:rsidP="00686B0B">
      <w:pPr>
        <w:rPr>
          <w:b/>
        </w:rPr>
      </w:pPr>
    </w:p>
    <w:p w14:paraId="5D4A0F00" w14:textId="77777777" w:rsidR="00686B0B" w:rsidRDefault="00686B0B" w:rsidP="00686B0B">
      <w:pPr>
        <w:rPr>
          <w:b/>
        </w:rPr>
      </w:pPr>
    </w:p>
    <w:p w14:paraId="74972227" w14:textId="77777777" w:rsidR="00686B0B" w:rsidRDefault="00686B0B" w:rsidP="00686B0B">
      <w:pPr>
        <w:rPr>
          <w:b/>
        </w:rPr>
      </w:pPr>
    </w:p>
    <w:p w14:paraId="39B0394B" w14:textId="77777777" w:rsidR="00686B0B" w:rsidRDefault="00686B0B" w:rsidP="00686B0B">
      <w:pPr>
        <w:rPr>
          <w:b/>
        </w:rPr>
      </w:pPr>
    </w:p>
    <w:p w14:paraId="72D757B9" w14:textId="77777777" w:rsidR="00686B0B" w:rsidRDefault="00686B0B" w:rsidP="00686B0B">
      <w:pPr>
        <w:rPr>
          <w:b/>
        </w:rPr>
      </w:pPr>
    </w:p>
    <w:p w14:paraId="10171B13" w14:textId="77777777" w:rsidR="00686B0B" w:rsidRDefault="00686B0B" w:rsidP="00686B0B">
      <w:pPr>
        <w:rPr>
          <w:b/>
        </w:rPr>
      </w:pPr>
    </w:p>
    <w:p w14:paraId="1614F8F9" w14:textId="77777777" w:rsidR="00686B0B" w:rsidRDefault="00686B0B" w:rsidP="00686B0B">
      <w:pPr>
        <w:rPr>
          <w:b/>
        </w:rPr>
      </w:pPr>
    </w:p>
    <w:p w14:paraId="41E0D70F" w14:textId="77777777" w:rsidR="00686B0B" w:rsidRDefault="00686B0B" w:rsidP="00686B0B">
      <w:pPr>
        <w:rPr>
          <w:b/>
        </w:rPr>
      </w:pPr>
    </w:p>
    <w:p w14:paraId="4C4C068C" w14:textId="77777777" w:rsidR="00686B0B" w:rsidRDefault="00686B0B" w:rsidP="00686B0B">
      <w:pPr>
        <w:rPr>
          <w:b/>
        </w:rPr>
      </w:pPr>
    </w:p>
    <w:p w14:paraId="015E184B" w14:textId="77777777" w:rsidR="00686B0B" w:rsidRDefault="00686B0B" w:rsidP="00686B0B">
      <w:pPr>
        <w:rPr>
          <w:b/>
        </w:rPr>
      </w:pPr>
    </w:p>
    <w:p w14:paraId="738F2D51" w14:textId="77777777" w:rsidR="00686B0B" w:rsidRDefault="00686B0B" w:rsidP="00686B0B">
      <w:pPr>
        <w:rPr>
          <w:b/>
        </w:rPr>
      </w:pPr>
    </w:p>
    <w:p w14:paraId="2F34C41F" w14:textId="77777777" w:rsidR="00686B0B" w:rsidRDefault="00686B0B" w:rsidP="00686B0B">
      <w:pPr>
        <w:rPr>
          <w:b/>
        </w:rPr>
      </w:pPr>
    </w:p>
    <w:p w14:paraId="4B8F02F7" w14:textId="4871913D" w:rsidR="00686B0B" w:rsidRDefault="00686B0B" w:rsidP="00AD77D1"/>
    <w:p w14:paraId="47DDA8AD" w14:textId="1D9CD4AF" w:rsidR="00686B0B" w:rsidRDefault="00686B0B" w:rsidP="00AD77D1"/>
    <w:p w14:paraId="2497FD44" w14:textId="75DBDC50" w:rsidR="00686B0B" w:rsidRDefault="00686B0B" w:rsidP="00AD77D1"/>
    <w:p w14:paraId="0E9FD543" w14:textId="24C529E8" w:rsidR="00686B0B" w:rsidRDefault="00686B0B" w:rsidP="00AD77D1"/>
    <w:p w14:paraId="3AE57675" w14:textId="0FFE43CB" w:rsidR="00686B0B" w:rsidRDefault="00686B0B" w:rsidP="00AD77D1"/>
    <w:p w14:paraId="287B7BB2" w14:textId="77777777" w:rsidR="00686B0B" w:rsidRPr="00AD77D1" w:rsidRDefault="00686B0B" w:rsidP="00AD77D1"/>
    <w:sectPr w:rsidR="00686B0B" w:rsidRPr="00AD77D1" w:rsidSect="0081430B">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880D6" w14:textId="77777777" w:rsidR="00637B2E" w:rsidRDefault="00637B2E" w:rsidP="008E5369">
      <w:r>
        <w:separator/>
      </w:r>
    </w:p>
  </w:endnote>
  <w:endnote w:type="continuationSeparator" w:id="0">
    <w:p w14:paraId="59C61A95" w14:textId="77777777" w:rsidR="00637B2E" w:rsidRDefault="00637B2E" w:rsidP="008E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B40AD" w14:textId="77777777" w:rsidR="00637B2E" w:rsidRDefault="00637B2E" w:rsidP="008E5369">
      <w:r>
        <w:separator/>
      </w:r>
    </w:p>
  </w:footnote>
  <w:footnote w:type="continuationSeparator" w:id="0">
    <w:p w14:paraId="78A67469" w14:textId="77777777" w:rsidR="00637B2E" w:rsidRDefault="00637B2E" w:rsidP="008E5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67DAA"/>
    <w:multiLevelType w:val="hybridMultilevel"/>
    <w:tmpl w:val="9C12CC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F2800A8"/>
    <w:multiLevelType w:val="hybridMultilevel"/>
    <w:tmpl w:val="61E06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399067D"/>
    <w:multiLevelType w:val="hybridMultilevel"/>
    <w:tmpl w:val="13AC113A"/>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F54642"/>
    <w:multiLevelType w:val="hybridMultilevel"/>
    <w:tmpl w:val="0644C58E"/>
    <w:lvl w:ilvl="0" w:tplc="76EA6CA4">
      <w:start w:val="1"/>
      <w:numFmt w:val="bullet"/>
      <w:lvlText w:val=""/>
      <w:lvlJc w:val="left"/>
      <w:pPr>
        <w:tabs>
          <w:tab w:val="num" w:pos="720"/>
        </w:tabs>
        <w:ind w:left="720" w:hanging="360"/>
      </w:pPr>
      <w:rPr>
        <w:rFonts w:ascii="Wingdings 2" w:hAnsi="Wingdings 2" w:hint="default"/>
      </w:rPr>
    </w:lvl>
    <w:lvl w:ilvl="1" w:tplc="32F2D474" w:tentative="1">
      <w:start w:val="1"/>
      <w:numFmt w:val="bullet"/>
      <w:lvlText w:val=""/>
      <w:lvlJc w:val="left"/>
      <w:pPr>
        <w:tabs>
          <w:tab w:val="num" w:pos="1440"/>
        </w:tabs>
        <w:ind w:left="1440" w:hanging="360"/>
      </w:pPr>
      <w:rPr>
        <w:rFonts w:ascii="Wingdings 2" w:hAnsi="Wingdings 2" w:hint="default"/>
      </w:rPr>
    </w:lvl>
    <w:lvl w:ilvl="2" w:tplc="E7846F30" w:tentative="1">
      <w:start w:val="1"/>
      <w:numFmt w:val="bullet"/>
      <w:lvlText w:val=""/>
      <w:lvlJc w:val="left"/>
      <w:pPr>
        <w:tabs>
          <w:tab w:val="num" w:pos="2160"/>
        </w:tabs>
        <w:ind w:left="2160" w:hanging="360"/>
      </w:pPr>
      <w:rPr>
        <w:rFonts w:ascii="Wingdings 2" w:hAnsi="Wingdings 2" w:hint="default"/>
      </w:rPr>
    </w:lvl>
    <w:lvl w:ilvl="3" w:tplc="1ADCCCBA" w:tentative="1">
      <w:start w:val="1"/>
      <w:numFmt w:val="bullet"/>
      <w:lvlText w:val=""/>
      <w:lvlJc w:val="left"/>
      <w:pPr>
        <w:tabs>
          <w:tab w:val="num" w:pos="2880"/>
        </w:tabs>
        <w:ind w:left="2880" w:hanging="360"/>
      </w:pPr>
      <w:rPr>
        <w:rFonts w:ascii="Wingdings 2" w:hAnsi="Wingdings 2" w:hint="default"/>
      </w:rPr>
    </w:lvl>
    <w:lvl w:ilvl="4" w:tplc="830E5A2A" w:tentative="1">
      <w:start w:val="1"/>
      <w:numFmt w:val="bullet"/>
      <w:lvlText w:val=""/>
      <w:lvlJc w:val="left"/>
      <w:pPr>
        <w:tabs>
          <w:tab w:val="num" w:pos="3600"/>
        </w:tabs>
        <w:ind w:left="3600" w:hanging="360"/>
      </w:pPr>
      <w:rPr>
        <w:rFonts w:ascii="Wingdings 2" w:hAnsi="Wingdings 2" w:hint="default"/>
      </w:rPr>
    </w:lvl>
    <w:lvl w:ilvl="5" w:tplc="97E60188" w:tentative="1">
      <w:start w:val="1"/>
      <w:numFmt w:val="bullet"/>
      <w:lvlText w:val=""/>
      <w:lvlJc w:val="left"/>
      <w:pPr>
        <w:tabs>
          <w:tab w:val="num" w:pos="4320"/>
        </w:tabs>
        <w:ind w:left="4320" w:hanging="360"/>
      </w:pPr>
      <w:rPr>
        <w:rFonts w:ascii="Wingdings 2" w:hAnsi="Wingdings 2" w:hint="default"/>
      </w:rPr>
    </w:lvl>
    <w:lvl w:ilvl="6" w:tplc="32A43FAC" w:tentative="1">
      <w:start w:val="1"/>
      <w:numFmt w:val="bullet"/>
      <w:lvlText w:val=""/>
      <w:lvlJc w:val="left"/>
      <w:pPr>
        <w:tabs>
          <w:tab w:val="num" w:pos="5040"/>
        </w:tabs>
        <w:ind w:left="5040" w:hanging="360"/>
      </w:pPr>
      <w:rPr>
        <w:rFonts w:ascii="Wingdings 2" w:hAnsi="Wingdings 2" w:hint="default"/>
      </w:rPr>
    </w:lvl>
    <w:lvl w:ilvl="7" w:tplc="0AC0A218" w:tentative="1">
      <w:start w:val="1"/>
      <w:numFmt w:val="bullet"/>
      <w:lvlText w:val=""/>
      <w:lvlJc w:val="left"/>
      <w:pPr>
        <w:tabs>
          <w:tab w:val="num" w:pos="5760"/>
        </w:tabs>
        <w:ind w:left="5760" w:hanging="360"/>
      </w:pPr>
      <w:rPr>
        <w:rFonts w:ascii="Wingdings 2" w:hAnsi="Wingdings 2" w:hint="default"/>
      </w:rPr>
    </w:lvl>
    <w:lvl w:ilvl="8" w:tplc="F222B9C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62"/>
    <w:rsid w:val="0002741E"/>
    <w:rsid w:val="00032182"/>
    <w:rsid w:val="000403F5"/>
    <w:rsid w:val="000A5C7A"/>
    <w:rsid w:val="0011087B"/>
    <w:rsid w:val="00153A61"/>
    <w:rsid w:val="00167714"/>
    <w:rsid w:val="00167AD4"/>
    <w:rsid w:val="00170719"/>
    <w:rsid w:val="001814AF"/>
    <w:rsid w:val="00182A62"/>
    <w:rsid w:val="001850D4"/>
    <w:rsid w:val="00185AA2"/>
    <w:rsid w:val="001A3FD1"/>
    <w:rsid w:val="001B4A54"/>
    <w:rsid w:val="001E33C1"/>
    <w:rsid w:val="001F1192"/>
    <w:rsid w:val="001F4F2C"/>
    <w:rsid w:val="00217DEA"/>
    <w:rsid w:val="0022044A"/>
    <w:rsid w:val="00236D30"/>
    <w:rsid w:val="00237F4E"/>
    <w:rsid w:val="0025676B"/>
    <w:rsid w:val="00262895"/>
    <w:rsid w:val="002804B4"/>
    <w:rsid w:val="002A0393"/>
    <w:rsid w:val="002C00EB"/>
    <w:rsid w:val="002D5F8E"/>
    <w:rsid w:val="002F5ECE"/>
    <w:rsid w:val="00321E93"/>
    <w:rsid w:val="0034654A"/>
    <w:rsid w:val="00394E30"/>
    <w:rsid w:val="003E2250"/>
    <w:rsid w:val="00416560"/>
    <w:rsid w:val="00430CAE"/>
    <w:rsid w:val="0043228B"/>
    <w:rsid w:val="00437AEE"/>
    <w:rsid w:val="00441594"/>
    <w:rsid w:val="00442A62"/>
    <w:rsid w:val="0046585C"/>
    <w:rsid w:val="00476DDE"/>
    <w:rsid w:val="00483CF2"/>
    <w:rsid w:val="0049305E"/>
    <w:rsid w:val="004B18B8"/>
    <w:rsid w:val="004B3D5E"/>
    <w:rsid w:val="004B49CC"/>
    <w:rsid w:val="00511B8F"/>
    <w:rsid w:val="00560C4D"/>
    <w:rsid w:val="00561FA4"/>
    <w:rsid w:val="00595071"/>
    <w:rsid w:val="005A1602"/>
    <w:rsid w:val="005D4AA2"/>
    <w:rsid w:val="00615428"/>
    <w:rsid w:val="00624377"/>
    <w:rsid w:val="00637B2E"/>
    <w:rsid w:val="00645B90"/>
    <w:rsid w:val="006535B1"/>
    <w:rsid w:val="00654923"/>
    <w:rsid w:val="00657130"/>
    <w:rsid w:val="00662843"/>
    <w:rsid w:val="00667091"/>
    <w:rsid w:val="00686B0B"/>
    <w:rsid w:val="00694BD0"/>
    <w:rsid w:val="006D1C70"/>
    <w:rsid w:val="006E26A0"/>
    <w:rsid w:val="006F276F"/>
    <w:rsid w:val="006F3F22"/>
    <w:rsid w:val="007338BB"/>
    <w:rsid w:val="00734905"/>
    <w:rsid w:val="00755667"/>
    <w:rsid w:val="00767235"/>
    <w:rsid w:val="00773BC2"/>
    <w:rsid w:val="007A4CE6"/>
    <w:rsid w:val="007E161B"/>
    <w:rsid w:val="0081430B"/>
    <w:rsid w:val="00847539"/>
    <w:rsid w:val="00857160"/>
    <w:rsid w:val="00876FC2"/>
    <w:rsid w:val="008814C2"/>
    <w:rsid w:val="008B2014"/>
    <w:rsid w:val="008E5369"/>
    <w:rsid w:val="0090391F"/>
    <w:rsid w:val="00941B77"/>
    <w:rsid w:val="00945A90"/>
    <w:rsid w:val="0095525E"/>
    <w:rsid w:val="009A1937"/>
    <w:rsid w:val="009B6A39"/>
    <w:rsid w:val="009D44CE"/>
    <w:rsid w:val="009D6C93"/>
    <w:rsid w:val="00A46778"/>
    <w:rsid w:val="00A5139B"/>
    <w:rsid w:val="00A62DF0"/>
    <w:rsid w:val="00A66612"/>
    <w:rsid w:val="00A70217"/>
    <w:rsid w:val="00A7428C"/>
    <w:rsid w:val="00A803D0"/>
    <w:rsid w:val="00A86A31"/>
    <w:rsid w:val="00A90C57"/>
    <w:rsid w:val="00AB36AA"/>
    <w:rsid w:val="00AD77D1"/>
    <w:rsid w:val="00AD7CBE"/>
    <w:rsid w:val="00B65893"/>
    <w:rsid w:val="00B90249"/>
    <w:rsid w:val="00BC66AB"/>
    <w:rsid w:val="00BD2759"/>
    <w:rsid w:val="00BD3737"/>
    <w:rsid w:val="00BE0CA5"/>
    <w:rsid w:val="00C026FB"/>
    <w:rsid w:val="00C24CE5"/>
    <w:rsid w:val="00C74C3D"/>
    <w:rsid w:val="00C8145A"/>
    <w:rsid w:val="00C85594"/>
    <w:rsid w:val="00C865D4"/>
    <w:rsid w:val="00D1055A"/>
    <w:rsid w:val="00D22BA5"/>
    <w:rsid w:val="00D2780B"/>
    <w:rsid w:val="00D518E0"/>
    <w:rsid w:val="00D65591"/>
    <w:rsid w:val="00D94739"/>
    <w:rsid w:val="00D94DC0"/>
    <w:rsid w:val="00DE14D4"/>
    <w:rsid w:val="00E56872"/>
    <w:rsid w:val="00E6194D"/>
    <w:rsid w:val="00E868BE"/>
    <w:rsid w:val="00EA6C04"/>
    <w:rsid w:val="00EB32E0"/>
    <w:rsid w:val="00F071E7"/>
    <w:rsid w:val="00F209C7"/>
    <w:rsid w:val="00F411C7"/>
    <w:rsid w:val="00F54066"/>
    <w:rsid w:val="00F80D41"/>
    <w:rsid w:val="00F95B45"/>
    <w:rsid w:val="00FA74DF"/>
    <w:rsid w:val="00FB7B8A"/>
    <w:rsid w:val="00FC1912"/>
    <w:rsid w:val="00FC3C53"/>
    <w:rsid w:val="00FE4BDD"/>
    <w:rsid w:val="00FF5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6FC2"/>
    <w:pPr>
      <w:spacing w:before="100" w:beforeAutospacing="1" w:after="100" w:afterAutospacing="1"/>
    </w:pPr>
    <w:rPr>
      <w:rFonts w:ascii="Times New Roman" w:eastAsiaTheme="minorEastAsia" w:hAnsi="Times New Roman" w:cs="Times New Roman"/>
      <w:lang w:eastAsia="en-GB"/>
    </w:rPr>
  </w:style>
  <w:style w:type="paragraph" w:styleId="Kopfzeile">
    <w:name w:val="header"/>
    <w:basedOn w:val="Standard"/>
    <w:link w:val="KopfzeileZchn"/>
    <w:uiPriority w:val="99"/>
    <w:unhideWhenUsed/>
    <w:rsid w:val="008E5369"/>
    <w:pPr>
      <w:tabs>
        <w:tab w:val="center" w:pos="4536"/>
        <w:tab w:val="right" w:pos="9072"/>
      </w:tabs>
    </w:pPr>
  </w:style>
  <w:style w:type="character" w:customStyle="1" w:styleId="KopfzeileZchn">
    <w:name w:val="Kopfzeile Zchn"/>
    <w:basedOn w:val="Absatz-Standardschriftart"/>
    <w:link w:val="Kopfzeile"/>
    <w:uiPriority w:val="99"/>
    <w:rsid w:val="008E5369"/>
  </w:style>
  <w:style w:type="paragraph" w:styleId="Fuzeile">
    <w:name w:val="footer"/>
    <w:basedOn w:val="Standard"/>
    <w:link w:val="FuzeileZchn"/>
    <w:uiPriority w:val="99"/>
    <w:unhideWhenUsed/>
    <w:rsid w:val="008E5369"/>
    <w:pPr>
      <w:tabs>
        <w:tab w:val="center" w:pos="4536"/>
        <w:tab w:val="right" w:pos="9072"/>
      </w:tabs>
    </w:pPr>
  </w:style>
  <w:style w:type="character" w:customStyle="1" w:styleId="FuzeileZchn">
    <w:name w:val="Fußzeile Zchn"/>
    <w:basedOn w:val="Absatz-Standardschriftart"/>
    <w:link w:val="Fuzeile"/>
    <w:uiPriority w:val="99"/>
    <w:rsid w:val="008E5369"/>
  </w:style>
  <w:style w:type="paragraph" w:styleId="Listenabsatz">
    <w:name w:val="List Paragraph"/>
    <w:basedOn w:val="Standard"/>
    <w:uiPriority w:val="34"/>
    <w:qFormat/>
    <w:rsid w:val="008B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610</Words>
  <Characters>3848</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 s</cp:lastModifiedBy>
  <cp:revision>118</cp:revision>
  <dcterms:created xsi:type="dcterms:W3CDTF">2017-01-18T12:22:00Z</dcterms:created>
  <dcterms:modified xsi:type="dcterms:W3CDTF">2017-01-18T18:36:00Z</dcterms:modified>
</cp:coreProperties>
</file>