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40" w:line="360" w:lineRule="auto"/>
        <w:jc w:val="center"/>
        <w:rPr>
          <w:rFonts w:hint="default"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01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Аркушів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PAGEREF _Ref559405584 \h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16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«Система доступу до енциклопедичних знань на природній мові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Технічне завдання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\h \z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ступ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cs="Times New Roman"/>
          <w:kern w:val="3"/>
          <w:szCs w:val="21"/>
          <w:lang w:eastAsia="zh-CN" w:bidi="hi-IN"/>
        </w:rPr>
        <w:t xml:space="preserve">       </w: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cs="Times New Roman"/>
          <w:kern w:val="3"/>
          <w:szCs w:val="21"/>
          <w:lang w:eastAsia="zh-CN" w:bidi="hi-IN"/>
        </w:rPr>
        <w:t xml:space="preserve">       </w: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0" w:name="_Toc129582624"/>
      <w:r>
        <w:rPr>
          <w:rFonts w:hint="default" w:ascii="Times New Roman" w:hAnsi="Times New Roman" w:cs="Times New Roman"/>
        </w:rP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hint="default"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hint="default"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hint="default"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1" w:name="_Toc944043351"/>
      <w:r>
        <w:rPr>
          <w:rFonts w:hint="default" w:ascii="Times New Roman" w:hAnsi="Times New Roman" w:cs="Times New Roman"/>
        </w:rPr>
        <w:t>1 ПІДСТАВА ДЛЯ РОЗРОБКИ</w:t>
      </w:r>
      <w:bookmarkEnd w:id="1"/>
    </w:p>
    <w:p>
      <w:pPr>
        <w:pStyle w:val="12"/>
        <w:keepNext w:val="0"/>
        <w:keepLines/>
        <w:pageBreakBefore w:val="0"/>
        <w:widowControl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.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Лазаряна професора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Пшінька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М. №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22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 від </w:t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.201</w:t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р. «Про призначення наукових керівників та затвердження тем дипломних проектів бакалаврів» факультету «Технічна кібернетика» за напрямом 6.050103 «Програмна інженерія».</w:t>
      </w:r>
    </w:p>
    <w:p>
      <w:pPr>
        <w:pStyle w:val="12"/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Тема проекту «</w:t>
      </w:r>
      <w:r>
        <w:rPr>
          <w:rFonts w:hint="default" w:ascii="Times New Roman" w:hAnsi="Times New Roman" w:cs="Times New Roman"/>
          <w:sz w:val="28"/>
          <w:szCs w:val="28"/>
        </w:rPr>
        <w:t>Розробка 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мові», керівник дипломного проекту </w:t>
      </w:r>
      <w:r>
        <w:rPr>
          <w:rFonts w:hint="default" w:ascii="Times New Roman" w:hAnsi="Times New Roman" w:cs="Times New Roman"/>
          <w:sz w:val="28"/>
          <w:szCs w:val="28"/>
        </w:rPr>
        <w:t>доцент Швець О. М.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2" w:name="_Toc1628528939"/>
      <w:r>
        <w:rPr>
          <w:rFonts w:hint="default" w:ascii="Times New Roman" w:hAnsi="Times New Roman" w:cs="Times New Roman"/>
        </w:rP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3" w:name="_Toc1305541490"/>
      <w:r>
        <w:rPr>
          <w:rFonts w:hint="default" w:ascii="Times New Roman" w:hAnsi="Times New Roman" w:cs="Times New Roman"/>
          <w:szCs w:val="28"/>
          <w:lang w:val="uk-UA"/>
        </w:rPr>
        <w:t>2.1 Функціональне призначення</w:t>
      </w:r>
      <w:bookmarkEnd w:id="3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" w:name="_Toc128856526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Функціональне призначення продукту </w:t>
      </w:r>
      <w:r>
        <w:rPr>
          <w:rFonts w:hint="default" w:ascii="Times New Roman" w:hAnsi="Times New Roman" w:cs="Times New Roman"/>
          <w:sz w:val="28"/>
          <w:szCs w:val="28"/>
        </w:rPr>
        <w:t>полягає у наданні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користувачу можливості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 текстовим або голосовим запитом отримати інформацію, що міститься в енциклопедичних системах.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r>
        <w:rPr>
          <w:rFonts w:hint="default" w:ascii="Times New Roman" w:hAnsi="Times New Roman" w:cs="Times New Roman"/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5" w:name="_Toc942755181"/>
      <w:r>
        <w:rPr>
          <w:rFonts w:hint="default" w:ascii="Times New Roman" w:hAnsi="Times New Roman" w:cs="Times New Roman"/>
        </w:rP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6" w:name="_Toc190364696"/>
      <w:bookmarkStart w:id="7" w:name="_Toc420937217"/>
      <w:r>
        <w:rPr>
          <w:rFonts w:hint="default" w:ascii="Times New Roman" w:hAnsi="Times New Roman" w:cs="Times New Roman"/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</w:rPr>
        <w:t>П</w:t>
      </w:r>
      <w:r>
        <w:rPr>
          <w:rFonts w:hint="default" w:ascii="Times New Roman" w:hAnsi="Times New Roman" w:cs="Times New Roman"/>
          <w:lang w:val="uk-UA"/>
        </w:rPr>
        <w:t>рограмн</w:t>
      </w:r>
      <w:r>
        <w:rPr>
          <w:rFonts w:hint="default" w:ascii="Times New Roman" w:hAnsi="Times New Roman" w:cs="Times New Roman"/>
        </w:rPr>
        <w:t xml:space="preserve">ий </w:t>
      </w:r>
      <w:r>
        <w:rPr>
          <w:rFonts w:hint="default" w:ascii="Times New Roman" w:hAnsi="Times New Roman" w:cs="Times New Roman"/>
          <w:lang w:val="uk-UA"/>
        </w:rPr>
        <w:t>продукт</w:t>
      </w:r>
      <w:r>
        <w:rPr>
          <w:rFonts w:hint="default" w:ascii="Times New Roman" w:hAnsi="Times New Roman" w:cs="Times New Roman"/>
        </w:rPr>
        <w:t xml:space="preserve"> логічно розділений </w:t>
      </w:r>
      <w:r>
        <w:rPr>
          <w:rFonts w:hint="default" w:ascii="Times New Roman" w:hAnsi="Times New Roman" w:cs="Times New Roman"/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веб-клієнт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забезпечує </w:t>
      </w:r>
      <w:r>
        <w:rPr>
          <w:rFonts w:hint="default" w:ascii="Times New Roman" w:hAnsi="Times New Roman" w:cs="Times New Roman"/>
          <w:sz w:val="28"/>
          <w:szCs w:val="28"/>
        </w:rPr>
        <w:t>веб-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користувача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веб-серве</w:t>
      </w:r>
      <w:r>
        <w:rPr>
          <w:rFonts w:hint="default" w:ascii="Times New Roman" w:hAnsi="Times New Roman" w:cs="Times New Roman"/>
          <w:sz w:val="28"/>
          <w:szCs w:val="28"/>
        </w:rPr>
        <w:t xml:space="preserve">р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виконує обробку </w:t>
      </w:r>
      <w:r>
        <w:rPr>
          <w:rFonts w:hint="default" w:ascii="Times New Roman" w:hAnsi="Times New Roman" w:cs="Times New Roman"/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повинна: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мати можливість вводу запиту на природній мові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надавати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супровідн</w:t>
      </w:r>
      <w:r>
        <w:rPr>
          <w:rFonts w:hint="default" w:ascii="Times New Roman" w:hAnsi="Times New Roman" w:cs="Times New Roman"/>
          <w:sz w:val="28"/>
          <w:szCs w:val="28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матеріал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 якості довідки до знайденої відповіді (короткий текст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картинка);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</w:rPr>
        <w:t xml:space="preserve">збирати інформацію, надану користувачем, щодо правильності знайденої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</w:t>
      </w:r>
      <w:r>
        <w:rPr>
          <w:rFonts w:hint="default" w:ascii="Times New Roman" w:hAnsi="Times New Roman" w:cs="Times New Roman"/>
          <w:sz w:val="28"/>
          <w:szCs w:val="28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(“так” або “ні”)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8" w:name="_Toc1453890270"/>
      <w:r>
        <w:rPr>
          <w:rFonts w:hint="default" w:ascii="Times New Roman" w:hAnsi="Times New Roman" w:cs="Times New Roman"/>
          <w:szCs w:val="28"/>
          <w:lang w:val="uk-UA"/>
        </w:rPr>
        <w:t>3.1.1 Вхідні дані</w:t>
      </w:r>
      <w:bookmarkEnd w:id="8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</w:t>
      </w:r>
      <w:r>
        <w:rPr>
          <w:rFonts w:hint="default" w:ascii="Times New Roman" w:hAnsi="Times New Roman" w:cs="Times New Roman"/>
          <w:sz w:val="28"/>
          <w:szCs w:val="28"/>
        </w:rPr>
        <w:t xml:space="preserve">у форматі тексту, що </w:t>
      </w:r>
      <w:r>
        <w:rPr>
          <w:rFonts w:hint="default" w:cs="Times New Roman"/>
          <w:sz w:val="28"/>
          <w:szCs w:val="28"/>
        </w:rPr>
        <w:t xml:space="preserve">є назвою певної сутності або </w:t>
      </w:r>
      <w:r>
        <w:rPr>
          <w:rFonts w:hint="default" w:ascii="Times New Roman" w:hAnsi="Times New Roman" w:cs="Times New Roman"/>
          <w:sz w:val="28"/>
          <w:szCs w:val="28"/>
        </w:rPr>
        <w:t>має структуру питального речення російською мовою, яке починається із питально</w:t>
      </w:r>
      <w:r>
        <w:rPr>
          <w:rFonts w:hint="default" w:cs="Times New Roman"/>
          <w:sz w:val="28"/>
          <w:szCs w:val="28"/>
        </w:rPr>
        <w:t>ї</w:t>
      </w:r>
      <w:r>
        <w:rPr>
          <w:rFonts w:hint="default" w:ascii="Times New Roman" w:hAnsi="Times New Roman" w:cs="Times New Roman"/>
          <w:sz w:val="28"/>
          <w:szCs w:val="28"/>
        </w:rPr>
        <w:t xml:space="preserve">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аналогічний запит у форматі аудіозапису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зворотний зв’язок у вигляді оцінки </w:t>
      </w:r>
      <w:r>
        <w:rPr>
          <w:rFonts w:hint="default" w:cs="Times New Roman"/>
          <w:sz w:val="28"/>
          <w:szCs w:val="28"/>
        </w:rPr>
        <w:t xml:space="preserve">правильності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 системи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(“так” або “ні”)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зі сторонніх енциклопедичних систем, а саме: короткий текстовий опис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</w:rPr>
        <w:t xml:space="preserve"> картинка.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9" w:name="_Toc2120458637"/>
      <w:r>
        <w:rPr>
          <w:rFonts w:hint="default" w:ascii="Times New Roman" w:hAnsi="Times New Roman" w:cs="Times New Roman"/>
          <w:szCs w:val="28"/>
          <w:lang w:val="uk-UA"/>
        </w:rPr>
        <w:t>3.1.2 Вихідні дані</w:t>
      </w:r>
      <w:bookmarkEnd w:id="9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відображення голосового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запит</w:t>
      </w:r>
      <w:r>
        <w:rPr>
          <w:rFonts w:hint="default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 текстовому вигляді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відповідь </w:t>
      </w:r>
      <w:r>
        <w:rPr>
          <w:rFonts w:hint="default" w:cs="Times New Roman"/>
          <w:sz w:val="28"/>
          <w:szCs w:val="28"/>
        </w:rPr>
        <w:t xml:space="preserve">на запит </w:t>
      </w:r>
      <w:r>
        <w:rPr>
          <w:rFonts w:hint="default" w:ascii="Times New Roman" w:hAnsi="Times New Roman" w:cs="Times New Roman"/>
          <w:sz w:val="28"/>
          <w:szCs w:val="28"/>
        </w:rPr>
        <w:t>у вигляді тексту</w:t>
      </w:r>
      <w:r>
        <w:rPr>
          <w:rFonts w:hint="default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рисунок, який доповнює відповідь на запит;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озвучення тексту відповіді на запит;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статистика результатів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оцінювання якості відповідей</w:t>
      </w:r>
      <w:r>
        <w:rPr>
          <w:rFonts w:hint="default" w:cs="Times New Roman"/>
          <w:sz w:val="28"/>
          <w:szCs w:val="28"/>
        </w:rPr>
        <w:t>, що містить інформацію про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</w:rPr>
        <w:t>відсоток правильних відповідей та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</w:rPr>
        <w:t xml:space="preserve">загальну </w:t>
      </w:r>
      <w:r>
        <w:rPr>
          <w:rFonts w:hint="default" w:ascii="Times New Roman" w:hAnsi="Times New Roman" w:cs="Times New Roman"/>
          <w:sz w:val="28"/>
          <w:szCs w:val="28"/>
        </w:rPr>
        <w:t>кількість оцінок;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запит </w:t>
      </w:r>
      <w:r>
        <w:rPr>
          <w:rFonts w:hint="default" w:cs="Times New Roman"/>
          <w:sz w:val="28"/>
          <w:szCs w:val="28"/>
        </w:rPr>
        <w:t xml:space="preserve">пошуку сутностей до </w:t>
      </w:r>
      <w:r>
        <w:rPr>
          <w:rFonts w:hint="default" w:ascii="Times New Roman" w:hAnsi="Times New Roman" w:cs="Times New Roman"/>
          <w:sz w:val="28"/>
          <w:szCs w:val="28"/>
        </w:rPr>
        <w:t>енциклопедичних систем</w:t>
      </w:r>
      <w:r>
        <w:rPr>
          <w:rFonts w:hint="default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запит до енциклопедичних систем у форматі SPARQL [1].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0" w:name="_Toc1558006015"/>
      <w:r>
        <w:rPr>
          <w:rFonts w:hint="default" w:ascii="Times New Roman" w:hAnsi="Times New Roman" w:cs="Times New Roman"/>
          <w:szCs w:val="28"/>
          <w:lang w:val="uk-UA"/>
        </w:rPr>
        <w:t>3.2 Вимоги до надійності</w:t>
      </w:r>
      <w:bookmarkEnd w:id="10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Вимоги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кількість збоїв не повинна перевищувати один на 1000 запусків</w:t>
      </w:r>
      <w:r>
        <w:rPr>
          <w:rFonts w:hint="default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1" w:name="_Toc1430445171"/>
      <w:r>
        <w:rPr>
          <w:rFonts w:hint="default" w:ascii="Times New Roman" w:hAnsi="Times New Roman" w:cs="Times New Roman"/>
          <w:szCs w:val="28"/>
          <w:lang w:val="uk-UA"/>
        </w:rPr>
        <w:t>3.3 Умови експлуатації</w:t>
      </w:r>
      <w:bookmarkEnd w:id="11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 xml:space="preserve">програмний комплекс повинен використовуватись в приміщеннях, призначених для роботи ЕОМ з наступними кліматичними умовами: температура – 21-25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eastAsia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С, відносна вологість повітря 40-60%;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користувач повинен бути ознайомлений з керівництвом користувача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2" w:name="_Toc329875850"/>
      <w:r>
        <w:rPr>
          <w:rFonts w:hint="default" w:ascii="Times New Roman" w:hAnsi="Times New Roman" w:cs="Times New Roman"/>
          <w:szCs w:val="28"/>
          <w:lang w:val="uk-UA"/>
        </w:rPr>
        <w:t>3.4 Вимоги до складу і параметрів технічних засобів</w:t>
      </w:r>
      <w:bookmarkEnd w:id="12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процесор з тактовою частотою 2 ГГц або вищий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оперативна пам’ять не ме</w:t>
      </w:r>
      <w:r>
        <w:rPr>
          <w:rFonts w:hint="default" w:cs="Times New Roman"/>
          <w:sz w:val="28"/>
          <w:szCs w:val="28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ш ніж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вільне місце на диску від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  <w:bookmarkStart w:id="104" w:name="_GoBack"/>
      <w:bookmarkEnd w:id="104"/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мікрофон;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можливість підключення до мережі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3" w:name="_Toc1352663447"/>
      <w:r>
        <w:rPr>
          <w:rFonts w:hint="default" w:ascii="Times New Roman" w:hAnsi="Times New Roman" w:cs="Times New Roman"/>
          <w:szCs w:val="28"/>
          <w:lang w:val="uk-UA"/>
        </w:rPr>
        <w:t>3.5 Вимоги до інформаційної і програмної сумісності</w:t>
      </w:r>
      <w:bookmarkEnd w:id="13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hint="default" w:ascii="Times New Roman" w:hAnsi="Times New Roman" w:cs="Times New Roman"/>
          <w:sz w:val="28"/>
          <w:szCs w:val="28"/>
        </w:rPr>
        <w:t>Python 3.5.1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операційна система сімейств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аб</w:t>
      </w:r>
      <w:r>
        <w:rPr>
          <w:rFonts w:hint="default" w:ascii="Times New Roman" w:hAnsi="Times New Roman" w:cs="Times New Roman"/>
          <w:sz w:val="28"/>
          <w:szCs w:val="28"/>
        </w:rPr>
        <w:t>о Mac OS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веб-браузер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Google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Chrome</w:t>
      </w:r>
      <w:r>
        <w:rPr>
          <w:rFonts w:hint="default" w:ascii="Times New Roman" w:hAnsi="Times New Roman" w:cs="Times New Roman"/>
          <w:sz w:val="28"/>
          <w:szCs w:val="28"/>
        </w:rPr>
        <w:t xml:space="preserve">, Safari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sz w:val="28"/>
          <w:szCs w:val="28"/>
        </w:rPr>
        <w:t>Mozilla Firefox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4" w:name="_Toc34200443"/>
      <w:r>
        <w:rPr>
          <w:rFonts w:hint="default" w:ascii="Times New Roman" w:hAnsi="Times New Roman" w:cs="Times New Roman"/>
          <w:szCs w:val="28"/>
          <w:lang w:val="uk-UA"/>
        </w:rPr>
        <w:t>3.6 Вимоги до маркування і упаковки</w:t>
      </w:r>
      <w:bookmarkEnd w:id="14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rFonts w:hint="default" w:ascii="Times New Roman" w:hAnsi="Times New Roman" w:cs="Times New Roman"/>
          <w:sz w:val="28"/>
          <w:szCs w:val="28"/>
        </w:rPr>
        <w:t>\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DVD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диски).</w:t>
      </w:r>
    </w:p>
    <w:tbl>
      <w:tblPr>
        <w:tblStyle w:val="30"/>
        <w:tblW w:w="8096" w:type="dxa"/>
        <w:tblInd w:w="1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rPr>
          <w:trHeight w:val="1947" w:hRule="atLeast"/>
        </w:trPr>
        <w:tc>
          <w:tcPr>
            <w:tcW w:w="8096" w:type="dxa"/>
            <w:vAlign w:val="top"/>
          </w:tcPr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Система доступу до енциклопедичних знань на природній мові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Розробник: студент 941 гр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упи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Андрющенко Максим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Кафедра «КІТ», ДНУ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Т, 2016р. Версія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.0.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>
      <w:pPr>
        <w:pStyle w:val="12"/>
        <w:keepNext w:val="0"/>
        <w:keepLines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142" w:rightChars="0" w:firstLine="0" w:firstLineChars="0"/>
        <w:contextualSpacing/>
        <w:jc w:val="center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3.1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5" w:name="_Toc251956381"/>
      <w:r>
        <w:rPr>
          <w:rFonts w:hint="default" w:ascii="Times New Roman" w:hAnsi="Times New Roman" w:cs="Times New Roman"/>
          <w:szCs w:val="28"/>
          <w:lang w:val="uk-UA"/>
        </w:rPr>
        <w:t>3.</w:t>
      </w:r>
      <w:r>
        <w:rPr>
          <w:rFonts w:hint="default" w:ascii="Times New Roman" w:hAnsi="Times New Roman" w:cs="Times New Roman"/>
          <w:szCs w:val="28"/>
        </w:rPr>
        <w:t>7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Вимоги до транспортування та зберігання</w:t>
      </w:r>
      <w:bookmarkEnd w:id="15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hint="default" w:ascii="Times New Roman" w:hAnsi="Times New Roman" w:cs="Times New Roman"/>
          <w:sz w:val="28"/>
          <w:szCs w:val="28"/>
        </w:rPr>
        <w:t>`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мережі Інтернет.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температура 5-55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</w:t>
      </w:r>
      <w:r>
        <w:rPr>
          <w:rFonts w:hint="default" w:ascii="Times New Roman" w:hAnsi="Times New Roman" w:cs="Times New Roman"/>
          <w:sz w:val="28"/>
          <w:szCs w:val="28"/>
        </w:rPr>
        <w:t>я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6" w:name="_Toc1639719283"/>
      <w:r>
        <w:rPr>
          <w:rFonts w:hint="default" w:ascii="Times New Roman" w:hAnsi="Times New Roman" w:cs="Times New Roman"/>
        </w:rPr>
        <w:t>4 ВИМОГИ ДО ПРОГРАМНОЇ ДОКУМЕНТАЦІЇ</w:t>
      </w:r>
      <w:bookmarkEnd w:id="16"/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керівництво користувача</w:t>
      </w:r>
      <w:r>
        <w:rPr>
          <w:rFonts w:hint="default" w:ascii="Times New Roman" w:hAnsi="Times New Roman" w:cs="Times New Roman"/>
          <w:sz w:val="28"/>
          <w:szCs w:val="28"/>
        </w:rPr>
        <w:t>. Керівництво з пошуку інформації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3"/>
        <w:spacing w:line="360" w:lineRule="auto"/>
        <w:ind w:firstLine="567"/>
        <w:rPr>
          <w:rFonts w:hint="default" w:ascii="Times New Roman" w:hAnsi="Times New Roman" w:cs="Times New Roman"/>
          <w:szCs w:val="28"/>
          <w:lang w:val="uk-UA"/>
        </w:rPr>
      </w:pPr>
      <w:r>
        <w:rPr>
          <w:rFonts w:hint="default" w:ascii="Times New Roman" w:hAnsi="Times New Roman" w:cs="Times New Roman"/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</w:t>
      </w:r>
      <w:r>
        <w:rPr>
          <w:rFonts w:hint="default" w:ascii="Times New Roman" w:hAnsi="Times New Roman" w:cs="Times New Roman"/>
          <w:szCs w:val="28"/>
        </w:rPr>
        <w:t xml:space="preserve">з </w:t>
      </w:r>
      <w:r>
        <w:rPr>
          <w:rFonts w:hint="default" w:ascii="Times New Roman" w:hAnsi="Times New Roman" w:cs="Times New Roman"/>
          <w:szCs w:val="28"/>
          <w:lang w:val="uk-UA"/>
        </w:rPr>
        <w:t>оформленн</w:t>
      </w:r>
      <w:r>
        <w:rPr>
          <w:rFonts w:hint="default" w:ascii="Times New Roman" w:hAnsi="Times New Roman" w:cs="Times New Roman"/>
          <w:szCs w:val="28"/>
        </w:rPr>
        <w:t>я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документів </w:t>
      </w:r>
      <w:r>
        <w:rPr>
          <w:rFonts w:hint="default" w:ascii="Times New Roman" w:hAnsi="Times New Roman" w:cs="Times New Roman"/>
          <w:szCs w:val="28"/>
        </w:rPr>
        <w:t>[4].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  <w:rPr>
          <w:rFonts w:hint="default" w:ascii="Times New Roman" w:hAnsi="Times New Roman" w:cs="Times New Roman"/>
        </w:rPr>
      </w:pPr>
      <w:bookmarkStart w:id="17" w:name="_Toc388760280"/>
      <w:bookmarkStart w:id="18" w:name="_Toc418932840"/>
      <w:bookmarkStart w:id="19" w:name="OLE_LINK48"/>
      <w:bookmarkStart w:id="20" w:name="OLE_LINK49"/>
      <w:r>
        <w:rPr>
          <w:rFonts w:hint="default" w:ascii="Times New Roman" w:hAnsi="Times New Roman" w:cs="Times New Roman"/>
        </w:rPr>
        <w:t>5 ТЕХНІКО–ЕКОНОМІЧНЕ ОБГРУНТУВАННЯ ПРОЕКТУ РОЗРОБКИ ПРОГРАМНОГО ПРОДУКТУ</w:t>
      </w:r>
      <w:bookmarkEnd w:id="17"/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21" w:name="_Toc451100465"/>
      <w:bookmarkStart w:id="22" w:name="_Toc421663731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Загальні положення</w:t>
      </w:r>
      <w:bookmarkEnd w:id="18"/>
      <w:bookmarkEnd w:id="21"/>
      <w:bookmarkEnd w:id="2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Розрахуємо вартість розробки «Системи доступу до енциклопедичних знань на природній мові». Основними статтями витрат прийняті: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основна заробітна плата;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накладні витрати; 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Style w:val="29"/>
        <w:tblW w:w="98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2143"/>
      </w:tblGrid>
      <w:t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Посада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Оклад,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lang w:val="uk-UA" w:eastAsia="en-US"/>
              </w:rPr>
              <w:t>місяців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2143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Описаний в проекті програмний продукт розроблений одним програмістом в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період з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08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.02.16 до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.06.16, що складає 12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дня або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7"/>
        <w:gridCol w:w="939"/>
      </w:tblGrid>
      <w:tr>
        <w:trPr>
          <w:trHeight w:val="0" w:hRule="atLeast"/>
        </w:trP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 xml:space="preserve">розробки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= 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,</w:t>
            </w:r>
          </w:p>
        </w:tc>
        <w:tc>
          <w:tcPr>
            <w:tcW w:w="939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5.1)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кількість виконавців,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</w:p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– тривалість розробки;</w:t>
            </w:r>
          </w:p>
          <w:p>
            <w:pPr>
              <w:widowControl w:val="0"/>
              <w:tabs>
                <w:tab w:val="left" w:pos="284"/>
                <w:tab w:val="left" w:pos="709"/>
                <w:tab w:val="left" w:pos="851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робочого часу,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</w:p>
        </w:tc>
      </w:tr>
      <w:t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32"/>
                <w:szCs w:val="32"/>
                <w:lang w:val="en-US"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val="uk-UA"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18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40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>= 720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чол/год.</w:t>
            </w:r>
          </w:p>
        </w:tc>
        <w:tc>
          <w:tcPr>
            <w:tcW w:w="939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23" w:name="_Toc451100466"/>
      <w:bookmarkStart w:id="24" w:name="_Toc421663732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основної заробітної плати</w:t>
      </w:r>
      <w:bookmarkEnd w:id="23"/>
      <w:bookmarkEnd w:id="24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визначається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 формулою: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25"/>
        <w:gridCol w:w="942"/>
      </w:tblGrid>
      <w:tr>
        <w:trPr>
          <w:trHeight w:val="408" w:hRule="exact"/>
        </w:trPr>
        <w:tc>
          <w:tcPr>
            <w:tcW w:w="96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752600" cy="295275"/>
                  <wp:effectExtent l="0" t="0" r="0" b="762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праці у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чол/год;</w:t>
            </w:r>
          </w:p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 xml:space="preserve">N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погодинна ставка;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К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КВ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коефіцієнт кваліфікації програміста, приймаємо 0,75.</w:t>
            </w:r>
          </w:p>
        </w:tc>
      </w:tr>
    </w:tbl>
    <w:p>
      <w:pPr>
        <w:tabs>
          <w:tab w:val="left" w:pos="9498"/>
        </w:tabs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bookmarkStart w:id="25" w:name="OLE_LINK58"/>
      <w:bookmarkStart w:id="26" w:name="OLE_LINK59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Start w:id="27" w:name="OLE_LINK12"/>
      <w:bookmarkStart w:id="28" w:name="OLE_LINK11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72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31,25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0,75 </w:t>
      </w:r>
      <w:bookmarkEnd w:id="25"/>
      <w:bookmarkEnd w:id="26"/>
      <w:bookmarkEnd w:id="27"/>
      <w:bookmarkEnd w:id="28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bookmarkStart w:id="29" w:name="OLE_LINK17"/>
      <w:bookmarkStart w:id="30" w:name="OLE_LINK16"/>
      <w:bookmarkStart w:id="31" w:name="OLE_LINK60"/>
      <w:bookmarkStart w:id="32" w:name="OLE_LINK75"/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16875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End w:id="29"/>
      <w:bookmarkEnd w:id="30"/>
      <w:bookmarkEnd w:id="31"/>
      <w:bookmarkEnd w:id="32"/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33" w:name="_Toc418932842"/>
      <w:bookmarkStart w:id="34" w:name="_Toc421663733"/>
      <w:bookmarkStart w:id="35" w:name="_Toc451100467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соціальних потреб</w:t>
      </w:r>
      <w:bookmarkEnd w:id="33"/>
      <w:bookmarkEnd w:id="34"/>
      <w:bookmarkEnd w:id="3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6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соц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6" w:name="OLE_LINK61"/>
            <w:bookmarkStart w:id="37" w:name="OLE_LINK14"/>
            <w:bookmarkStart w:id="38" w:name="OLE_LINK15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>16875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22 / 100 </w:t>
            </w:r>
            <w:bookmarkEnd w:id="36"/>
            <w:bookmarkEnd w:id="37"/>
            <w:bookmarkEnd w:id="38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9" w:name="OLE_LINK64"/>
            <w:bookmarkStart w:id="40" w:name="OLE_LINK65"/>
            <w:bookmarkStart w:id="41" w:name="OLE_LINK73"/>
            <w:bookmarkStart w:id="42" w:name="OLE_LINK74"/>
            <w:bookmarkStart w:id="43" w:name="OLE_LINK7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3712,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</w:t>
            </w:r>
            <w:bookmarkEnd w:id="39"/>
            <w:bookmarkEnd w:id="4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41"/>
            <w:bookmarkEnd w:id="42"/>
            <w:bookmarkEnd w:id="43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Отримані результати за (5.2)-(5.3) підсумовуються. Вони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складають </w:t>
      </w:r>
      <w:bookmarkStart w:id="44" w:name="OLE_LINK77"/>
      <w:bookmarkStart w:id="45" w:name="OLE_LINK78"/>
      <w:r>
        <w:rPr>
          <w:rFonts w:hint="default" w:ascii="Times New Roman" w:hAnsi="Times New Roman" w:cs="Times New Roman"/>
          <w:sz w:val="28"/>
          <w:szCs w:val="28"/>
          <w:lang w:eastAsia="en-US"/>
        </w:rPr>
        <w:t>20587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,5 </w:t>
      </w:r>
      <w:bookmarkEnd w:id="44"/>
      <w:bookmarkEnd w:id="45"/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46" w:name="_Toc451100468"/>
      <w:bookmarkStart w:id="47" w:name="_Toc421663734"/>
      <w:bookmarkStart w:id="48" w:name="_Toc418932843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накладних витрат</w:t>
      </w:r>
      <w:bookmarkEnd w:id="46"/>
      <w:bookmarkEnd w:id="47"/>
      <w:bookmarkEnd w:id="48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0" w:leftChars="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943100" cy="533400"/>
                  <wp:effectExtent l="0" t="0" r="0" b="0"/>
                  <wp:docPr id="9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right="113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накл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49" w:name="OLE_LINK67"/>
            <w:bookmarkStart w:id="50" w:name="OLE_LINK66"/>
            <w:bookmarkStart w:id="51" w:name="OLE_LINK79"/>
            <w:bookmarkStart w:id="52" w:name="OLE_LINK20"/>
            <w:bookmarkStart w:id="53" w:name="OLE_LINK21"/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20587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 xml:space="preserve">,5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35 / 100</w:t>
            </w:r>
            <w:bookmarkEnd w:id="49"/>
            <w:bookmarkEnd w:id="5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51"/>
            <w:bookmarkEnd w:id="52"/>
            <w:bookmarkEnd w:id="5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вартість витратних матеріалів;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ремонт;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заробітна плата ремонтника;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амортизаційні 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програмне забезпечення.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54" w:name="_Toc421663735"/>
      <w:bookmarkStart w:id="55" w:name="_Toc418932844"/>
      <w:bookmarkStart w:id="56" w:name="_Toc451100469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витрат на електроенергію</w:t>
      </w:r>
      <w:bookmarkEnd w:id="54"/>
      <w:bookmarkEnd w:id="55"/>
      <w:bookmarkEnd w:id="56"/>
    </w:p>
    <w:p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eastAsia="en-US"/>
        </w:rPr>
        <w:t>C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vertAlign w:val="subscript"/>
          <w:lang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) визначаються за формулою: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40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247775" cy="295275"/>
                  <wp:effectExtent l="0" t="0" r="9525" b="7620"/>
                  <wp:docPr id="8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59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70" w:type="dxa"/>
            </w:tcMar>
            <w:vAlign w:val="top"/>
          </w:tcPr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eastAsia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потужність комп’ютера та допоміжних споживачів електричної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енергії, приймаємо 0,35 кВт/год;</w:t>
            </w:r>
          </w:p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1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кВт/год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у місці розробки диплому складає 1,56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грн;</w:t>
            </w:r>
          </w:p>
          <w:p>
            <w:pPr>
              <w:widowControl w:val="0"/>
              <w:tabs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розр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час роботи з Е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О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М, прийнято рівним робочому часу.</w:t>
            </w:r>
          </w:p>
        </w:tc>
      </w:tr>
    </w:tbl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57" w:name="OLE_LINK22"/>
      <w:bookmarkStart w:id="58" w:name="OLE_LINK23"/>
      <w:bookmarkStart w:id="59" w:name="OLE_LINK68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0,35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1,56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360 </w:t>
      </w:r>
      <w:bookmarkEnd w:id="57"/>
      <w:bookmarkEnd w:id="58"/>
      <w:bookmarkEnd w:id="59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196,56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60" w:name="_Toc451100470"/>
      <w:bookmarkStart w:id="61" w:name="_Toc421663736"/>
      <w:bookmarkStart w:id="62" w:name="_Toc418932845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Розрахунок витрат на витратні матеріали</w:t>
      </w:r>
      <w:bookmarkEnd w:id="60"/>
      <w:bookmarkEnd w:id="61"/>
      <w:bookmarkEnd w:id="6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вм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) протягом всього терміну експлуатації приблизно 10 % від вартості комп’ютеру. Вартість комп’ютеру приймаємо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17020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грн, термін експлуатації – 2 роки. Отже, можна визначити ці витрати за період створення програмного засобу: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21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228850" cy="571500"/>
                  <wp:effectExtent l="0" t="0" r="0" b="0"/>
                  <wp:docPr id="8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ютеру;</w:t>
            </w:r>
          </w:p>
          <w:p>
            <w:pPr>
              <w:widowControl w:val="0"/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днів розробки програмного продукту;</w:t>
            </w:r>
          </w:p>
          <w:p>
            <w:pPr>
              <w:widowControl w:val="0"/>
              <w:tabs>
                <w:tab w:val="left" w:pos="709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термін експлуатації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ютеру.</w:t>
            </w:r>
          </w:p>
        </w:tc>
      </w:tr>
    </w:tbl>
    <w:p>
      <w:pPr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17020 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126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/ 2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/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365)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(10/100)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293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,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77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3" w:name="_Toc421663737"/>
      <w:bookmarkStart w:id="64" w:name="_Toc451100471"/>
      <w:bookmarkStart w:id="65" w:name="_Toc418932846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заробітної плати ремонтника</w:t>
      </w:r>
      <w:bookmarkEnd w:id="63"/>
      <w:bookmarkEnd w:id="64"/>
      <w:bookmarkEnd w:id="6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рем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50"/>
        <w:gridCol w:w="921"/>
      </w:tblGrid>
      <w:tr>
        <w:trPr>
          <w:trHeight w:val="431" w:hRule="atLeast"/>
        </w:trPr>
        <w:tc>
          <w:tcPr>
            <w:tcW w:w="9654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990600" cy="571500"/>
                  <wp:effectExtent l="0" t="0" r="0" b="0"/>
                  <wp:docPr id="7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7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C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perscript"/>
                <w:lang w:eastAsia="en-US"/>
              </w:rPr>
              <w:t>′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рем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середньомісячна заробітна плата;</w:t>
            </w:r>
          </w:p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ютерів на одного ремонтника.</w:t>
            </w:r>
          </w:p>
        </w:tc>
      </w:tr>
    </w:tbl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66" w:name="OLE_LINK1"/>
      <w:bookmarkStart w:id="67" w:name="OLE_LINK69"/>
      <w:bookmarkStart w:id="68" w:name="OLE_LINK2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5000 / 50 </w:t>
      </w:r>
      <w:bookmarkEnd w:id="66"/>
      <w:bookmarkEnd w:id="67"/>
      <w:bookmarkEnd w:id="68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100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9" w:name="_Toc421663738"/>
      <w:bookmarkStart w:id="70" w:name="_Toc451100472"/>
      <w:bookmarkStart w:id="71" w:name="_Toc418932847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комплектуючі вироби</w:t>
      </w:r>
      <w:bookmarkEnd w:id="69"/>
      <w:bookmarkEnd w:id="70"/>
      <w:bookmarkEnd w:id="71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 статистикою витрати на комплектуюч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вироби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ком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матеріали.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вм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2" w:name="_Toc451100473"/>
      <w:bookmarkStart w:id="73" w:name="_Toc421663739"/>
      <w:bookmarkStart w:id="74" w:name="_Toc418932848"/>
      <w:r>
        <w:rPr>
          <w:rFonts w:hint="default" w:ascii="Times New Roman" w:hAnsi="Times New Roman" w:cs="Times New Roman"/>
          <w:bCs/>
          <w:sz w:val="28"/>
          <w:szCs w:val="26"/>
        </w:rPr>
        <w:t>Розрахунок амортизаційних відрахувань на персональний комп’ютер</w:t>
      </w:r>
      <w:bookmarkEnd w:id="72"/>
      <w:bookmarkEnd w:id="73"/>
      <w:bookmarkEnd w:id="74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75"/>
        <w:gridCol w:w="895"/>
      </w:tblGrid>
      <w:tr>
        <w:trPr>
          <w:trHeight w:val="431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819275" cy="571500"/>
                  <wp:effectExtent l="0" t="0" r="9525" b="0"/>
                  <wp:docPr id="7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position w:val="0"/>
                <w:sz w:val="28"/>
                <w:szCs w:val="22"/>
                <w:lang w:val="uk-UA" w:eastAsia="en-US"/>
              </w:rPr>
              <w:t>АПК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= </w:t>
            </w:r>
            <w:bookmarkStart w:id="75" w:name="OLE_LINK34"/>
            <w:bookmarkStart w:id="76" w:name="OLE_LINK3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17020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126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/ 2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/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365) </w:t>
            </w:r>
            <w:bookmarkEnd w:id="75"/>
            <w:bookmarkEnd w:id="76"/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position w:val="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89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.04, для написання програмного забезпечення 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програмне середовище </w:t>
      </w:r>
      <w:r>
        <w:rPr>
          <w:rFonts w:hint="default" w:ascii="Times New Roman" w:hAnsi="Times New Roman" w:cs="Times New Roman"/>
          <w:sz w:val="28"/>
          <w:szCs w:val="28"/>
        </w:rPr>
        <w:t>Pycharm 5.0.1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hint="default" w:ascii="Times New Roman" w:hAnsi="Times New Roman" w:cs="Times New Roman"/>
          <w:bCs/>
          <w:sz w:val="28"/>
          <w:szCs w:val="28"/>
        </w:rPr>
        <w:t>PostgreSQL 9.5.2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keepNext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leftChars="0" w:right="0" w:rightChars="0" w:firstLine="708"/>
        <w:jc w:val="both"/>
        <w:outlineLvl w:val="9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5.2 – Використовуване програмне забезпечення</w:t>
      </w:r>
    </w:p>
    <w:tbl>
      <w:tblPr>
        <w:tblStyle w:val="29"/>
        <w:tblW w:w="9964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379"/>
        <w:gridCol w:w="2764"/>
        <w:gridCol w:w="2314"/>
      </w:tblGrid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 xml:space="preserve">грн 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Ubuntu 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5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.04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/ubuntu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c>
          <w:tcPr>
            <w:tcW w:w="2507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PostgreSQL 9.5.2</w:t>
            </w:r>
          </w:p>
        </w:tc>
        <w:tc>
          <w:tcPr>
            <w:tcW w:w="2379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postgresql.com</w:t>
            </w:r>
          </w:p>
        </w:tc>
        <w:tc>
          <w:tcPr>
            <w:tcW w:w="231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PyCharm 5.0.1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</w:p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Community Edition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jetbrains.com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Додаткові витрати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дод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): прибирання приміщень, охорона, аренда, комунальні послуги важко оцінити точно і прийняти рівними 50 % заробітної плати інженера-системотехніка, тобто 2500 грн.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7" w:name="_Toc421663740"/>
      <w:bookmarkStart w:id="78" w:name="_Toc451100474"/>
      <w:bookmarkStart w:id="79" w:name="_Toc418932849"/>
      <w:r>
        <w:rPr>
          <w:rFonts w:hint="default" w:ascii="Times New Roman" w:hAnsi="Times New Roman" w:cs="Times New Roman"/>
          <w:bCs/>
          <w:sz w:val="28"/>
          <w:szCs w:val="26"/>
        </w:rPr>
        <w:t>Розрахунок сумарних експлуатаційних витрат</w:t>
      </w:r>
      <w:bookmarkEnd w:id="77"/>
      <w:bookmarkEnd w:id="78"/>
      <w:bookmarkEnd w:id="79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Сумарні експлуатаційні витрати на один персональний комп’ютер складають: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78"/>
        <w:gridCol w:w="1093"/>
      </w:tblGrid>
      <w:tr>
        <w:trPr>
          <w:trHeight w:val="431" w:hRule="atLeast"/>
        </w:trPr>
        <w:tc>
          <w:tcPr>
            <w:tcW w:w="9478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3790950" cy="295275"/>
                  <wp:effectExtent l="0" t="0" r="0" b="7620"/>
                  <wp:docPr id="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Start w:id="80" w:name="OLE_LINK40"/>
            <w:bookmarkStart w:id="81" w:name="OLE_LINK4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82" w:name="OLE_LINK26"/>
            <w:bookmarkStart w:id="83" w:name="OLE_LINK71"/>
            <w:bookmarkStart w:id="84" w:name="OLE_LINK7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196,56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+ 100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 xml:space="preserve">9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bookmarkStart w:id="85" w:name="OLE_LINK43"/>
            <w:bookmarkStart w:id="86" w:name="OLE_LINK4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5"/>
            <w:bookmarkEnd w:id="8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2500</w:t>
            </w:r>
            <w:bookmarkEnd w:id="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0"/>
            <w:bookmarkEnd w:id="81"/>
            <w:bookmarkEnd w:id="83"/>
            <w:bookmarkEnd w:id="84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Результати розрахунків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зводимо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у табл. 5.3.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29"/>
        <w:tblW w:w="98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920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392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100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6"/>
              </w:rPr>
              <w:t>Витрати на комплектуючі вироби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293,77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eastAsia="en-US"/>
        </w:rPr>
        <w:t xml:space="preserve">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6"/>
          <w:szCs w:val="26"/>
        </w:rPr>
      </w:pPr>
      <w:bookmarkStart w:id="87" w:name="_Toc421663741"/>
      <w:bookmarkStart w:id="88" w:name="_Toc451100475"/>
      <w:bookmarkStart w:id="89" w:name="_Toc418932850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створення програмного продукту</w:t>
      </w:r>
      <w:bookmarkEnd w:id="87"/>
      <w:bookmarkEnd w:id="88"/>
      <w:bookmarkEnd w:id="89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Таким чином, витрати на створення програмного продукту складають: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39"/>
        <w:gridCol w:w="1131"/>
      </w:tblGrid>
      <w:tr>
        <w:trPr>
          <w:trHeight w:val="431" w:hRule="atLeast"/>
        </w:trPr>
        <w:tc>
          <w:tcPr>
            <w:tcW w:w="9439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657475" cy="295275"/>
                  <wp:effectExtent l="0" t="0" r="9525" b="7620"/>
                  <wp:docPr id="7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= </w:t>
            </w:r>
            <w:bookmarkStart w:id="90" w:name="OLE_LINK28"/>
            <w:bookmarkStart w:id="91" w:name="OLE_LINK27"/>
            <w:bookmarkStart w:id="92" w:name="OLE_LINK46"/>
            <w:bookmarkStart w:id="93" w:name="OLE_LINK72"/>
            <w:bookmarkStart w:id="94" w:name="OLE_LINK47"/>
            <w:bookmarkStart w:id="95" w:name="OLE_LINK8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16875 </w:t>
            </w:r>
            <w:bookmarkEnd w:id="90"/>
            <w:bookmarkEnd w:id="9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+ 3712,5 + </w:t>
            </w:r>
            <w:bookmarkStart w:id="96" w:name="OLE_LINK32"/>
            <w:bookmarkStart w:id="97" w:name="OLE_LINK3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96"/>
            <w:bookmarkEnd w:id="97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2"/>
            <w:bookmarkEnd w:id="93"/>
            <w:bookmarkEnd w:id="94"/>
            <w:bookmarkEnd w:id="95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en-US" w:bidi="ar-SA"/>
              </w:rPr>
              <w:t xml:space="preserve">= </w:t>
            </w:r>
            <w:bookmarkStart w:id="98" w:name="OLE_LINK81"/>
            <w:bookmarkStart w:id="99" w:name="OLE_LINK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 w:bidi="ar-SA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92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8"/>
            <w:bookmarkEnd w:id="99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en-US" w:eastAsia="en-US" w:bidi="ar-SA"/>
              </w:rPr>
              <w:t>гр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.</w:t>
            </w:r>
          </w:p>
        </w:tc>
      </w:tr>
    </w:tbl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29"/>
        <w:tblW w:w="979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500"/>
      </w:tblGrid>
      <w:tr>
        <w:trPr>
          <w:trHeight w:val="495" w:hRule="atLeast"/>
        </w:trPr>
        <w:tc>
          <w:tcPr>
            <w:tcW w:w="52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16875</w:t>
            </w:r>
          </w:p>
        </w:tc>
      </w:tr>
      <w:tr>
        <w:trPr>
          <w:trHeight w:val="51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3712,5</w:t>
            </w:r>
          </w:p>
        </w:tc>
      </w:tr>
      <w:tr>
        <w:trPr>
          <w:trHeight w:val="56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7205,63</w:t>
            </w:r>
          </w:p>
        </w:tc>
      </w:tr>
      <w:tr>
        <w:trPr>
          <w:trHeight w:val="558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79</w:t>
            </w:r>
          </w:p>
        </w:tc>
      </w:tr>
      <w:tr>
        <w:trPr>
          <w:trHeight w:val="552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92</w:t>
            </w:r>
          </w:p>
        </w:tc>
      </w:tr>
      <w:bookmarkEnd w:id="19"/>
      <w:bookmarkEnd w:id="20"/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0" w:name="_Toc471726586"/>
      <w:r>
        <w:rPr>
          <w:rFonts w:hint="default" w:ascii="Times New Roman" w:hAnsi="Times New Roman" w:cs="Times New Roman"/>
        </w:rPr>
        <w:t>6 СТАДІЇ ТА ЕТАПИ РОЗРОБКИ</w:t>
      </w:r>
      <w:bookmarkEnd w:id="100"/>
    </w:p>
    <w:p>
      <w:pPr>
        <w:pStyle w:val="12"/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Стадії та етапи розробки</w:t>
      </w:r>
      <w:r>
        <w:rPr>
          <w:rFonts w:hint="default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 xml:space="preserve">проекту приведені </w:t>
      </w:r>
      <w:r>
        <w:rPr>
          <w:rFonts w:hint="default" w:ascii="Times New Roman" w:hAnsi="Times New Roman" w:cs="Times New Roman"/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1" w:name="_Toc2021568810"/>
      <w:r>
        <w:rPr>
          <w:rFonts w:hint="default" w:ascii="Times New Roman" w:hAnsi="Times New Roman" w:cs="Times New Roman"/>
        </w:rPr>
        <w:t>7 ПОРЯДОК КОНТРОЛЮ І ПРИЙМАННЯ</w:t>
      </w:r>
      <w:bookmarkEnd w:id="101"/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  <w:rPr>
          <w:rFonts w:hint="default" w:ascii="Times New Roman" w:hAnsi="Times New Roman" w:cs="Times New Roman"/>
        </w:rPr>
      </w:pPr>
      <w:bookmarkStart w:id="102" w:name="_Toc1424811055"/>
      <w:r>
        <w:rPr>
          <w:rFonts w:hint="default" w:ascii="Times New Roman" w:hAnsi="Times New Roman" w:cs="Times New Roman"/>
        </w:rPr>
        <w:t>ЛІТЕРАТУРА</w:t>
      </w:r>
      <w:bookmarkEnd w:id="102"/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bookmarkStart w:id="103" w:name="_Ref559405584"/>
      <w:r>
        <w:rPr>
          <w:rFonts w:hint="default" w:ascii="Times New Roman" w:hAnsi="Times New Roman" w:cs="Times New Roman"/>
        </w:rPr>
        <w:t xml:space="preserve">SPARQL Query Language for RDF [Електронний ресурс] –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Режим доступу: http://www.w3.org/TR/rdf-sparql-query/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Нормативно-директивні документи МОЗ України [Електронний ресурс] – Режим доступу: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"http://mozdocs.kiev.ua/"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http://mozdocs.kiev.ua/</w:t>
      </w:r>
      <w:r>
        <w:rPr>
          <w:rFonts w:hint="default" w:ascii="Times New Roman" w:hAnsi="Times New Roman" w:cs="Times New Roman"/>
        </w:rPr>
        <w:fldChar w:fldCharType="end"/>
      </w:r>
      <w:bookmarkEnd w:id="103"/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</w:rPr>
        <w:t xml:space="preserve">уклад.: Ю. М. Івченко,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В. І. Шинкаренко, В. Г. Івченко;</w:t>
      </w:r>
      <w:r>
        <w:rPr>
          <w:rFonts w:hint="default" w:ascii="Times New Roman" w:hAnsi="Times New Roman" w:cs="Times New Roman"/>
          <w:szCs w:val="28"/>
        </w:rPr>
        <w:t xml:space="preserve"> Дніпропетр. нац. ун-т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Cs w:val="28"/>
        </w:rPr>
        <w:t>Лазаряна</w:t>
      </w:r>
      <w:r>
        <w:rPr>
          <w:rFonts w:hint="default" w:ascii="Times New Roman" w:hAnsi="Times New Roman" w:cs="Times New Roman"/>
        </w:rPr>
        <w:t>. – Д.: Вид-во Дніпропетр. нац. ун-ту залізн. трансп. ім. акад. В. Лазаряна, 2009. – 38 с.</w:t>
      </w:r>
    </w:p>
    <w:sectPr>
      <w:headerReference r:id="rId3" w:type="default"/>
      <w:pgSz w:w="11906" w:h="16838"/>
      <w:pgMar w:top="992" w:right="567" w:bottom="1701" w:left="1134" w:header="709" w:footer="720" w:gutter="0"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4097" o:spid="_x0000_s4097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4098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4099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4100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4101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4102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4103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4104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4105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4106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4107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4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4109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4110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4111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4112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411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4114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4115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4116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4117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411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4119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4120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4121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4122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412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4124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4125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4126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4127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412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4129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4130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4131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4132" o:spid="_x0000_s4132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413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4134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4135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4136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4137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413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4139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4140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4141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4142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414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4144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4145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4146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4147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414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4149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4150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4151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4152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415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4154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4155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4156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4157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41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4159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4160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4161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4162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4163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4164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4165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591354">
    <w:nsid w:val="5D23407A"/>
    <w:multiLevelType w:val="multilevel"/>
    <w:tmpl w:val="5D23407A"/>
    <w:lvl w:ilvl="0" w:tentative="1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826697348">
    <w:nsid w:val="6CE13084"/>
    <w:multiLevelType w:val="multilevel"/>
    <w:tmpl w:val="6CE13084"/>
    <w:lvl w:ilvl="0" w:tentative="1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1206286159"/>
  </w:num>
  <w:num w:numId="6">
    <w:abstractNumId w:val="1826697348"/>
  </w:num>
  <w:num w:numId="7">
    <w:abstractNumId w:val="1562591354"/>
  </w:num>
  <w:num w:numId="8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0FAB8B3F"/>
    <w:rsid w:val="1FFEC287"/>
    <w:rsid w:val="2733CD2A"/>
    <w:rsid w:val="2BFC226B"/>
    <w:rsid w:val="2DFF27CB"/>
    <w:rsid w:val="2F3BEABA"/>
    <w:rsid w:val="32E78F3D"/>
    <w:rsid w:val="37798859"/>
    <w:rsid w:val="37F619A9"/>
    <w:rsid w:val="3EDEC869"/>
    <w:rsid w:val="4DF213D1"/>
    <w:rsid w:val="56F39141"/>
    <w:rsid w:val="59BDCDD7"/>
    <w:rsid w:val="5BADD4F8"/>
    <w:rsid w:val="5CFD2C4D"/>
    <w:rsid w:val="5EFF9426"/>
    <w:rsid w:val="5FE67D77"/>
    <w:rsid w:val="5FF01C2D"/>
    <w:rsid w:val="65DD1AAC"/>
    <w:rsid w:val="65FEAA6A"/>
    <w:rsid w:val="6BCFB3E3"/>
    <w:rsid w:val="6CFF3805"/>
    <w:rsid w:val="6FEE47AF"/>
    <w:rsid w:val="6FF30D15"/>
    <w:rsid w:val="75D51FD8"/>
    <w:rsid w:val="778E60C0"/>
    <w:rsid w:val="77DB13C5"/>
    <w:rsid w:val="78DCBCA9"/>
    <w:rsid w:val="7F5F9F3B"/>
    <w:rsid w:val="7F7BC188"/>
    <w:rsid w:val="7FBE2C80"/>
    <w:rsid w:val="7FCFD364"/>
    <w:rsid w:val="7FF72EEC"/>
    <w:rsid w:val="7FFBB16B"/>
    <w:rsid w:val="7FFFB64E"/>
    <w:rsid w:val="7FFFE106"/>
    <w:rsid w:val="8EF83A68"/>
    <w:rsid w:val="936FFCA1"/>
    <w:rsid w:val="9E675382"/>
    <w:rsid w:val="9FF36CFC"/>
    <w:rsid w:val="B65BC592"/>
    <w:rsid w:val="B773279C"/>
    <w:rsid w:val="BEEF70E8"/>
    <w:rsid w:val="BFDD97D0"/>
    <w:rsid w:val="D54F76A9"/>
    <w:rsid w:val="D57DF7C3"/>
    <w:rsid w:val="D7E774FD"/>
    <w:rsid w:val="D7EF4554"/>
    <w:rsid w:val="D9F30018"/>
    <w:rsid w:val="DEEF3CA6"/>
    <w:rsid w:val="DFBE7B9C"/>
    <w:rsid w:val="DFF7A28D"/>
    <w:rsid w:val="DFFBAB6B"/>
    <w:rsid w:val="E7EE675F"/>
    <w:rsid w:val="EBDB7CCB"/>
    <w:rsid w:val="ED9FF004"/>
    <w:rsid w:val="EDB65D4D"/>
    <w:rsid w:val="EFB79CAC"/>
    <w:rsid w:val="EFBE60A5"/>
    <w:rsid w:val="EFD300CF"/>
    <w:rsid w:val="EFFDF541"/>
    <w:rsid w:val="F6B803F5"/>
    <w:rsid w:val="F757A406"/>
    <w:rsid w:val="F7ADAD27"/>
    <w:rsid w:val="FAAEF689"/>
    <w:rsid w:val="FBDE2ED2"/>
    <w:rsid w:val="FBF91ADB"/>
    <w:rsid w:val="FBFF97E0"/>
    <w:rsid w:val="FCFF030B"/>
    <w:rsid w:val="FF7F6C13"/>
    <w:rsid w:val="FFDEFCFC"/>
    <w:rsid w:val="FFDF6D32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qFormat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qFormat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qFormat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qFormat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qFormat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qFormat/>
    <w:uiPriority w:val="0"/>
    <w:pPr>
      <w:spacing w:line="276" w:lineRule="auto"/>
    </w:pPr>
  </w:style>
  <w:style w:type="paragraph" w:customStyle="1" w:styleId="40">
    <w:name w:val="Contents 1"/>
    <w:basedOn w:val="12"/>
    <w:next w:val="12"/>
    <w:qFormat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qFormat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qFormat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qFormat/>
    <w:uiPriority w:val="0"/>
    <w:rPr>
      <w:rFonts w:ascii="Wingdings" w:hAnsi="Wingdings" w:cs="Wingdings"/>
    </w:rPr>
  </w:style>
  <w:style w:type="character" w:customStyle="1" w:styleId="67">
    <w:name w:val="WW8Num13z3"/>
    <w:qFormat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qFormat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qFormat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6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125"/>
    <customShpInfo spid="_x0000_s4126"/>
    <customShpInfo spid="_x0000_s4127"/>
    <customShpInfo spid="_x0000_s4128"/>
    <customShpInfo spid="_x0000_s4105"/>
    <customShpInfo spid="_x0000_s4130"/>
    <customShpInfo spid="_x0000_s4131"/>
    <customShpInfo spid="_x0000_s4132"/>
    <customShpInfo spid="_x0000_s4133"/>
    <customShpInfo spid="_x0000_s4134"/>
    <customShpInfo spid="_x0000_s4135"/>
    <customShpInfo spid="_x0000_s4136"/>
    <customShpInfo spid="_x0000_s4137"/>
    <customShpInfo spid="_x0000_s4138"/>
    <customShpInfo spid="_x0000_s4139"/>
    <customShpInfo spid="_x0000_s4140"/>
    <customShpInfo spid="_x0000_s4141"/>
    <customShpInfo spid="_x0000_s4142"/>
    <customShpInfo spid="_x0000_s4143"/>
    <customShpInfo spid="_x0000_s4144"/>
    <customShpInfo spid="_x0000_s4145"/>
    <customShpInfo spid="_x0000_s4146"/>
    <customShpInfo spid="_x0000_s4147"/>
    <customShpInfo spid="_x0000_s4148"/>
    <customShpInfo spid="_x0000_s4149"/>
    <customShpInfo spid="_x0000_s4150"/>
    <customShpInfo spid="_x0000_s4151"/>
    <customShpInfo spid="_x0000_s4152"/>
    <customShpInfo spid="_x0000_s4153"/>
    <customShpInfo spid="_x0000_s4154"/>
    <customShpInfo spid="_x0000_s4155"/>
    <customShpInfo spid="_x0000_s4156"/>
    <customShpInfo spid="_x0000_s4157"/>
    <customShpInfo spid="_x0000_s4158"/>
    <customShpInfo spid="_x0000_s4159"/>
    <customShpInfo spid="_x0000_s4160"/>
    <customShpInfo spid="_x0000_s4161"/>
    <customShpInfo spid="_x0000_s4129"/>
    <customShpInfo spid="_x0000_s4162"/>
    <customShpInfo spid="_x0000_s4163"/>
    <customShpInfo spid="_x0000_s4164"/>
    <customShpInfo spid="_x0000_s4165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21</Pages>
  <Words>2473</Words>
  <Characters>16154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2015-03-06T04:48:00Z</dcterms:created>
  <dc:creator>Dmitry</dc:creator>
  <cp:lastModifiedBy>max</cp:lastModifiedBy>
  <cp:lastPrinted>2016-04-26T15:11:00Z</cp:lastPrinted>
  <dcterms:modified xsi:type="dcterms:W3CDTF">2016-06-12T20:43:41Z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