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  <w:bookmarkStart w:id="0" w:name="_Toc294825663"/>
      <w:bookmarkStart w:id="1" w:name="_Toc294827504"/>
      <w:bookmarkStart w:id="2" w:name="_Toc294827721"/>
      <w:bookmarkStart w:id="3" w:name="_Toc294828650"/>
      <w:bookmarkStart w:id="4" w:name="_Toc294828713"/>
      <w:bookmarkStart w:id="5" w:name="_Toc294965685"/>
      <w:bookmarkStart w:id="6" w:name="_Toc295158068"/>
      <w:r w:rsidRPr="007B6BDB">
        <w:rPr>
          <w:szCs w:val="28"/>
          <w:lang w:val="uk-UA"/>
        </w:rPr>
        <w:t>ЗАТВЕРДЖЕНО</w:t>
      </w:r>
      <w:bookmarkEnd w:id="0"/>
      <w:bookmarkEnd w:id="1"/>
      <w:bookmarkEnd w:id="2"/>
      <w:bookmarkEnd w:id="3"/>
      <w:bookmarkEnd w:id="4"/>
      <w:bookmarkEnd w:id="5"/>
      <w:bookmarkEnd w:id="6"/>
    </w:p>
    <w:p w:rsidR="00073E2F" w:rsidRPr="007B6BDB" w:rsidRDefault="00D41221" w:rsidP="00424E90">
      <w:pPr>
        <w:widowControl w:val="0"/>
        <w:spacing w:after="0"/>
        <w:rPr>
          <w:color w:val="FF0000"/>
          <w:szCs w:val="28"/>
          <w:lang w:val="uk-UA"/>
        </w:rPr>
      </w:pPr>
      <w:bookmarkStart w:id="7" w:name="_Toc294825664"/>
      <w:bookmarkStart w:id="8" w:name="_Toc294827505"/>
      <w:bookmarkStart w:id="9" w:name="_Toc294827722"/>
      <w:bookmarkStart w:id="10" w:name="_Toc294828651"/>
      <w:bookmarkStart w:id="11" w:name="_Toc294828714"/>
      <w:bookmarkStart w:id="12" w:name="_Toc294965686"/>
      <w:bookmarkStart w:id="13" w:name="_Toc295158069"/>
      <w:r w:rsidRPr="007B6BDB">
        <w:rPr>
          <w:szCs w:val="28"/>
          <w:lang w:val="uk-UA"/>
        </w:rPr>
        <w:t>111613</w:t>
      </w:r>
      <w:r w:rsidR="00E975F9" w:rsidRPr="007B6BDB">
        <w:rPr>
          <w:szCs w:val="28"/>
          <w:lang w:val="uk-UA"/>
        </w:rPr>
        <w:t>0</w:t>
      </w:r>
      <w:r w:rsidRPr="007B6BDB">
        <w:rPr>
          <w:szCs w:val="28"/>
          <w:lang w:val="uk-UA"/>
        </w:rPr>
        <w:t>.</w:t>
      </w:r>
      <w:r w:rsidR="00B5483D" w:rsidRPr="007B6BDB">
        <w:rPr>
          <w:szCs w:val="28"/>
          <w:lang w:val="uk-UA"/>
        </w:rPr>
        <w:t>00936</w:t>
      </w:r>
      <w:r w:rsidR="00073E2F" w:rsidRPr="007B6BDB">
        <w:rPr>
          <w:szCs w:val="28"/>
          <w:lang w:val="uk-UA"/>
        </w:rPr>
        <w:t>-01-ЛЗ</w:t>
      </w:r>
      <w:bookmarkEnd w:id="7"/>
      <w:bookmarkEnd w:id="8"/>
      <w:bookmarkEnd w:id="9"/>
      <w:bookmarkEnd w:id="10"/>
      <w:bookmarkEnd w:id="11"/>
      <w:bookmarkEnd w:id="12"/>
      <w:bookmarkEnd w:id="13"/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</w:p>
    <w:p w:rsidR="00073E2F" w:rsidRPr="007B6BDB" w:rsidRDefault="00073E2F" w:rsidP="00424E90">
      <w:pPr>
        <w:widowControl w:val="0"/>
        <w:spacing w:after="0"/>
        <w:rPr>
          <w:b/>
          <w:szCs w:val="28"/>
          <w:lang w:val="uk-UA"/>
        </w:rPr>
      </w:pPr>
    </w:p>
    <w:p w:rsidR="002A5E25" w:rsidRPr="007B6BDB" w:rsidRDefault="002A5E25" w:rsidP="00424E90">
      <w:pPr>
        <w:widowControl w:val="0"/>
        <w:spacing w:after="0"/>
        <w:rPr>
          <w:b/>
          <w:szCs w:val="28"/>
          <w:lang w:val="uk-UA"/>
        </w:rPr>
      </w:pPr>
    </w:p>
    <w:p w:rsidR="002A5E25" w:rsidRPr="007B6BDB" w:rsidRDefault="002A5E25" w:rsidP="00424E90">
      <w:pPr>
        <w:widowControl w:val="0"/>
        <w:spacing w:after="0"/>
        <w:rPr>
          <w:b/>
          <w:szCs w:val="28"/>
          <w:lang w:val="uk-UA"/>
        </w:rPr>
      </w:pPr>
    </w:p>
    <w:p w:rsidR="002A5E25" w:rsidRPr="007B6BDB" w:rsidRDefault="002A5E25" w:rsidP="00424E90">
      <w:pPr>
        <w:widowControl w:val="0"/>
        <w:spacing w:after="0"/>
        <w:rPr>
          <w:b/>
          <w:szCs w:val="28"/>
          <w:lang w:val="uk-UA"/>
        </w:rPr>
      </w:pPr>
    </w:p>
    <w:p w:rsidR="003400F3" w:rsidRPr="007B6BDB" w:rsidRDefault="003400F3" w:rsidP="00424E90">
      <w:pPr>
        <w:widowControl w:val="0"/>
        <w:spacing w:after="0"/>
        <w:rPr>
          <w:b/>
          <w:szCs w:val="28"/>
          <w:lang w:val="uk-UA"/>
        </w:rPr>
      </w:pPr>
    </w:p>
    <w:p w:rsidR="003400F3" w:rsidRPr="007B6BDB" w:rsidRDefault="003400F3" w:rsidP="00424E90">
      <w:pPr>
        <w:widowControl w:val="0"/>
        <w:spacing w:after="0"/>
        <w:ind w:firstLine="0"/>
        <w:jc w:val="center"/>
        <w:rPr>
          <w:b/>
          <w:szCs w:val="28"/>
          <w:lang w:val="uk-UA"/>
        </w:rPr>
      </w:pPr>
    </w:p>
    <w:p w:rsidR="00983E99" w:rsidRPr="007B6BDB" w:rsidRDefault="00B5483D" w:rsidP="00424E90">
      <w:pPr>
        <w:widowControl w:val="0"/>
        <w:spacing w:after="0"/>
        <w:jc w:val="center"/>
        <w:rPr>
          <w:b/>
          <w:caps/>
          <w:szCs w:val="28"/>
          <w:lang w:val="uk-UA"/>
        </w:rPr>
      </w:pPr>
      <w:r w:rsidRPr="007B6BDB">
        <w:rPr>
          <w:caps/>
          <w:szCs w:val="28"/>
          <w:lang w:val="uk-UA"/>
        </w:rPr>
        <w:t>Менеджер ведення операцій для анестезіологів</w:t>
      </w:r>
    </w:p>
    <w:p w:rsidR="00073E2F" w:rsidRPr="007B6BDB" w:rsidRDefault="00073E2F" w:rsidP="00424E90">
      <w:pPr>
        <w:widowControl w:val="0"/>
        <w:spacing w:after="0"/>
        <w:ind w:firstLine="0"/>
        <w:jc w:val="center"/>
        <w:rPr>
          <w:b/>
          <w:caps/>
          <w:szCs w:val="28"/>
          <w:lang w:val="uk-UA"/>
        </w:rPr>
      </w:pPr>
    </w:p>
    <w:p w:rsidR="00073E2F" w:rsidRPr="007B6BDB" w:rsidRDefault="00073E2F" w:rsidP="00424E90">
      <w:pPr>
        <w:widowControl w:val="0"/>
        <w:spacing w:after="0"/>
        <w:ind w:firstLine="0"/>
        <w:jc w:val="center"/>
        <w:rPr>
          <w:szCs w:val="28"/>
          <w:lang w:val="uk-UA"/>
        </w:rPr>
      </w:pPr>
      <w:r w:rsidRPr="007B6BDB">
        <w:rPr>
          <w:szCs w:val="28"/>
          <w:lang w:val="uk-UA"/>
        </w:rPr>
        <w:t>Технічне завдання</w:t>
      </w:r>
    </w:p>
    <w:p w:rsidR="00073E2F" w:rsidRPr="007B6BDB" w:rsidRDefault="00B5483D" w:rsidP="00424E90">
      <w:pPr>
        <w:widowControl w:val="0"/>
        <w:spacing w:after="0"/>
        <w:ind w:firstLine="0"/>
        <w:jc w:val="center"/>
        <w:rPr>
          <w:szCs w:val="28"/>
          <w:lang w:val="uk-UA"/>
        </w:rPr>
      </w:pPr>
      <w:r w:rsidRPr="007B6BDB">
        <w:rPr>
          <w:szCs w:val="28"/>
          <w:lang w:val="uk-UA"/>
        </w:rPr>
        <w:t>111613</w:t>
      </w:r>
      <w:r w:rsidR="00E975F9" w:rsidRPr="007B6BDB">
        <w:rPr>
          <w:szCs w:val="28"/>
          <w:lang w:val="uk-UA"/>
        </w:rPr>
        <w:t>0</w:t>
      </w:r>
      <w:r w:rsidRPr="007B6BDB">
        <w:rPr>
          <w:szCs w:val="28"/>
          <w:lang w:val="uk-UA"/>
        </w:rPr>
        <w:t>.00936</w:t>
      </w:r>
      <w:r w:rsidR="00073E2F" w:rsidRPr="007B6BDB">
        <w:rPr>
          <w:szCs w:val="28"/>
          <w:lang w:val="uk-UA"/>
        </w:rPr>
        <w:t>-01</w:t>
      </w:r>
    </w:p>
    <w:p w:rsidR="00073E2F" w:rsidRPr="007B6BDB" w:rsidRDefault="00073E2F" w:rsidP="00424E90">
      <w:pPr>
        <w:widowControl w:val="0"/>
        <w:spacing w:after="0"/>
        <w:jc w:val="center"/>
        <w:rPr>
          <w:szCs w:val="28"/>
          <w:lang w:val="uk-UA"/>
        </w:rPr>
      </w:pPr>
    </w:p>
    <w:p w:rsidR="002A5E25" w:rsidRPr="007B6BDB" w:rsidRDefault="002A5E25" w:rsidP="00424E90">
      <w:pPr>
        <w:widowControl w:val="0"/>
        <w:spacing w:after="0"/>
        <w:jc w:val="center"/>
        <w:rPr>
          <w:szCs w:val="28"/>
          <w:lang w:val="uk-UA"/>
        </w:rPr>
      </w:pPr>
    </w:p>
    <w:p w:rsidR="002A5E25" w:rsidRPr="007B6BDB" w:rsidRDefault="002A5E25" w:rsidP="00424E90">
      <w:pPr>
        <w:widowControl w:val="0"/>
        <w:spacing w:after="0"/>
        <w:jc w:val="center"/>
        <w:rPr>
          <w:szCs w:val="28"/>
          <w:lang w:val="uk-UA"/>
        </w:rPr>
      </w:pPr>
    </w:p>
    <w:p w:rsidR="002A5E25" w:rsidRPr="007B6BDB" w:rsidRDefault="002A5E25" w:rsidP="00424E90">
      <w:pPr>
        <w:widowControl w:val="0"/>
        <w:spacing w:after="0"/>
        <w:jc w:val="center"/>
        <w:rPr>
          <w:szCs w:val="28"/>
          <w:lang w:val="uk-UA"/>
        </w:rPr>
      </w:pPr>
    </w:p>
    <w:p w:rsidR="002A5E25" w:rsidRPr="007B6BDB" w:rsidRDefault="002A5E25" w:rsidP="00424E90">
      <w:pPr>
        <w:widowControl w:val="0"/>
        <w:spacing w:after="0"/>
        <w:jc w:val="center"/>
        <w:rPr>
          <w:szCs w:val="28"/>
          <w:lang w:val="uk-UA"/>
        </w:rPr>
      </w:pPr>
    </w:p>
    <w:p w:rsidR="00073E2F" w:rsidRPr="007B6BDB" w:rsidRDefault="00073E2F" w:rsidP="00424E90">
      <w:pPr>
        <w:widowControl w:val="0"/>
        <w:spacing w:after="0"/>
        <w:ind w:firstLine="0"/>
        <w:jc w:val="center"/>
        <w:rPr>
          <w:szCs w:val="28"/>
          <w:lang w:val="uk-UA"/>
        </w:rPr>
      </w:pPr>
      <w:bookmarkStart w:id="14" w:name="_Toc294825667"/>
      <w:bookmarkStart w:id="15" w:name="_Toc294827508"/>
      <w:bookmarkStart w:id="16" w:name="_Toc294827725"/>
      <w:bookmarkStart w:id="17" w:name="_Toc294828654"/>
      <w:bookmarkStart w:id="18" w:name="_Toc294828717"/>
      <w:bookmarkStart w:id="19" w:name="_Toc294965689"/>
      <w:bookmarkStart w:id="20" w:name="_Toc295158072"/>
      <w:r w:rsidRPr="007B6BDB">
        <w:rPr>
          <w:szCs w:val="28"/>
          <w:lang w:val="uk-UA"/>
        </w:rPr>
        <w:t xml:space="preserve">Аркушів </w:t>
      </w:r>
      <w:bookmarkEnd w:id="14"/>
      <w:bookmarkEnd w:id="15"/>
      <w:bookmarkEnd w:id="16"/>
      <w:bookmarkEnd w:id="17"/>
      <w:bookmarkEnd w:id="18"/>
      <w:bookmarkEnd w:id="19"/>
      <w:bookmarkEnd w:id="20"/>
      <w:r w:rsidR="00C70B17" w:rsidRPr="007B6BDB">
        <w:rPr>
          <w:szCs w:val="28"/>
          <w:lang w:val="uk-UA"/>
        </w:rPr>
        <w:t>2</w:t>
      </w:r>
      <w:r w:rsidR="006D6D6F">
        <w:rPr>
          <w:szCs w:val="28"/>
          <w:lang w:val="uk-UA"/>
        </w:rPr>
        <w:t>6</w:t>
      </w:r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</w:p>
    <w:p w:rsidR="006674D2" w:rsidRPr="007B6BDB" w:rsidRDefault="006674D2" w:rsidP="00424E90">
      <w:pPr>
        <w:widowControl w:val="0"/>
        <w:spacing w:after="0"/>
        <w:rPr>
          <w:szCs w:val="28"/>
          <w:lang w:val="uk-UA"/>
        </w:rPr>
      </w:pPr>
    </w:p>
    <w:p w:rsidR="00F70CBE" w:rsidRPr="007B6BDB" w:rsidRDefault="00F70CBE" w:rsidP="00424E90">
      <w:pPr>
        <w:widowControl w:val="0"/>
        <w:spacing w:after="0"/>
        <w:rPr>
          <w:szCs w:val="28"/>
          <w:lang w:val="uk-UA"/>
        </w:rPr>
      </w:pPr>
    </w:p>
    <w:p w:rsidR="009A4F05" w:rsidRPr="007B6BDB" w:rsidRDefault="009A4F05" w:rsidP="00424E90">
      <w:pPr>
        <w:widowControl w:val="0"/>
        <w:spacing w:after="0"/>
        <w:rPr>
          <w:szCs w:val="28"/>
          <w:lang w:val="uk-UA"/>
        </w:rPr>
      </w:pPr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</w:p>
    <w:p w:rsidR="00710960" w:rsidRPr="007B6BDB" w:rsidRDefault="00710960" w:rsidP="00424E90">
      <w:pPr>
        <w:widowControl w:val="0"/>
        <w:spacing w:after="0"/>
        <w:rPr>
          <w:szCs w:val="28"/>
          <w:lang w:val="uk-UA"/>
        </w:rPr>
      </w:pPr>
    </w:p>
    <w:p w:rsidR="00B5483D" w:rsidRPr="007B6BDB" w:rsidRDefault="00073E2F" w:rsidP="00424E90">
      <w:pPr>
        <w:widowControl w:val="0"/>
        <w:spacing w:after="0"/>
        <w:ind w:firstLine="0"/>
        <w:jc w:val="center"/>
        <w:rPr>
          <w:szCs w:val="28"/>
          <w:lang w:val="uk-UA"/>
        </w:rPr>
      </w:pPr>
      <w:r w:rsidRPr="007B6BDB">
        <w:rPr>
          <w:szCs w:val="28"/>
          <w:lang w:val="uk-UA"/>
        </w:rPr>
        <w:t>201</w:t>
      </w:r>
      <w:r w:rsidR="00710960" w:rsidRPr="007B6BDB">
        <w:rPr>
          <w:szCs w:val="28"/>
          <w:lang w:val="uk-UA"/>
        </w:rPr>
        <w:t>6</w:t>
      </w:r>
    </w:p>
    <w:p w:rsidR="00C70B17" w:rsidRPr="007B6BDB" w:rsidRDefault="00073E2F" w:rsidP="00424E90">
      <w:pPr>
        <w:widowControl w:val="0"/>
        <w:tabs>
          <w:tab w:val="left" w:pos="284"/>
        </w:tabs>
        <w:spacing w:after="0"/>
        <w:ind w:firstLine="0"/>
        <w:jc w:val="center"/>
        <w:rPr>
          <w:noProof/>
          <w:szCs w:val="28"/>
          <w:lang w:val="uk-UA"/>
        </w:rPr>
      </w:pPr>
      <w:bookmarkStart w:id="21" w:name="_Toc294827509"/>
      <w:bookmarkStart w:id="22" w:name="_Toc294827726"/>
      <w:bookmarkStart w:id="23" w:name="_Toc294828655"/>
      <w:bookmarkStart w:id="24" w:name="_Toc294828718"/>
      <w:bookmarkStart w:id="25" w:name="_Toc294965690"/>
      <w:bookmarkStart w:id="26" w:name="_Toc295158073"/>
      <w:r w:rsidRPr="007B6BDB">
        <w:rPr>
          <w:szCs w:val="28"/>
          <w:lang w:val="uk-UA"/>
        </w:rPr>
        <w:lastRenderedPageBreak/>
        <w:t>З</w:t>
      </w:r>
      <w:bookmarkStart w:id="27" w:name="_Toc223889327"/>
      <w:bookmarkStart w:id="28" w:name="_Toc294825668"/>
      <w:bookmarkEnd w:id="21"/>
      <w:bookmarkEnd w:id="22"/>
      <w:bookmarkEnd w:id="23"/>
      <w:bookmarkEnd w:id="24"/>
      <w:bookmarkEnd w:id="25"/>
      <w:r w:rsidR="00D33DEC" w:rsidRPr="007B6BDB">
        <w:rPr>
          <w:szCs w:val="28"/>
          <w:lang w:val="uk-UA"/>
        </w:rPr>
        <w:t>МІСТ</w:t>
      </w:r>
      <w:bookmarkEnd w:id="26"/>
      <w:r w:rsidR="00F22B4D" w:rsidRPr="00F22B4D">
        <w:rPr>
          <w:rFonts w:eastAsiaTheme="majorEastAsia"/>
          <w:bCs/>
          <w:caps/>
          <w:szCs w:val="28"/>
          <w:highlight w:val="yellow"/>
          <w:lang w:val="uk-UA"/>
        </w:rPr>
        <w:fldChar w:fldCharType="begin"/>
      </w:r>
      <w:r w:rsidR="00A91932" w:rsidRPr="007B6BDB">
        <w:rPr>
          <w:szCs w:val="28"/>
          <w:highlight w:val="yellow"/>
          <w:lang w:val="uk-UA"/>
        </w:rPr>
        <w:instrText xml:space="preserve"> TOC \o "1-3" \h \z \u </w:instrText>
      </w:r>
      <w:r w:rsidR="00F22B4D" w:rsidRPr="00F22B4D">
        <w:rPr>
          <w:rFonts w:eastAsiaTheme="majorEastAsia"/>
          <w:bCs/>
          <w:caps/>
          <w:szCs w:val="28"/>
          <w:highlight w:val="yellow"/>
          <w:lang w:val="uk-UA"/>
        </w:rPr>
        <w:fldChar w:fldCharType="separate"/>
      </w:r>
    </w:p>
    <w:p w:rsidR="00C70B17" w:rsidRPr="007B6BDB" w:rsidRDefault="00F22B4D" w:rsidP="00424E90">
      <w:pPr>
        <w:pStyle w:val="1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07" w:history="1">
        <w:r w:rsidR="00C70B17" w:rsidRPr="007B6BDB">
          <w:rPr>
            <w:rStyle w:val="ab"/>
            <w:noProof/>
            <w:szCs w:val="28"/>
            <w:lang w:val="uk-UA"/>
          </w:rPr>
          <w:t>Вступ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_Toc419989807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3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1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08" w:history="1">
        <w:r w:rsidR="00C70B17" w:rsidRPr="007B6BDB">
          <w:rPr>
            <w:rStyle w:val="ab"/>
            <w:noProof/>
            <w:szCs w:val="28"/>
            <w:lang w:val="uk-UA"/>
          </w:rPr>
          <w:t>1 Підстави до розробки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_Toc419989808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5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1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09" w:history="1">
        <w:r w:rsidR="00C70B17" w:rsidRPr="007B6BDB">
          <w:rPr>
            <w:rStyle w:val="ab"/>
            <w:noProof/>
            <w:szCs w:val="28"/>
            <w:lang w:val="uk-UA"/>
          </w:rPr>
          <w:t>2 Призначення розробки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_Toc419989809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6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2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10" w:history="1">
        <w:r w:rsidR="00C70B17" w:rsidRPr="007B6BDB">
          <w:rPr>
            <w:rStyle w:val="ab"/>
            <w:noProof/>
            <w:szCs w:val="28"/>
            <w:lang w:val="uk-UA"/>
          </w:rPr>
          <w:t>2.1 Функціональне призначення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_Toc419989810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6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2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11" w:history="1">
        <w:r w:rsidR="00C70B17" w:rsidRPr="007B6BDB">
          <w:rPr>
            <w:rStyle w:val="ab"/>
            <w:noProof/>
            <w:szCs w:val="28"/>
            <w:lang w:val="uk-UA"/>
          </w:rPr>
          <w:t>2.2 Експлуатаційне призначення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_Toc419989811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6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1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12" w:history="1">
        <w:r w:rsidR="00C70B17" w:rsidRPr="007B6BDB">
          <w:rPr>
            <w:rStyle w:val="ab"/>
            <w:noProof/>
            <w:szCs w:val="28"/>
            <w:lang w:val="uk-UA"/>
          </w:rPr>
          <w:t>3 Вимоги до програми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_Toc419989812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7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2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13" w:history="1">
        <w:r w:rsidR="00C70B17" w:rsidRPr="007B6BDB">
          <w:rPr>
            <w:rStyle w:val="ab"/>
            <w:noProof/>
            <w:szCs w:val="28"/>
            <w:lang w:val="uk-UA"/>
          </w:rPr>
          <w:t>3.1 Вимоги до функціональних характеристик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_Toc419989813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7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35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14" w:history="1">
        <w:r w:rsidR="00C70B17" w:rsidRPr="007B6BDB">
          <w:rPr>
            <w:rStyle w:val="ab"/>
            <w:noProof/>
            <w:szCs w:val="28"/>
            <w:lang w:val="uk-UA"/>
          </w:rPr>
          <w:t>3.1.1</w:t>
        </w:r>
        <w:r w:rsidR="00C70B17" w:rsidRPr="007B6BDB">
          <w:rPr>
            <w:rFonts w:eastAsiaTheme="minorEastAsia"/>
            <w:noProof/>
            <w:szCs w:val="28"/>
            <w:lang w:val="uk-UA" w:eastAsia="uk-UA"/>
          </w:rPr>
          <w:tab/>
        </w:r>
        <w:r w:rsidR="00C70B17" w:rsidRPr="007B6BDB">
          <w:rPr>
            <w:rStyle w:val="ab"/>
            <w:noProof/>
            <w:szCs w:val="28"/>
            <w:lang w:val="uk-UA"/>
          </w:rPr>
          <w:t>Вхідні дані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_Toc419989814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7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35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15" w:history="1">
        <w:r w:rsidR="00C70B17" w:rsidRPr="007B6BDB">
          <w:rPr>
            <w:rStyle w:val="ab"/>
            <w:noProof/>
            <w:szCs w:val="28"/>
            <w:lang w:val="uk-UA"/>
          </w:rPr>
          <w:t>3.1.2</w:t>
        </w:r>
        <w:r w:rsidR="00C70B17" w:rsidRPr="007B6BDB">
          <w:rPr>
            <w:rFonts w:eastAsiaTheme="minorEastAsia"/>
            <w:noProof/>
            <w:szCs w:val="28"/>
            <w:lang w:val="uk-UA" w:eastAsia="uk-UA"/>
          </w:rPr>
          <w:tab/>
        </w:r>
        <w:r w:rsidR="00C70B17" w:rsidRPr="007B6BDB">
          <w:rPr>
            <w:rStyle w:val="ab"/>
            <w:noProof/>
            <w:szCs w:val="28"/>
            <w:lang w:val="uk-UA"/>
          </w:rPr>
          <w:t>Вихідні данні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_Toc419989815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8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2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16" w:history="1">
        <w:r w:rsidR="00C70B17" w:rsidRPr="007B6BDB">
          <w:rPr>
            <w:rStyle w:val="ab"/>
            <w:noProof/>
            <w:szCs w:val="28"/>
            <w:lang w:val="uk-UA"/>
          </w:rPr>
          <w:t>3.2 Вимоги до надійності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_Toc419989816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8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2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17" w:history="1">
        <w:r w:rsidR="00C70B17" w:rsidRPr="007B6BDB">
          <w:rPr>
            <w:rStyle w:val="ab"/>
            <w:noProof/>
            <w:szCs w:val="28"/>
            <w:lang w:val="uk-UA"/>
          </w:rPr>
          <w:t>3.3 Умови експлуатації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_Toc419989817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8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2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18" w:history="1">
        <w:r w:rsidR="00C70B17" w:rsidRPr="007B6BDB">
          <w:rPr>
            <w:rStyle w:val="ab"/>
            <w:noProof/>
            <w:szCs w:val="28"/>
            <w:lang w:val="uk-UA"/>
          </w:rPr>
          <w:t>3.4 Вимоги до складу та параметрів технічних засобів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_Toc419989818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9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2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19" w:history="1">
        <w:r w:rsidR="00C70B17" w:rsidRPr="007B6BDB">
          <w:rPr>
            <w:rStyle w:val="ab"/>
            <w:noProof/>
            <w:szCs w:val="28"/>
            <w:lang w:val="uk-UA"/>
          </w:rPr>
          <w:t>3.5 Вимоги до інформаційної та програмної сумісності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_Toc419989819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9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2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20" w:history="1">
        <w:r w:rsidR="00C70B17" w:rsidRPr="007B6BDB">
          <w:rPr>
            <w:rStyle w:val="ab"/>
            <w:noProof/>
            <w:szCs w:val="28"/>
            <w:lang w:val="uk-UA"/>
          </w:rPr>
          <w:t>3.6 Вимоги до маркування та упаковки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_Toc419989820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9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2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21" w:history="1">
        <w:r w:rsidR="00C70B17" w:rsidRPr="007B6BDB">
          <w:rPr>
            <w:rStyle w:val="ab"/>
            <w:noProof/>
            <w:szCs w:val="28"/>
            <w:lang w:val="uk-UA"/>
          </w:rPr>
          <w:t>3.7 Вимоги до транспортування та зберігання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_Toc419989821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10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1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22" w:history="1">
        <w:r w:rsidR="00C70B17" w:rsidRPr="007B6BDB">
          <w:rPr>
            <w:rStyle w:val="ab"/>
            <w:noProof/>
            <w:szCs w:val="28"/>
            <w:lang w:val="uk-UA"/>
          </w:rPr>
          <w:t>4 Вимоги до програмної документації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_Toc419989822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11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1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23" w:history="1">
        <w:r w:rsidR="00C70B17" w:rsidRPr="007B6BDB">
          <w:rPr>
            <w:rStyle w:val="ab"/>
            <w:noProof/>
            <w:szCs w:val="28"/>
            <w:lang w:val="uk-UA" w:eastAsia="uk-UA"/>
          </w:rPr>
          <w:t>5</w:t>
        </w:r>
        <w:r w:rsidR="00C70B17" w:rsidRPr="007B6BDB">
          <w:rPr>
            <w:rFonts w:eastAsiaTheme="minorEastAsia"/>
            <w:noProof/>
            <w:szCs w:val="28"/>
            <w:lang w:val="uk-UA" w:eastAsia="uk-UA"/>
          </w:rPr>
          <w:tab/>
        </w:r>
        <w:r w:rsidR="00C70B17" w:rsidRPr="007B6BDB">
          <w:rPr>
            <w:rStyle w:val="ab"/>
            <w:noProof/>
            <w:szCs w:val="28"/>
            <w:lang w:val="uk-UA" w:eastAsia="uk-UA"/>
          </w:rPr>
          <w:t>Техніко-економічні показники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_Toc419989823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12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11"/>
        <w:spacing w:after="0" w:line="360" w:lineRule="auto"/>
        <w:ind w:firstLine="425"/>
        <w:rPr>
          <w:rFonts w:eastAsiaTheme="minorEastAsia"/>
          <w:noProof/>
          <w:szCs w:val="28"/>
          <w:lang w:val="uk-UA" w:eastAsia="uk-UA"/>
        </w:rPr>
      </w:pPr>
      <w:hyperlink w:anchor="_Toc419989824" w:history="1">
        <w:r w:rsidR="00C70B17" w:rsidRPr="007B6BDB">
          <w:rPr>
            <w:rStyle w:val="ab"/>
            <w:noProof/>
            <w:szCs w:val="28"/>
            <w:lang w:val="uk-UA"/>
          </w:rPr>
          <w:t>5.1 Загальні положення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_Toc419989824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12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2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25" w:history="1">
        <w:r w:rsidR="00C70B17" w:rsidRPr="007B6BDB">
          <w:rPr>
            <w:rStyle w:val="ab"/>
            <w:noProof/>
            <w:szCs w:val="28"/>
            <w:lang w:val="uk-UA"/>
          </w:rPr>
          <w:t>5.2</w:t>
        </w:r>
        <w:r w:rsidR="00C70B17" w:rsidRPr="007B6BDB">
          <w:rPr>
            <w:rFonts w:eastAsiaTheme="minorEastAsia"/>
            <w:noProof/>
            <w:szCs w:val="28"/>
            <w:lang w:val="uk-UA" w:eastAsia="uk-UA"/>
          </w:rPr>
          <w:tab/>
        </w:r>
        <w:r w:rsidR="00C70B17" w:rsidRPr="007B6BDB">
          <w:rPr>
            <w:rStyle w:val="ab"/>
            <w:noProof/>
            <w:szCs w:val="28"/>
            <w:lang w:val="uk-UA"/>
          </w:rPr>
          <w:t>Калькуляція однієї машино-години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_Toc419989825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16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2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26" w:history="1">
        <w:r w:rsidR="00C70B17" w:rsidRPr="007B6BDB">
          <w:rPr>
            <w:rStyle w:val="ab"/>
            <w:noProof/>
            <w:szCs w:val="28"/>
            <w:lang w:val="uk-UA"/>
          </w:rPr>
          <w:t>5.3</w:t>
        </w:r>
        <w:r w:rsidR="00C70B17" w:rsidRPr="007B6BDB">
          <w:rPr>
            <w:rFonts w:eastAsiaTheme="minorEastAsia"/>
            <w:noProof/>
            <w:szCs w:val="28"/>
            <w:lang w:val="uk-UA" w:eastAsia="uk-UA"/>
          </w:rPr>
          <w:tab/>
        </w:r>
        <w:r w:rsidR="00C70B17" w:rsidRPr="007B6BDB">
          <w:rPr>
            <w:rStyle w:val="ab"/>
            <w:noProof/>
            <w:szCs w:val="28"/>
            <w:lang w:val="uk-UA"/>
          </w:rPr>
          <w:t>Розрахунок вартості машинного часу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_Toc419989826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18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2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27" w:history="1">
        <w:r w:rsidR="00C70B17" w:rsidRPr="007B6BDB">
          <w:rPr>
            <w:rStyle w:val="ab"/>
            <w:noProof/>
            <w:szCs w:val="28"/>
            <w:lang w:val="uk-UA"/>
          </w:rPr>
          <w:t>5.4 Розрахунок вартості витратних матеріалів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_Toc419989827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18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2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28" w:history="1">
        <w:r w:rsidR="00C70B17" w:rsidRPr="007B6BDB">
          <w:rPr>
            <w:rStyle w:val="ab"/>
            <w:noProof/>
            <w:szCs w:val="28"/>
            <w:lang w:val="uk-UA"/>
          </w:rPr>
          <w:t>5.5 Розрахунок додаткової заробітної плати, відрахування на соціальне страхування та накладних витрат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_Toc419989828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19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</w:p>
    <w:p w:rsidR="00C70B17" w:rsidRPr="007B6BDB" w:rsidRDefault="00F22B4D" w:rsidP="00424E90">
      <w:pPr>
        <w:pStyle w:val="2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29" w:history="1">
        <w:r w:rsidR="00C70B17" w:rsidRPr="007B6BDB">
          <w:rPr>
            <w:rStyle w:val="ab"/>
            <w:noProof/>
            <w:szCs w:val="28"/>
            <w:lang w:val="uk-UA"/>
          </w:rPr>
          <w:t>5.6 Розрахунок економічної ефективності системи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_Toc419989829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70448A" w:rsidRPr="007B6BDB">
          <w:rPr>
            <w:noProof/>
            <w:webHidden/>
            <w:szCs w:val="28"/>
            <w:lang w:val="uk-UA"/>
          </w:rPr>
          <w:t>1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  <w:r w:rsidR="0070448A" w:rsidRPr="007B6BDB">
        <w:rPr>
          <w:szCs w:val="28"/>
          <w:lang w:val="uk-UA"/>
        </w:rPr>
        <w:t>9</w:t>
      </w:r>
    </w:p>
    <w:p w:rsidR="00C70B17" w:rsidRPr="007B6BDB" w:rsidRDefault="00F22B4D" w:rsidP="00424E90">
      <w:pPr>
        <w:pStyle w:val="1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30" w:history="1">
        <w:r w:rsidR="00C70B17" w:rsidRPr="007B6BDB">
          <w:rPr>
            <w:rStyle w:val="ab"/>
            <w:noProof/>
            <w:szCs w:val="28"/>
            <w:lang w:val="uk-UA"/>
          </w:rPr>
          <w:t>6 Стадії та етапи розробки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_Toc419989830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2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  <w:r w:rsidR="0070448A" w:rsidRPr="007B6BDB">
        <w:rPr>
          <w:szCs w:val="28"/>
          <w:lang w:val="uk-UA"/>
        </w:rPr>
        <w:t>0</w:t>
      </w:r>
    </w:p>
    <w:p w:rsidR="00C70B17" w:rsidRPr="007B6BDB" w:rsidRDefault="00F22B4D" w:rsidP="00424E90">
      <w:pPr>
        <w:pStyle w:val="1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hyperlink w:anchor="_Toc419989831" w:history="1">
        <w:r w:rsidR="00C70B17" w:rsidRPr="007B6BDB">
          <w:rPr>
            <w:rStyle w:val="ab"/>
            <w:noProof/>
            <w:szCs w:val="28"/>
            <w:lang w:val="uk-UA"/>
          </w:rPr>
          <w:t>7 Порядок контролю та прийому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_Toc419989831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2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  <w:r w:rsidR="0070448A" w:rsidRPr="007B6BDB">
        <w:rPr>
          <w:szCs w:val="28"/>
          <w:lang w:val="uk-UA"/>
        </w:rPr>
        <w:t>1</w:t>
      </w:r>
    </w:p>
    <w:p w:rsidR="0070448A" w:rsidRPr="007B6BDB" w:rsidRDefault="00F22B4D" w:rsidP="00424E90">
      <w:pPr>
        <w:pStyle w:val="11"/>
        <w:spacing w:after="0" w:line="360" w:lineRule="auto"/>
        <w:rPr>
          <w:szCs w:val="28"/>
          <w:lang w:val="uk-UA"/>
        </w:rPr>
      </w:pPr>
      <w:hyperlink w:anchor="_Toc419989832" w:history="1">
        <w:r w:rsidR="00C70B17" w:rsidRPr="007B6BDB">
          <w:rPr>
            <w:rStyle w:val="ab"/>
            <w:noProof/>
            <w:szCs w:val="28"/>
            <w:lang w:val="uk-UA"/>
          </w:rPr>
          <w:t>Література</w:t>
        </w:r>
        <w:r w:rsidR="00C70B17" w:rsidRPr="007B6BDB">
          <w:rPr>
            <w:noProof/>
            <w:webHidden/>
            <w:szCs w:val="28"/>
            <w:lang w:val="uk-UA"/>
          </w:rPr>
          <w:tab/>
        </w:r>
        <w:r w:rsidRPr="007B6BDB">
          <w:rPr>
            <w:noProof/>
            <w:webHidden/>
            <w:szCs w:val="28"/>
            <w:lang w:val="uk-UA"/>
          </w:rPr>
          <w:fldChar w:fldCharType="begin"/>
        </w:r>
        <w:r w:rsidR="00C70B17" w:rsidRPr="007B6BDB">
          <w:rPr>
            <w:noProof/>
            <w:webHidden/>
            <w:szCs w:val="28"/>
            <w:lang w:val="uk-UA"/>
          </w:rPr>
          <w:instrText xml:space="preserve"> PAGEREF _Toc419989832 \h </w:instrText>
        </w:r>
        <w:r w:rsidRPr="007B6BDB">
          <w:rPr>
            <w:noProof/>
            <w:webHidden/>
            <w:szCs w:val="28"/>
            <w:lang w:val="uk-UA"/>
          </w:rPr>
        </w:r>
        <w:r w:rsidRPr="007B6BDB">
          <w:rPr>
            <w:noProof/>
            <w:webHidden/>
            <w:szCs w:val="28"/>
            <w:lang w:val="uk-UA"/>
          </w:rPr>
          <w:fldChar w:fldCharType="separate"/>
        </w:r>
        <w:r w:rsidR="00F74EAB" w:rsidRPr="007B6BDB">
          <w:rPr>
            <w:noProof/>
            <w:webHidden/>
            <w:szCs w:val="28"/>
            <w:lang w:val="uk-UA"/>
          </w:rPr>
          <w:t>2</w:t>
        </w:r>
        <w:r w:rsidRPr="007B6BDB">
          <w:rPr>
            <w:noProof/>
            <w:webHidden/>
            <w:szCs w:val="28"/>
            <w:lang w:val="uk-UA"/>
          </w:rPr>
          <w:fldChar w:fldCharType="end"/>
        </w:r>
      </w:hyperlink>
      <w:r w:rsidR="0070448A" w:rsidRPr="007B6BDB">
        <w:rPr>
          <w:szCs w:val="28"/>
          <w:lang w:val="uk-UA"/>
        </w:rPr>
        <w:t>2</w:t>
      </w:r>
    </w:p>
    <w:p w:rsidR="00C70B17" w:rsidRPr="007B6BDB" w:rsidRDefault="0070448A" w:rsidP="00424E90">
      <w:pPr>
        <w:pStyle w:val="11"/>
        <w:spacing w:after="0" w:line="360" w:lineRule="auto"/>
        <w:rPr>
          <w:rFonts w:eastAsiaTheme="minorEastAsia"/>
          <w:noProof/>
          <w:szCs w:val="28"/>
          <w:lang w:val="uk-UA" w:eastAsia="uk-UA"/>
        </w:rPr>
      </w:pPr>
      <w:r w:rsidRPr="007B6BDB">
        <w:rPr>
          <w:rFonts w:eastAsiaTheme="minorEastAsia"/>
          <w:noProof/>
          <w:szCs w:val="28"/>
          <w:lang w:val="uk-UA" w:eastAsia="uk-UA"/>
        </w:rPr>
        <w:t>Додаток А………………………………………………………………………….2</w:t>
      </w:r>
      <w:r w:rsidR="004F076B">
        <w:rPr>
          <w:rFonts w:eastAsiaTheme="minorEastAsia"/>
          <w:noProof/>
          <w:szCs w:val="28"/>
          <w:lang w:val="uk-UA" w:eastAsia="uk-UA"/>
        </w:rPr>
        <w:t>4</w:t>
      </w:r>
    </w:p>
    <w:p w:rsidR="00073E2F" w:rsidRPr="007B6BDB" w:rsidRDefault="00F22B4D" w:rsidP="00630B50">
      <w:pPr>
        <w:pStyle w:val="1"/>
        <w:rPr>
          <w:lang w:val="uk-UA"/>
        </w:rPr>
      </w:pPr>
      <w:r w:rsidRPr="007B6BDB">
        <w:rPr>
          <w:highlight w:val="yellow"/>
          <w:lang w:val="uk-UA"/>
        </w:rPr>
        <w:lastRenderedPageBreak/>
        <w:fldChar w:fldCharType="end"/>
      </w:r>
      <w:bookmarkStart w:id="29" w:name="_Toc419989807"/>
      <w:bookmarkEnd w:id="27"/>
      <w:bookmarkEnd w:id="28"/>
      <w:r w:rsidR="00906A36" w:rsidRPr="007B6BDB">
        <w:rPr>
          <w:lang w:val="uk-UA"/>
        </w:rPr>
        <w:t>Вступ</w:t>
      </w:r>
      <w:bookmarkEnd w:id="29"/>
    </w:p>
    <w:p w:rsidR="00983E99" w:rsidRPr="007B6BDB" w:rsidRDefault="00E853ED" w:rsidP="00424E90">
      <w:pPr>
        <w:widowControl w:val="0"/>
        <w:spacing w:after="0"/>
        <w:rPr>
          <w:szCs w:val="28"/>
          <w:lang w:val="uk-UA"/>
        </w:rPr>
      </w:pPr>
      <w:bookmarkStart w:id="30" w:name="_Toc223889328"/>
      <w:bookmarkStart w:id="31" w:name="_Toc294825669"/>
      <w:r w:rsidRPr="007B6BDB">
        <w:rPr>
          <w:bCs/>
          <w:color w:val="252525"/>
          <w:szCs w:val="28"/>
          <w:shd w:val="clear" w:color="auto" w:fill="FFFFFF"/>
          <w:lang w:val="uk-UA"/>
        </w:rPr>
        <w:t>Медицина</w:t>
      </w:r>
      <w:r w:rsidR="00E975F9" w:rsidRPr="007B6BDB">
        <w:rPr>
          <w:bCs/>
          <w:color w:val="252525"/>
          <w:szCs w:val="28"/>
          <w:shd w:val="clear" w:color="auto" w:fill="FFFFFF"/>
          <w:lang w:val="uk-UA"/>
        </w:rPr>
        <w:t xml:space="preserve"> </w:t>
      </w:r>
      <w:r w:rsidRPr="007B6BDB">
        <w:rPr>
          <w:color w:val="252525"/>
          <w:szCs w:val="28"/>
          <w:shd w:val="clear" w:color="auto" w:fill="FFFFFF"/>
          <w:lang w:val="uk-UA"/>
        </w:rPr>
        <w:t>–</w:t>
      </w:r>
      <w:r w:rsidR="00E975F9" w:rsidRPr="007B6BDB">
        <w:rPr>
          <w:color w:val="252525"/>
          <w:szCs w:val="28"/>
          <w:shd w:val="clear" w:color="auto" w:fill="FFFFFF"/>
          <w:lang w:val="uk-UA"/>
        </w:rPr>
        <w:t xml:space="preserve"> </w:t>
      </w:r>
      <w:r w:rsidRPr="007B6BDB">
        <w:rPr>
          <w:szCs w:val="28"/>
          <w:shd w:val="clear" w:color="auto" w:fill="FFFFFF"/>
          <w:lang w:val="uk-UA"/>
        </w:rPr>
        <w:t>галузь</w:t>
      </w:r>
      <w:r w:rsidR="00E975F9" w:rsidRPr="007B6BDB">
        <w:rPr>
          <w:szCs w:val="28"/>
          <w:shd w:val="clear" w:color="auto" w:fill="FFFFFF"/>
          <w:lang w:val="uk-UA"/>
        </w:rPr>
        <w:t xml:space="preserve"> </w:t>
      </w:r>
      <w:r w:rsidRPr="007B6BDB">
        <w:rPr>
          <w:color w:val="252525"/>
          <w:szCs w:val="28"/>
          <w:shd w:val="clear" w:color="auto" w:fill="FFFFFF"/>
          <w:lang w:val="uk-UA"/>
        </w:rPr>
        <w:t>наукової та практичної діяльності, що вивчає нормальні та патологічні процеси в організмі</w:t>
      </w:r>
      <w:r w:rsidR="00E975F9" w:rsidRPr="007B6BDB">
        <w:rPr>
          <w:color w:val="252525"/>
          <w:szCs w:val="28"/>
          <w:shd w:val="clear" w:color="auto" w:fill="FFFFFF"/>
          <w:lang w:val="uk-UA"/>
        </w:rPr>
        <w:t xml:space="preserve"> </w:t>
      </w:r>
      <w:r w:rsidRPr="007B6BDB">
        <w:rPr>
          <w:szCs w:val="28"/>
          <w:shd w:val="clear" w:color="auto" w:fill="FFFFFF"/>
          <w:lang w:val="uk-UA"/>
        </w:rPr>
        <w:t>людини</w:t>
      </w:r>
      <w:r w:rsidRPr="007B6BDB">
        <w:rPr>
          <w:color w:val="252525"/>
          <w:szCs w:val="28"/>
          <w:shd w:val="clear" w:color="auto" w:fill="FFFFFF"/>
          <w:lang w:val="uk-UA"/>
        </w:rPr>
        <w:t>. До них відносяться різноманітні</w:t>
      </w:r>
      <w:r w:rsidR="00E975F9" w:rsidRPr="007B6BDB">
        <w:rPr>
          <w:color w:val="252525"/>
          <w:szCs w:val="28"/>
          <w:shd w:val="clear" w:color="auto" w:fill="FFFFFF"/>
          <w:lang w:val="uk-UA"/>
        </w:rPr>
        <w:t xml:space="preserve"> </w:t>
      </w:r>
      <w:r w:rsidRPr="007B6BDB">
        <w:rPr>
          <w:szCs w:val="28"/>
          <w:shd w:val="clear" w:color="auto" w:fill="FFFFFF"/>
          <w:lang w:val="uk-UA"/>
        </w:rPr>
        <w:t>захворювання</w:t>
      </w:r>
      <w:r w:rsidRPr="007B6BDB">
        <w:rPr>
          <w:color w:val="252525"/>
          <w:szCs w:val="28"/>
          <w:shd w:val="clear" w:color="auto" w:fill="FFFFFF"/>
          <w:lang w:val="uk-UA"/>
        </w:rPr>
        <w:t>,</w:t>
      </w:r>
      <w:r w:rsidR="00E975F9" w:rsidRPr="007B6BDB">
        <w:rPr>
          <w:color w:val="252525"/>
          <w:szCs w:val="28"/>
          <w:shd w:val="clear" w:color="auto" w:fill="FFFFFF"/>
          <w:lang w:val="uk-UA"/>
        </w:rPr>
        <w:t xml:space="preserve"> </w:t>
      </w:r>
      <w:r w:rsidRPr="007B6BDB">
        <w:rPr>
          <w:szCs w:val="28"/>
          <w:shd w:val="clear" w:color="auto" w:fill="FFFFFF"/>
          <w:lang w:val="uk-UA"/>
        </w:rPr>
        <w:t>патологічні</w:t>
      </w:r>
      <w:r w:rsidR="00E975F9" w:rsidRPr="007B6BDB">
        <w:rPr>
          <w:szCs w:val="28"/>
          <w:shd w:val="clear" w:color="auto" w:fill="FFFFFF"/>
          <w:lang w:val="uk-UA"/>
        </w:rPr>
        <w:t xml:space="preserve"> </w:t>
      </w:r>
      <w:r w:rsidRPr="007B6BDB">
        <w:rPr>
          <w:color w:val="252525"/>
          <w:szCs w:val="28"/>
          <w:shd w:val="clear" w:color="auto" w:fill="FFFFFF"/>
          <w:lang w:val="uk-UA"/>
        </w:rPr>
        <w:t>стани, методи їх лікування, запобігання та зміцнення</w:t>
      </w:r>
      <w:r w:rsidR="00E975F9" w:rsidRPr="007B6BDB">
        <w:rPr>
          <w:color w:val="252525"/>
          <w:szCs w:val="28"/>
          <w:shd w:val="clear" w:color="auto" w:fill="FFFFFF"/>
          <w:lang w:val="uk-UA"/>
        </w:rPr>
        <w:t xml:space="preserve"> </w:t>
      </w:r>
      <w:r w:rsidRPr="007B6BDB">
        <w:rPr>
          <w:szCs w:val="28"/>
          <w:shd w:val="clear" w:color="auto" w:fill="FFFFFF"/>
          <w:lang w:val="uk-UA"/>
        </w:rPr>
        <w:t>здоров'я</w:t>
      </w:r>
      <w:r w:rsidR="00E975F9" w:rsidRPr="007B6BDB">
        <w:rPr>
          <w:szCs w:val="28"/>
          <w:shd w:val="clear" w:color="auto" w:fill="FFFFFF"/>
          <w:lang w:val="uk-UA"/>
        </w:rPr>
        <w:t xml:space="preserve"> </w:t>
      </w:r>
      <w:r w:rsidRPr="007B6BDB">
        <w:rPr>
          <w:szCs w:val="28"/>
          <w:shd w:val="clear" w:color="auto" w:fill="FFFFFF"/>
          <w:lang w:val="uk-UA"/>
        </w:rPr>
        <w:t>людини</w:t>
      </w:r>
      <w:r w:rsidRPr="007B6BDB">
        <w:rPr>
          <w:color w:val="252525"/>
          <w:szCs w:val="28"/>
          <w:shd w:val="clear" w:color="auto" w:fill="FFFFFF"/>
          <w:lang w:val="uk-UA"/>
        </w:rPr>
        <w:t xml:space="preserve">. </w:t>
      </w:r>
      <w:r w:rsidRPr="007B6BDB">
        <w:rPr>
          <w:szCs w:val="28"/>
          <w:lang w:val="uk-UA"/>
        </w:rPr>
        <w:t xml:space="preserve">Набуття навичок лікування включає не тільки тяжке навчання у медичній академії, а й набуття професійного </w:t>
      </w:r>
      <w:r w:rsidR="00E975F9" w:rsidRPr="007B6BDB">
        <w:rPr>
          <w:szCs w:val="28"/>
          <w:lang w:val="uk-UA"/>
        </w:rPr>
        <w:t>досвіду</w:t>
      </w:r>
      <w:r w:rsidRPr="007B6BDB">
        <w:rPr>
          <w:szCs w:val="28"/>
          <w:lang w:val="uk-UA"/>
        </w:rPr>
        <w:t xml:space="preserve"> та покращення кваліфікації лікаря. Якщо лікар недостатньо кваліфікований, то хворого можуть не тільки не вилікувати, а й завдати більшої шкоди.</w:t>
      </w:r>
    </w:p>
    <w:p w:rsidR="00983E99" w:rsidRPr="007B6BDB" w:rsidRDefault="00983E99" w:rsidP="00424E90">
      <w:pPr>
        <w:widowControl w:val="0"/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Основу </w:t>
      </w:r>
      <w:r w:rsidR="00E853ED" w:rsidRPr="007B6BDB">
        <w:rPr>
          <w:szCs w:val="28"/>
          <w:lang w:val="uk-UA"/>
        </w:rPr>
        <w:t>лікування</w:t>
      </w:r>
      <w:r w:rsidR="00E975F9" w:rsidRPr="007B6BDB">
        <w:rPr>
          <w:szCs w:val="28"/>
          <w:lang w:val="uk-UA"/>
        </w:rPr>
        <w:t xml:space="preserve"> </w:t>
      </w:r>
      <w:r w:rsidR="00E853ED" w:rsidRPr="007B6BDB">
        <w:rPr>
          <w:szCs w:val="28"/>
          <w:lang w:val="uk-UA"/>
        </w:rPr>
        <w:t>пацієнта</w:t>
      </w:r>
      <w:r w:rsidRPr="007B6BDB">
        <w:rPr>
          <w:szCs w:val="28"/>
          <w:lang w:val="uk-UA"/>
        </w:rPr>
        <w:t xml:space="preserve"> забезпечує правильно визначена </w:t>
      </w:r>
      <w:r w:rsidR="00E853ED" w:rsidRPr="007B6BDB">
        <w:rPr>
          <w:szCs w:val="28"/>
          <w:lang w:val="uk-UA"/>
        </w:rPr>
        <w:t>доза медикаментів</w:t>
      </w:r>
      <w:r w:rsidRPr="007B6BDB">
        <w:rPr>
          <w:szCs w:val="28"/>
          <w:lang w:val="uk-UA"/>
        </w:rPr>
        <w:t>.</w:t>
      </w:r>
      <w:r w:rsidR="00E975F9" w:rsidRPr="007B6BDB">
        <w:rPr>
          <w:szCs w:val="28"/>
          <w:lang w:val="uk-UA"/>
        </w:rPr>
        <w:t xml:space="preserve"> </w:t>
      </w:r>
      <w:r w:rsidR="00E853ED" w:rsidRPr="007B6BDB">
        <w:rPr>
          <w:szCs w:val="28"/>
          <w:lang w:val="uk-UA"/>
        </w:rPr>
        <w:t>Це дуже трудомісткий процес</w:t>
      </w:r>
      <w:r w:rsidRPr="007B6BDB">
        <w:rPr>
          <w:szCs w:val="28"/>
          <w:lang w:val="uk-UA"/>
        </w:rPr>
        <w:t xml:space="preserve">, який потребує дуже високої професійної підготовки </w:t>
      </w:r>
      <w:r w:rsidR="00E853ED" w:rsidRPr="007B6BDB">
        <w:rPr>
          <w:szCs w:val="28"/>
          <w:lang w:val="uk-UA"/>
        </w:rPr>
        <w:t>лікарів</w:t>
      </w:r>
      <w:r w:rsidRPr="007B6BDB">
        <w:rPr>
          <w:szCs w:val="28"/>
          <w:lang w:val="uk-UA"/>
        </w:rPr>
        <w:t xml:space="preserve"> та значної кількості часу, який потрібно витрати </w:t>
      </w:r>
      <w:r w:rsidR="00E853ED" w:rsidRPr="007B6BDB">
        <w:rPr>
          <w:szCs w:val="28"/>
          <w:lang w:val="uk-UA"/>
        </w:rPr>
        <w:t xml:space="preserve">на </w:t>
      </w:r>
      <w:r w:rsidR="00745C34" w:rsidRPr="007B6BDB">
        <w:rPr>
          <w:szCs w:val="28"/>
          <w:lang w:val="uk-UA"/>
        </w:rPr>
        <w:t xml:space="preserve">розрахунки для </w:t>
      </w:r>
      <w:r w:rsidR="00E853ED" w:rsidRPr="007B6BDB">
        <w:rPr>
          <w:szCs w:val="28"/>
          <w:lang w:val="uk-UA"/>
        </w:rPr>
        <w:t>кожн</w:t>
      </w:r>
      <w:r w:rsidR="00745C34" w:rsidRPr="007B6BDB">
        <w:rPr>
          <w:szCs w:val="28"/>
          <w:lang w:val="uk-UA"/>
        </w:rPr>
        <w:t>ого</w:t>
      </w:r>
      <w:r w:rsidR="00E853ED" w:rsidRPr="007B6BDB">
        <w:rPr>
          <w:szCs w:val="28"/>
          <w:lang w:val="uk-UA"/>
        </w:rPr>
        <w:t xml:space="preserve"> препарат</w:t>
      </w:r>
      <w:r w:rsidR="00745C34" w:rsidRPr="007B6BDB">
        <w:rPr>
          <w:szCs w:val="28"/>
          <w:lang w:val="uk-UA"/>
        </w:rPr>
        <w:t>у</w:t>
      </w:r>
      <w:r w:rsidRPr="007B6BDB">
        <w:rPr>
          <w:szCs w:val="28"/>
          <w:lang w:val="uk-UA"/>
        </w:rPr>
        <w:t>.</w:t>
      </w:r>
    </w:p>
    <w:p w:rsidR="00983E99" w:rsidRPr="007B6BDB" w:rsidRDefault="00983E99" w:rsidP="00424E90">
      <w:pPr>
        <w:widowControl w:val="0"/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 Складність розрахунків полягає в тому, що </w:t>
      </w:r>
      <w:r w:rsidR="00E853ED" w:rsidRPr="007B6BDB">
        <w:rPr>
          <w:szCs w:val="28"/>
          <w:lang w:val="uk-UA"/>
        </w:rPr>
        <w:t>у них</w:t>
      </w:r>
      <w:r w:rsidRPr="007B6BDB">
        <w:rPr>
          <w:szCs w:val="28"/>
          <w:lang w:val="uk-UA"/>
        </w:rPr>
        <w:t xml:space="preserve"> необхідно враховувати </w:t>
      </w:r>
      <w:r w:rsidR="00BC260C" w:rsidRPr="007B6BDB">
        <w:rPr>
          <w:szCs w:val="28"/>
          <w:lang w:val="uk-UA"/>
        </w:rPr>
        <w:t>велику кількість факторів та не має дозволу на помилку. До того ж кількість препаратів, що необхідно розрахувати дуже велика і інколи перевищує п’ятдесят</w:t>
      </w:r>
      <w:r w:rsidRPr="007B6BDB">
        <w:rPr>
          <w:szCs w:val="28"/>
          <w:lang w:val="uk-UA"/>
        </w:rPr>
        <w:t xml:space="preserve">. Для кожного конкретного </w:t>
      </w:r>
      <w:r w:rsidR="00BC260C" w:rsidRPr="007B6BDB">
        <w:rPr>
          <w:szCs w:val="28"/>
          <w:lang w:val="uk-UA"/>
        </w:rPr>
        <w:t>пацієнта</w:t>
      </w:r>
      <w:r w:rsidRPr="007B6BDB">
        <w:rPr>
          <w:szCs w:val="28"/>
          <w:lang w:val="uk-UA"/>
        </w:rPr>
        <w:t xml:space="preserve"> необхідно </w:t>
      </w:r>
      <w:r w:rsidR="00BC260C" w:rsidRPr="007B6BDB">
        <w:rPr>
          <w:szCs w:val="28"/>
          <w:lang w:val="uk-UA"/>
        </w:rPr>
        <w:t>проводити свої розрахунки, бо немає двох пацієнтів, які мали б у точності однакові захворювання та характеристики. Тому лікар-професіонал повинен мати глибокі знання предметної області та правильно оцінювати стан хворого та його показники й результати досліджень.</w:t>
      </w:r>
    </w:p>
    <w:p w:rsidR="00983E99" w:rsidRPr="007B6BDB" w:rsidRDefault="00983E99" w:rsidP="00424E90">
      <w:pPr>
        <w:widowControl w:val="0"/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Оскільки за короткі терміни розрахувати </w:t>
      </w:r>
      <w:r w:rsidR="00BC260C" w:rsidRPr="007B6BDB">
        <w:rPr>
          <w:szCs w:val="28"/>
          <w:lang w:val="uk-UA"/>
        </w:rPr>
        <w:t>всі препарати та бути на 100% впевненим у вірності результату</w:t>
      </w:r>
      <w:r w:rsidRPr="007B6BDB">
        <w:rPr>
          <w:szCs w:val="28"/>
          <w:lang w:val="uk-UA"/>
        </w:rPr>
        <w:t xml:space="preserve"> не зможе навіть самий досвідчений </w:t>
      </w:r>
      <w:r w:rsidR="00BC260C" w:rsidRPr="007B6BDB">
        <w:rPr>
          <w:szCs w:val="28"/>
          <w:lang w:val="uk-UA"/>
        </w:rPr>
        <w:t>лікар</w:t>
      </w:r>
      <w:r w:rsidRPr="007B6BDB">
        <w:rPr>
          <w:szCs w:val="28"/>
          <w:lang w:val="uk-UA"/>
        </w:rPr>
        <w:t xml:space="preserve">, дану місію можна покласти на комп'ютерну </w:t>
      </w:r>
      <w:r w:rsidR="00E975F9" w:rsidRPr="007B6BDB">
        <w:rPr>
          <w:szCs w:val="28"/>
          <w:lang w:val="uk-UA"/>
        </w:rPr>
        <w:t>програму ведення операцій</w:t>
      </w:r>
      <w:r w:rsidRPr="007B6BDB">
        <w:rPr>
          <w:szCs w:val="28"/>
          <w:lang w:val="uk-UA"/>
        </w:rPr>
        <w:t>.</w:t>
      </w:r>
    </w:p>
    <w:p w:rsidR="00983E99" w:rsidRPr="007B6BDB" w:rsidRDefault="00BC260C" w:rsidP="00424E90">
      <w:pPr>
        <w:widowControl w:val="0"/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Система ведення операцій</w:t>
      </w:r>
      <w:r w:rsidR="00983E99" w:rsidRPr="007B6BDB">
        <w:rPr>
          <w:szCs w:val="28"/>
          <w:lang w:val="uk-UA"/>
        </w:rPr>
        <w:t xml:space="preserve">, що була розроблена, аналізує дані про </w:t>
      </w:r>
      <w:r w:rsidRPr="007B6BDB">
        <w:rPr>
          <w:szCs w:val="28"/>
          <w:lang w:val="uk-UA"/>
        </w:rPr>
        <w:t>пацієнта</w:t>
      </w:r>
      <w:r w:rsidR="00983E99" w:rsidRPr="007B6BDB">
        <w:rPr>
          <w:szCs w:val="28"/>
          <w:lang w:val="uk-UA"/>
        </w:rPr>
        <w:t xml:space="preserve">, оцінюючі </w:t>
      </w:r>
      <w:r w:rsidRPr="007B6BDB">
        <w:rPr>
          <w:szCs w:val="28"/>
          <w:lang w:val="uk-UA"/>
        </w:rPr>
        <w:t>кількість його крововтрати під час операції, й</w:t>
      </w:r>
      <w:r w:rsidR="00E975F9" w:rsidRPr="007B6BDB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>розраховує необхідну дозу препарату</w:t>
      </w:r>
      <w:r w:rsidR="00983E99" w:rsidRPr="007B6BDB">
        <w:rPr>
          <w:szCs w:val="28"/>
          <w:lang w:val="uk-UA"/>
        </w:rPr>
        <w:t>.</w:t>
      </w:r>
    </w:p>
    <w:p w:rsidR="007A154E" w:rsidRPr="007B6BDB" w:rsidRDefault="00983E99" w:rsidP="00424E90">
      <w:pPr>
        <w:widowControl w:val="0"/>
        <w:spacing w:after="0"/>
        <w:rPr>
          <w:rFonts w:eastAsiaTheme="majorEastAsia"/>
          <w:bCs/>
          <w:caps/>
          <w:szCs w:val="28"/>
          <w:lang w:val="uk-UA"/>
        </w:rPr>
      </w:pPr>
      <w:r w:rsidRPr="007B6BDB">
        <w:rPr>
          <w:szCs w:val="28"/>
          <w:lang w:val="uk-UA"/>
        </w:rPr>
        <w:t xml:space="preserve">При впровадженні програмного комплексу очікується зменшення часу, </w:t>
      </w:r>
      <w:r w:rsidR="00BC260C" w:rsidRPr="007B6BDB">
        <w:rPr>
          <w:szCs w:val="28"/>
          <w:lang w:val="uk-UA"/>
        </w:rPr>
        <w:t>що</w:t>
      </w:r>
      <w:r w:rsidRPr="007B6BDB">
        <w:rPr>
          <w:szCs w:val="28"/>
          <w:lang w:val="uk-UA"/>
        </w:rPr>
        <w:t xml:space="preserve"> потрібен для </w:t>
      </w:r>
      <w:r w:rsidR="00BC260C" w:rsidRPr="007B6BDB">
        <w:rPr>
          <w:szCs w:val="28"/>
          <w:lang w:val="uk-UA"/>
        </w:rPr>
        <w:t>розрахунків</w:t>
      </w:r>
      <w:r w:rsidRPr="007B6BDB">
        <w:rPr>
          <w:szCs w:val="28"/>
          <w:lang w:val="uk-UA"/>
        </w:rPr>
        <w:t xml:space="preserve"> для кожного </w:t>
      </w:r>
      <w:r w:rsidR="00BC260C" w:rsidRPr="007B6BDB">
        <w:rPr>
          <w:szCs w:val="28"/>
          <w:lang w:val="uk-UA"/>
        </w:rPr>
        <w:t>хворого</w:t>
      </w:r>
      <w:r w:rsidRPr="007B6BDB">
        <w:rPr>
          <w:szCs w:val="28"/>
          <w:lang w:val="uk-UA"/>
        </w:rPr>
        <w:t xml:space="preserve">, а також зменшення </w:t>
      </w:r>
      <w:r w:rsidR="00BC260C" w:rsidRPr="007B6BDB">
        <w:rPr>
          <w:szCs w:val="28"/>
          <w:lang w:val="uk-UA"/>
        </w:rPr>
        <w:t>впливу людського фактору</w:t>
      </w:r>
      <w:r w:rsidRPr="007B6BDB">
        <w:rPr>
          <w:szCs w:val="28"/>
          <w:lang w:val="uk-UA"/>
        </w:rPr>
        <w:t>.</w:t>
      </w:r>
      <w:r w:rsidR="007A154E" w:rsidRPr="007B6BDB">
        <w:rPr>
          <w:szCs w:val="28"/>
          <w:lang w:val="uk-UA"/>
        </w:rPr>
        <w:br w:type="page"/>
      </w:r>
    </w:p>
    <w:p w:rsidR="00073E2F" w:rsidRPr="007B6BDB" w:rsidRDefault="007A154E" w:rsidP="00424E90">
      <w:pPr>
        <w:pStyle w:val="1"/>
        <w:keepNext w:val="0"/>
        <w:keepLines w:val="0"/>
        <w:widowControl w:val="0"/>
        <w:spacing w:before="0" w:after="0"/>
        <w:rPr>
          <w:rFonts w:cs="Times New Roman"/>
          <w:lang w:val="uk-UA"/>
        </w:rPr>
      </w:pPr>
      <w:bookmarkStart w:id="32" w:name="_Toc419989808"/>
      <w:r w:rsidRPr="007B6BDB">
        <w:rPr>
          <w:rFonts w:cs="Times New Roman"/>
          <w:lang w:val="uk-UA"/>
        </w:rPr>
        <w:lastRenderedPageBreak/>
        <w:t xml:space="preserve">1 </w:t>
      </w:r>
      <w:bookmarkEnd w:id="30"/>
      <w:bookmarkEnd w:id="31"/>
      <w:r w:rsidR="002A5E25" w:rsidRPr="007B6BDB">
        <w:rPr>
          <w:rFonts w:cs="Times New Roman"/>
          <w:lang w:val="uk-UA"/>
        </w:rPr>
        <w:t>Підстави до розробки</w:t>
      </w:r>
      <w:bookmarkEnd w:id="32"/>
    </w:p>
    <w:p w:rsidR="00A16295" w:rsidRPr="007B6BDB" w:rsidRDefault="004F076B" w:rsidP="00424E90">
      <w:pPr>
        <w:widowControl w:val="0"/>
        <w:spacing w:after="0"/>
        <w:rPr>
          <w:color w:val="FF0000"/>
          <w:szCs w:val="28"/>
          <w:lang w:val="uk-UA"/>
        </w:rPr>
      </w:pPr>
      <w:bookmarkStart w:id="33" w:name="_Toc223889329"/>
      <w:bookmarkStart w:id="34" w:name="_Toc294825670"/>
      <w:r>
        <w:rPr>
          <w:szCs w:val="28"/>
          <w:lang w:val="uk-UA"/>
        </w:rPr>
        <w:t>Підставо</w:t>
      </w:r>
      <w:r w:rsidR="00A16295" w:rsidRPr="007B6BDB">
        <w:rPr>
          <w:szCs w:val="28"/>
          <w:lang w:val="uk-UA"/>
        </w:rPr>
        <w:t xml:space="preserve">ю для розробки є наказ ректора Дніпропетровського національного університету залізничного транспорту імені </w:t>
      </w:r>
      <w:r w:rsidR="006D4A14" w:rsidRPr="007B6BDB">
        <w:rPr>
          <w:szCs w:val="28"/>
          <w:lang w:val="uk-UA"/>
        </w:rPr>
        <w:t>акад.</w:t>
      </w:r>
      <w:r w:rsidR="00EA505B" w:rsidRPr="007B6BDB">
        <w:rPr>
          <w:szCs w:val="28"/>
          <w:lang w:val="uk-UA"/>
        </w:rPr>
        <w:t xml:space="preserve"> </w:t>
      </w:r>
      <w:r w:rsidR="00A16295" w:rsidRPr="007B6BDB">
        <w:rPr>
          <w:szCs w:val="28"/>
          <w:lang w:val="uk-UA"/>
        </w:rPr>
        <w:t>В.</w:t>
      </w:r>
      <w:r w:rsidR="00EA505B" w:rsidRPr="007B6BDB">
        <w:rPr>
          <w:szCs w:val="28"/>
          <w:lang w:val="uk-UA"/>
        </w:rPr>
        <w:t xml:space="preserve"> </w:t>
      </w:r>
      <w:r w:rsidR="00A16295" w:rsidRPr="007B6BDB">
        <w:rPr>
          <w:szCs w:val="28"/>
          <w:lang w:val="uk-UA"/>
        </w:rPr>
        <w:t>Лазаряна</w:t>
      </w:r>
      <w:r w:rsidR="00EA505B" w:rsidRPr="007B6BD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професора </w:t>
      </w:r>
      <w:r w:rsidR="00A16295" w:rsidRPr="007B6BDB">
        <w:rPr>
          <w:szCs w:val="28"/>
          <w:lang w:val="uk-UA"/>
        </w:rPr>
        <w:t>Пшіньк</w:t>
      </w:r>
      <w:r>
        <w:rPr>
          <w:szCs w:val="28"/>
          <w:lang w:val="uk-UA"/>
        </w:rPr>
        <w:t>а</w:t>
      </w:r>
      <w:r w:rsidR="00C61E38">
        <w:rPr>
          <w:szCs w:val="28"/>
          <w:lang w:val="uk-UA"/>
        </w:rPr>
        <w:t> </w:t>
      </w:r>
      <w:r w:rsidR="00A16295" w:rsidRPr="007B6BDB">
        <w:rPr>
          <w:szCs w:val="28"/>
          <w:lang w:val="uk-UA"/>
        </w:rPr>
        <w:t>О.М. №</w:t>
      </w:r>
      <w:r w:rsidR="00A23F09" w:rsidRPr="007B6BDB">
        <w:rPr>
          <w:szCs w:val="28"/>
          <w:lang w:val="uk-UA"/>
        </w:rPr>
        <w:t> </w:t>
      </w:r>
      <w:r w:rsidR="00EA505B" w:rsidRPr="007B6BDB">
        <w:rPr>
          <w:szCs w:val="28"/>
          <w:lang w:val="uk-UA"/>
        </w:rPr>
        <w:t>22</w:t>
      </w:r>
      <w:r w:rsidR="00A16295" w:rsidRPr="007B6BDB">
        <w:rPr>
          <w:szCs w:val="28"/>
          <w:lang w:val="uk-UA"/>
        </w:rPr>
        <w:t xml:space="preserve">ст від </w:t>
      </w:r>
      <w:r w:rsidR="00EA505B" w:rsidRPr="007B6BDB">
        <w:rPr>
          <w:szCs w:val="28"/>
          <w:lang w:val="uk-UA"/>
        </w:rPr>
        <w:t>12</w:t>
      </w:r>
      <w:r w:rsidR="00A16295" w:rsidRPr="007B6BDB">
        <w:rPr>
          <w:szCs w:val="28"/>
          <w:lang w:val="uk-UA"/>
        </w:rPr>
        <w:t>.</w:t>
      </w:r>
      <w:r w:rsidR="00EA505B" w:rsidRPr="007B6BDB">
        <w:rPr>
          <w:szCs w:val="28"/>
          <w:lang w:val="uk-UA"/>
        </w:rPr>
        <w:t>01</w:t>
      </w:r>
      <w:r w:rsidR="00A16295" w:rsidRPr="007B6BDB">
        <w:rPr>
          <w:szCs w:val="28"/>
          <w:lang w:val="uk-UA"/>
        </w:rPr>
        <w:t>.201</w:t>
      </w:r>
      <w:r w:rsidR="00EA505B" w:rsidRPr="007B6BDB">
        <w:rPr>
          <w:szCs w:val="28"/>
          <w:lang w:val="uk-UA"/>
        </w:rPr>
        <w:t xml:space="preserve">6 </w:t>
      </w:r>
      <w:r w:rsidR="00A16295" w:rsidRPr="007B6BDB">
        <w:rPr>
          <w:szCs w:val="28"/>
          <w:lang w:val="uk-UA"/>
        </w:rPr>
        <w:t xml:space="preserve">р. «Про призначення наукових керівників та затвердження тем дипломних </w:t>
      </w:r>
      <w:r w:rsidR="0055010C" w:rsidRPr="007B6BDB">
        <w:rPr>
          <w:szCs w:val="28"/>
          <w:lang w:val="uk-UA"/>
        </w:rPr>
        <w:t>проектів бакалаврів</w:t>
      </w:r>
      <w:r w:rsidR="00A16295" w:rsidRPr="007B6BDB">
        <w:rPr>
          <w:szCs w:val="28"/>
          <w:lang w:val="uk-UA"/>
        </w:rPr>
        <w:t xml:space="preserve">» факультету «Технічна кібернетика» за </w:t>
      </w:r>
      <w:r w:rsidR="0055010C" w:rsidRPr="007B6BDB">
        <w:rPr>
          <w:szCs w:val="28"/>
          <w:lang w:val="uk-UA"/>
        </w:rPr>
        <w:t>напрямом</w:t>
      </w:r>
      <w:r w:rsidR="00EA505B" w:rsidRPr="007B6BDB">
        <w:rPr>
          <w:szCs w:val="28"/>
          <w:lang w:val="uk-UA"/>
        </w:rPr>
        <w:t xml:space="preserve"> </w:t>
      </w:r>
      <w:r w:rsidR="0055010C" w:rsidRPr="007B6BDB">
        <w:rPr>
          <w:szCs w:val="28"/>
          <w:lang w:val="uk-UA"/>
        </w:rPr>
        <w:t>6.050103</w:t>
      </w:r>
      <w:r w:rsidR="00A16295" w:rsidRPr="007B6BDB">
        <w:rPr>
          <w:szCs w:val="28"/>
          <w:lang w:val="uk-UA"/>
        </w:rPr>
        <w:t xml:space="preserve"> «</w:t>
      </w:r>
      <w:r w:rsidR="0055010C" w:rsidRPr="007B6BDB">
        <w:rPr>
          <w:szCs w:val="28"/>
          <w:lang w:val="uk-UA"/>
        </w:rPr>
        <w:t>Програмна інженерія</w:t>
      </w:r>
      <w:r w:rsidR="00A16295" w:rsidRPr="007B6BDB">
        <w:rPr>
          <w:szCs w:val="28"/>
          <w:lang w:val="uk-UA"/>
        </w:rPr>
        <w:t>».</w:t>
      </w:r>
    </w:p>
    <w:p w:rsidR="007A154E" w:rsidRPr="007B6BDB" w:rsidRDefault="00A16295" w:rsidP="00424E90">
      <w:pPr>
        <w:spacing w:after="0"/>
        <w:rPr>
          <w:b/>
          <w:szCs w:val="28"/>
          <w:lang w:val="uk-UA"/>
        </w:rPr>
      </w:pPr>
      <w:r w:rsidRPr="007B6BDB">
        <w:rPr>
          <w:szCs w:val="28"/>
          <w:lang w:val="uk-UA"/>
        </w:rPr>
        <w:t>Тема проекту «</w:t>
      </w:r>
      <w:r w:rsidR="00BB49AD" w:rsidRPr="007B6BDB">
        <w:rPr>
          <w:szCs w:val="28"/>
          <w:lang w:val="uk-UA"/>
        </w:rPr>
        <w:t>Розробка професійно-</w:t>
      </w:r>
      <w:r w:rsidR="00E975F9" w:rsidRPr="007B6BDB">
        <w:rPr>
          <w:szCs w:val="28"/>
          <w:lang w:val="uk-UA"/>
        </w:rPr>
        <w:t>орієнтованого програмного забезпечення «Менеджер ведення операцій</w:t>
      </w:r>
      <w:r w:rsidR="00BB49AD" w:rsidRPr="007B6BDB">
        <w:rPr>
          <w:szCs w:val="28"/>
          <w:lang w:val="uk-UA"/>
        </w:rPr>
        <w:t>» для анестезіологів</w:t>
      </w:r>
      <w:r w:rsidRPr="007B6BDB">
        <w:rPr>
          <w:szCs w:val="28"/>
          <w:lang w:val="uk-UA"/>
        </w:rPr>
        <w:t>»,</w:t>
      </w:r>
      <w:r w:rsidRPr="007B6BDB">
        <w:rPr>
          <w:color w:val="FF0000"/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 xml:space="preserve">керівник дипломного проекту </w:t>
      </w:r>
      <w:r w:rsidR="006271BB" w:rsidRPr="007B6BDB">
        <w:rPr>
          <w:szCs w:val="28"/>
          <w:lang w:val="uk-UA"/>
        </w:rPr>
        <w:t>ас. Звоненко Н.В</w:t>
      </w:r>
      <w:r w:rsidR="00983E99" w:rsidRPr="007B6BDB">
        <w:rPr>
          <w:szCs w:val="28"/>
          <w:lang w:val="uk-UA"/>
        </w:rPr>
        <w:t>.</w:t>
      </w:r>
      <w:r w:rsidR="007A154E" w:rsidRPr="007B6BDB">
        <w:rPr>
          <w:szCs w:val="28"/>
          <w:lang w:val="uk-UA"/>
        </w:rPr>
        <w:br w:type="page"/>
      </w:r>
    </w:p>
    <w:p w:rsidR="00073E2F" w:rsidRPr="007B6BDB" w:rsidRDefault="007A154E" w:rsidP="00424E90">
      <w:pPr>
        <w:pStyle w:val="1"/>
        <w:keepNext w:val="0"/>
        <w:keepLines w:val="0"/>
        <w:widowControl w:val="0"/>
        <w:spacing w:before="0" w:after="0"/>
        <w:rPr>
          <w:rFonts w:cs="Times New Roman"/>
          <w:lang w:val="uk-UA"/>
        </w:rPr>
      </w:pPr>
      <w:bookmarkStart w:id="35" w:name="_Toc419989809"/>
      <w:r w:rsidRPr="007B6BDB">
        <w:rPr>
          <w:rFonts w:cs="Times New Roman"/>
          <w:lang w:val="uk-UA"/>
        </w:rPr>
        <w:lastRenderedPageBreak/>
        <w:t xml:space="preserve">2 </w:t>
      </w:r>
      <w:bookmarkEnd w:id="33"/>
      <w:bookmarkEnd w:id="34"/>
      <w:r w:rsidR="00AB789D" w:rsidRPr="007B6BDB">
        <w:rPr>
          <w:rFonts w:cs="Times New Roman"/>
          <w:lang w:val="uk-UA"/>
        </w:rPr>
        <w:t>Призначення розробки</w:t>
      </w:r>
      <w:bookmarkEnd w:id="35"/>
    </w:p>
    <w:p w:rsidR="00073E2F" w:rsidRPr="007B6BDB" w:rsidRDefault="007A154E" w:rsidP="00424E90">
      <w:pPr>
        <w:pStyle w:val="2"/>
        <w:keepNext w:val="0"/>
        <w:keepLines w:val="0"/>
        <w:widowControl w:val="0"/>
        <w:spacing w:before="0"/>
        <w:rPr>
          <w:rFonts w:cs="Times New Roman"/>
          <w:szCs w:val="28"/>
          <w:lang w:val="uk-UA"/>
        </w:rPr>
      </w:pPr>
      <w:bookmarkStart w:id="36" w:name="_Toc223889330"/>
      <w:bookmarkStart w:id="37" w:name="_Toc294825671"/>
      <w:bookmarkStart w:id="38" w:name="_Toc419989810"/>
      <w:r w:rsidRPr="007B6BDB">
        <w:rPr>
          <w:rFonts w:cs="Times New Roman"/>
          <w:szCs w:val="28"/>
          <w:lang w:val="uk-UA"/>
        </w:rPr>
        <w:t xml:space="preserve">2.1 </w:t>
      </w:r>
      <w:r w:rsidR="00073E2F" w:rsidRPr="007B6BDB">
        <w:rPr>
          <w:rFonts w:cs="Times New Roman"/>
          <w:szCs w:val="28"/>
          <w:lang w:val="uk-UA"/>
        </w:rPr>
        <w:t>Функціональне призначення</w:t>
      </w:r>
      <w:bookmarkEnd w:id="36"/>
      <w:bookmarkEnd w:id="37"/>
      <w:bookmarkEnd w:id="38"/>
    </w:p>
    <w:p w:rsidR="00142C2A" w:rsidRPr="007B6BDB" w:rsidRDefault="00142C2A" w:rsidP="00424E90">
      <w:pPr>
        <w:widowControl w:val="0"/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Функціональне призначення даного програмного комплексу </w:t>
      </w:r>
      <w:r w:rsidRPr="007B6BDB">
        <w:rPr>
          <w:szCs w:val="28"/>
          <w:lang w:val="uk-UA"/>
        </w:rPr>
        <w:sym w:font="Symbol" w:char="F02D"/>
      </w:r>
      <w:r w:rsidRPr="007B6BDB">
        <w:rPr>
          <w:szCs w:val="28"/>
          <w:lang w:val="uk-UA"/>
        </w:rPr>
        <w:t xml:space="preserve"> автоматизація процедур розрахунку </w:t>
      </w:r>
      <w:r w:rsidR="006271BB" w:rsidRPr="007B6BDB">
        <w:rPr>
          <w:szCs w:val="28"/>
          <w:lang w:val="uk-UA"/>
        </w:rPr>
        <w:t>дозувань</w:t>
      </w:r>
      <w:r w:rsidR="000C0338" w:rsidRPr="007B6BDB">
        <w:rPr>
          <w:szCs w:val="28"/>
          <w:lang w:val="uk-UA"/>
        </w:rPr>
        <w:t xml:space="preserve"> </w:t>
      </w:r>
      <w:r w:rsidR="006271BB" w:rsidRPr="007B6BDB">
        <w:rPr>
          <w:szCs w:val="28"/>
          <w:lang w:val="uk-UA"/>
        </w:rPr>
        <w:t>індивідуальних</w:t>
      </w:r>
      <w:r w:rsidR="000C0338" w:rsidRPr="007B6BDB">
        <w:rPr>
          <w:szCs w:val="28"/>
          <w:lang w:val="uk-UA"/>
        </w:rPr>
        <w:t xml:space="preserve"> </w:t>
      </w:r>
      <w:r w:rsidR="006271BB" w:rsidRPr="007B6BDB">
        <w:rPr>
          <w:szCs w:val="28"/>
          <w:lang w:val="uk-UA"/>
        </w:rPr>
        <w:t>болюсни</w:t>
      </w:r>
      <w:r w:rsidR="00E868FB">
        <w:rPr>
          <w:szCs w:val="28"/>
          <w:lang w:val="uk-UA"/>
        </w:rPr>
        <w:t>х, аналгетичних препаратів, мі</w:t>
      </w:r>
      <w:r w:rsidR="006271BB" w:rsidRPr="007B6BDB">
        <w:rPr>
          <w:szCs w:val="28"/>
          <w:lang w:val="uk-UA"/>
        </w:rPr>
        <w:t>орелаксантів,</w:t>
      </w:r>
      <w:r w:rsidR="000C0338" w:rsidRPr="007B6BDB">
        <w:rPr>
          <w:szCs w:val="28"/>
          <w:lang w:val="uk-UA"/>
        </w:rPr>
        <w:t xml:space="preserve"> </w:t>
      </w:r>
      <w:r w:rsidR="006271BB" w:rsidRPr="007B6BDB">
        <w:rPr>
          <w:szCs w:val="28"/>
          <w:lang w:val="uk-UA"/>
        </w:rPr>
        <w:t xml:space="preserve">нагрузочні дози седативних та інших медикаментів, що використовують </w:t>
      </w:r>
      <w:r w:rsidR="000C0338" w:rsidRPr="007B6BDB">
        <w:rPr>
          <w:szCs w:val="28"/>
          <w:lang w:val="uk-UA"/>
        </w:rPr>
        <w:t>під час операції.</w:t>
      </w:r>
    </w:p>
    <w:p w:rsidR="00AC12E9" w:rsidRPr="007B6BDB" w:rsidRDefault="00AC12E9" w:rsidP="00424E90">
      <w:pPr>
        <w:widowControl w:val="0"/>
        <w:spacing w:after="0"/>
        <w:rPr>
          <w:szCs w:val="28"/>
          <w:lang w:val="uk-UA"/>
        </w:rPr>
      </w:pPr>
    </w:p>
    <w:p w:rsidR="00073E2F" w:rsidRPr="007B6BDB" w:rsidRDefault="007A154E" w:rsidP="00424E90">
      <w:pPr>
        <w:pStyle w:val="2"/>
        <w:keepNext w:val="0"/>
        <w:keepLines w:val="0"/>
        <w:widowControl w:val="0"/>
        <w:spacing w:before="0"/>
        <w:rPr>
          <w:rFonts w:cs="Times New Roman"/>
          <w:szCs w:val="28"/>
          <w:lang w:val="uk-UA"/>
        </w:rPr>
      </w:pPr>
      <w:bookmarkStart w:id="39" w:name="_Toc223889331"/>
      <w:bookmarkStart w:id="40" w:name="_Toc294825672"/>
      <w:bookmarkStart w:id="41" w:name="_Toc419989811"/>
      <w:r w:rsidRPr="007B6BDB">
        <w:rPr>
          <w:rFonts w:cs="Times New Roman"/>
          <w:szCs w:val="28"/>
          <w:lang w:val="uk-UA"/>
        </w:rPr>
        <w:t xml:space="preserve">2.2 </w:t>
      </w:r>
      <w:r w:rsidR="00073E2F" w:rsidRPr="007B6BDB">
        <w:rPr>
          <w:rFonts w:cs="Times New Roman"/>
          <w:szCs w:val="28"/>
          <w:lang w:val="uk-UA"/>
        </w:rPr>
        <w:t>Експлуатаційне призначення</w:t>
      </w:r>
      <w:bookmarkEnd w:id="39"/>
      <w:bookmarkEnd w:id="40"/>
      <w:bookmarkEnd w:id="41"/>
    </w:p>
    <w:p w:rsidR="00142C2A" w:rsidRPr="007B6BDB" w:rsidRDefault="00142C2A" w:rsidP="00424E90">
      <w:pPr>
        <w:pStyle w:val="a7"/>
        <w:widowControl w:val="0"/>
        <w:tabs>
          <w:tab w:val="left" w:pos="851"/>
          <w:tab w:val="left" w:pos="1418"/>
        </w:tabs>
        <w:spacing w:after="0"/>
        <w:ind w:left="0"/>
        <w:rPr>
          <w:szCs w:val="28"/>
          <w:lang w:val="uk-UA"/>
        </w:rPr>
      </w:pPr>
      <w:bookmarkStart w:id="42" w:name="_Toc223889332"/>
      <w:bookmarkStart w:id="43" w:name="_Toc294825673"/>
      <w:r w:rsidRPr="007B6BDB">
        <w:rPr>
          <w:szCs w:val="28"/>
          <w:lang w:val="uk-UA"/>
        </w:rPr>
        <w:t xml:space="preserve">Експлуатаційне призначення програмного комплексу </w:t>
      </w:r>
      <w:r w:rsidRPr="007B6BDB">
        <w:rPr>
          <w:szCs w:val="28"/>
          <w:lang w:val="uk-UA"/>
        </w:rPr>
        <w:sym w:font="Symbol" w:char="F02D"/>
      </w:r>
      <w:r w:rsidRPr="007B6BDB">
        <w:rPr>
          <w:szCs w:val="28"/>
          <w:lang w:val="uk-UA"/>
        </w:rPr>
        <w:t xml:space="preserve"> застосування автоматизованих процедур розрахунку </w:t>
      </w:r>
      <w:r w:rsidR="006271BB" w:rsidRPr="007B6BDB">
        <w:rPr>
          <w:szCs w:val="28"/>
          <w:lang w:val="uk-UA"/>
        </w:rPr>
        <w:t>дозувань препаратів</w:t>
      </w:r>
      <w:r w:rsidRPr="007B6BDB">
        <w:rPr>
          <w:szCs w:val="28"/>
          <w:lang w:val="uk-UA"/>
        </w:rPr>
        <w:t xml:space="preserve"> з метою зменшення</w:t>
      </w:r>
      <w:r w:rsidR="000C0338" w:rsidRPr="007B6BDB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 xml:space="preserve">часу, який потрібен </w:t>
      </w:r>
      <w:r w:rsidR="006271BB" w:rsidRPr="007B6BDB">
        <w:rPr>
          <w:szCs w:val="28"/>
          <w:lang w:val="uk-UA"/>
        </w:rPr>
        <w:t>лікарям</w:t>
      </w:r>
      <w:r w:rsidRPr="007B6BDB">
        <w:rPr>
          <w:szCs w:val="28"/>
          <w:lang w:val="uk-UA"/>
        </w:rPr>
        <w:t xml:space="preserve"> для розрахунку </w:t>
      </w:r>
      <w:r w:rsidR="006271BB" w:rsidRPr="007B6BDB">
        <w:rPr>
          <w:szCs w:val="28"/>
          <w:lang w:val="uk-UA"/>
        </w:rPr>
        <w:t xml:space="preserve">кількості необхідних </w:t>
      </w:r>
      <w:r w:rsidR="000C0338" w:rsidRPr="007B6BDB">
        <w:rPr>
          <w:szCs w:val="28"/>
          <w:lang w:val="uk-UA"/>
        </w:rPr>
        <w:t xml:space="preserve">медикаментів, а також зменшення впливу людського фактору, </w:t>
      </w:r>
      <w:r w:rsidR="00BB49AD" w:rsidRPr="007B6BDB">
        <w:rPr>
          <w:szCs w:val="28"/>
          <w:lang w:val="uk-UA"/>
        </w:rPr>
        <w:t>пов’язаного з</w:t>
      </w:r>
      <w:r w:rsidR="000C0338" w:rsidRPr="007B6BDB">
        <w:rPr>
          <w:szCs w:val="28"/>
          <w:lang w:val="uk-UA"/>
        </w:rPr>
        <w:t xml:space="preserve"> велик</w:t>
      </w:r>
      <w:r w:rsidR="00BB49AD" w:rsidRPr="007B6BDB">
        <w:rPr>
          <w:szCs w:val="28"/>
          <w:lang w:val="uk-UA"/>
        </w:rPr>
        <w:t>ою вірогідністю</w:t>
      </w:r>
      <w:r w:rsidR="000C0338" w:rsidRPr="007B6BDB">
        <w:rPr>
          <w:szCs w:val="28"/>
          <w:lang w:val="uk-UA"/>
        </w:rPr>
        <w:t xml:space="preserve"> розрахункових помилок зі стороні лікаря.</w:t>
      </w:r>
    </w:p>
    <w:p w:rsidR="004F7D86" w:rsidRPr="007B6BDB" w:rsidRDefault="004F7D86" w:rsidP="00424E90">
      <w:pPr>
        <w:widowControl w:val="0"/>
        <w:tabs>
          <w:tab w:val="left" w:pos="6975"/>
        </w:tabs>
        <w:spacing w:after="0"/>
        <w:jc w:val="left"/>
        <w:rPr>
          <w:szCs w:val="28"/>
          <w:lang w:val="uk-UA"/>
        </w:rPr>
      </w:pPr>
      <w:r w:rsidRPr="007B6BDB">
        <w:rPr>
          <w:szCs w:val="28"/>
          <w:lang w:val="uk-UA"/>
        </w:rPr>
        <w:tab/>
      </w:r>
    </w:p>
    <w:p w:rsidR="00F04E82" w:rsidRPr="007B6BDB" w:rsidRDefault="00F04E82" w:rsidP="00424E90">
      <w:pPr>
        <w:widowControl w:val="0"/>
        <w:tabs>
          <w:tab w:val="left" w:pos="6975"/>
        </w:tabs>
        <w:spacing w:after="0"/>
        <w:jc w:val="left"/>
        <w:rPr>
          <w:rFonts w:eastAsiaTheme="majorEastAsia"/>
          <w:bCs/>
          <w:caps/>
          <w:szCs w:val="28"/>
          <w:lang w:val="uk-UA"/>
        </w:rPr>
      </w:pPr>
      <w:r w:rsidRPr="007B6BDB">
        <w:rPr>
          <w:szCs w:val="28"/>
          <w:lang w:val="uk-UA"/>
        </w:rPr>
        <w:br w:type="page"/>
      </w:r>
    </w:p>
    <w:p w:rsidR="00073E2F" w:rsidRPr="007B6BDB" w:rsidRDefault="00F04E82" w:rsidP="00424E90">
      <w:pPr>
        <w:pStyle w:val="1"/>
        <w:keepNext w:val="0"/>
        <w:keepLines w:val="0"/>
        <w:widowControl w:val="0"/>
        <w:spacing w:before="0" w:after="0"/>
        <w:rPr>
          <w:rFonts w:cs="Times New Roman"/>
          <w:lang w:val="uk-UA"/>
        </w:rPr>
      </w:pPr>
      <w:bookmarkStart w:id="44" w:name="_Toc419989812"/>
      <w:r w:rsidRPr="007B6BDB">
        <w:rPr>
          <w:rFonts w:cs="Times New Roman"/>
          <w:lang w:val="uk-UA"/>
        </w:rPr>
        <w:lastRenderedPageBreak/>
        <w:t xml:space="preserve">3 </w:t>
      </w:r>
      <w:bookmarkEnd w:id="42"/>
      <w:bookmarkEnd w:id="43"/>
      <w:r w:rsidR="00AB789D" w:rsidRPr="007B6BDB">
        <w:rPr>
          <w:rFonts w:cs="Times New Roman"/>
          <w:lang w:val="uk-UA"/>
        </w:rPr>
        <w:t>Вимоги до програми</w:t>
      </w:r>
      <w:bookmarkEnd w:id="44"/>
    </w:p>
    <w:p w:rsidR="00073E2F" w:rsidRPr="007B6BDB" w:rsidRDefault="00F04E82" w:rsidP="00424E90">
      <w:pPr>
        <w:pStyle w:val="2"/>
        <w:keepNext w:val="0"/>
        <w:keepLines w:val="0"/>
        <w:widowControl w:val="0"/>
        <w:spacing w:before="0"/>
        <w:rPr>
          <w:rFonts w:cs="Times New Roman"/>
          <w:szCs w:val="28"/>
          <w:highlight w:val="yellow"/>
          <w:lang w:val="uk-UA"/>
        </w:rPr>
      </w:pPr>
      <w:bookmarkStart w:id="45" w:name="_Toc223889333"/>
      <w:bookmarkStart w:id="46" w:name="_Toc294825674"/>
      <w:bookmarkStart w:id="47" w:name="_Toc419989813"/>
      <w:r w:rsidRPr="007B6BDB">
        <w:rPr>
          <w:rFonts w:cs="Times New Roman"/>
          <w:szCs w:val="28"/>
          <w:lang w:val="uk-UA"/>
        </w:rPr>
        <w:t xml:space="preserve">3.1 </w:t>
      </w:r>
      <w:r w:rsidR="00073E2F" w:rsidRPr="007B6BDB">
        <w:rPr>
          <w:rFonts w:cs="Times New Roman"/>
          <w:szCs w:val="28"/>
          <w:lang w:val="uk-UA"/>
        </w:rPr>
        <w:t>Вимоги до функціональних характеристик</w:t>
      </w:r>
      <w:bookmarkEnd w:id="45"/>
      <w:bookmarkEnd w:id="46"/>
      <w:bookmarkEnd w:id="47"/>
    </w:p>
    <w:p w:rsidR="007A0669" w:rsidRPr="007B6BDB" w:rsidRDefault="0061091C" w:rsidP="00424E90">
      <w:pPr>
        <w:widowControl w:val="0"/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Програма</w:t>
      </w:r>
      <w:r w:rsidR="007A0669" w:rsidRPr="007B6BDB">
        <w:rPr>
          <w:szCs w:val="28"/>
          <w:lang w:val="uk-UA"/>
        </w:rPr>
        <w:t xml:space="preserve"> повин</w:t>
      </w:r>
      <w:r w:rsidRPr="007B6BDB">
        <w:rPr>
          <w:szCs w:val="28"/>
          <w:lang w:val="uk-UA"/>
        </w:rPr>
        <w:t>на</w:t>
      </w:r>
      <w:r w:rsidR="007A0669" w:rsidRPr="007B6BDB">
        <w:rPr>
          <w:szCs w:val="28"/>
          <w:lang w:val="uk-UA"/>
        </w:rPr>
        <w:t>:</w:t>
      </w:r>
    </w:p>
    <w:p w:rsidR="00142C2A" w:rsidRPr="007B6BDB" w:rsidRDefault="00142C2A" w:rsidP="00424E90">
      <w:pPr>
        <w:pStyle w:val="a7"/>
        <w:widowControl w:val="0"/>
        <w:numPr>
          <w:ilvl w:val="0"/>
          <w:numId w:val="7"/>
        </w:numPr>
        <w:spacing w:after="0"/>
        <w:ind w:left="851" w:hanging="284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формувати </w:t>
      </w:r>
      <w:r w:rsidR="00E520F0" w:rsidRPr="007B6BDB">
        <w:rPr>
          <w:szCs w:val="28"/>
          <w:lang w:val="uk-UA"/>
        </w:rPr>
        <w:t>документ, що буде використовуватися як історія хвороби, у якому будуть зберігатися усі необхідні результати розрахунків</w:t>
      </w:r>
      <w:r w:rsidRPr="007B6BDB">
        <w:rPr>
          <w:szCs w:val="28"/>
          <w:lang w:val="uk-UA"/>
        </w:rPr>
        <w:t>;</w:t>
      </w:r>
    </w:p>
    <w:p w:rsidR="00142C2A" w:rsidRDefault="00142C2A" w:rsidP="00424E90">
      <w:pPr>
        <w:pStyle w:val="a7"/>
        <w:widowControl w:val="0"/>
        <w:numPr>
          <w:ilvl w:val="0"/>
          <w:numId w:val="7"/>
        </w:numPr>
        <w:spacing w:after="0"/>
        <w:ind w:left="851" w:hanging="284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мати доступ до </w:t>
      </w:r>
      <w:r w:rsidR="00E520F0" w:rsidRPr="007B6BDB">
        <w:rPr>
          <w:szCs w:val="28"/>
          <w:lang w:val="uk-UA"/>
        </w:rPr>
        <w:t>сформованого документу за для перегляду та редагуванню при необхідності</w:t>
      </w:r>
      <w:r w:rsidRPr="007B6BDB">
        <w:rPr>
          <w:szCs w:val="28"/>
          <w:lang w:val="uk-UA"/>
        </w:rPr>
        <w:t>;</w:t>
      </w:r>
    </w:p>
    <w:p w:rsidR="003665D3" w:rsidRPr="007B6BDB" w:rsidRDefault="003665D3" w:rsidP="00424E90">
      <w:pPr>
        <w:pStyle w:val="a7"/>
        <w:widowControl w:val="0"/>
        <w:numPr>
          <w:ilvl w:val="0"/>
          <w:numId w:val="7"/>
        </w:numPr>
        <w:spacing w:after="0"/>
        <w:ind w:left="851" w:hanging="284"/>
        <w:rPr>
          <w:szCs w:val="28"/>
          <w:lang w:val="uk-UA"/>
        </w:rPr>
      </w:pPr>
      <w:r>
        <w:rPr>
          <w:szCs w:val="28"/>
          <w:lang w:val="uk-UA"/>
        </w:rPr>
        <w:t>виконувати розрахунки (додаток А):</w:t>
      </w:r>
    </w:p>
    <w:p w:rsidR="00142C2A" w:rsidRPr="007B6BDB" w:rsidRDefault="00E520F0" w:rsidP="009D495F">
      <w:pPr>
        <w:pStyle w:val="a7"/>
        <w:widowControl w:val="0"/>
        <w:numPr>
          <w:ilvl w:val="1"/>
          <w:numId w:val="17"/>
        </w:numPr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доз</w:t>
      </w:r>
      <w:r w:rsidR="003665D3">
        <w:rPr>
          <w:szCs w:val="28"/>
          <w:lang w:val="uk-UA"/>
        </w:rPr>
        <w:t>и</w:t>
      </w:r>
      <w:r w:rsidRPr="007B6BDB">
        <w:rPr>
          <w:szCs w:val="28"/>
          <w:lang w:val="uk-UA"/>
        </w:rPr>
        <w:t xml:space="preserve"> седативних препаратів</w:t>
      </w:r>
      <w:r w:rsidR="00142C2A" w:rsidRPr="007B6BDB">
        <w:rPr>
          <w:rStyle w:val="hps"/>
          <w:szCs w:val="28"/>
          <w:lang w:val="uk-UA"/>
        </w:rPr>
        <w:t>;</w:t>
      </w:r>
    </w:p>
    <w:p w:rsidR="00142C2A" w:rsidRPr="007B6BDB" w:rsidRDefault="00E520F0" w:rsidP="009D495F">
      <w:pPr>
        <w:pStyle w:val="a7"/>
        <w:widowControl w:val="0"/>
        <w:numPr>
          <w:ilvl w:val="1"/>
          <w:numId w:val="17"/>
        </w:numPr>
        <w:spacing w:after="0"/>
        <w:rPr>
          <w:rStyle w:val="hps"/>
          <w:szCs w:val="28"/>
          <w:lang w:val="uk-UA"/>
        </w:rPr>
      </w:pPr>
      <w:r w:rsidRPr="007B6BDB">
        <w:rPr>
          <w:szCs w:val="28"/>
          <w:lang w:val="uk-UA"/>
        </w:rPr>
        <w:t>доз</w:t>
      </w:r>
      <w:r w:rsidR="003665D3">
        <w:rPr>
          <w:szCs w:val="28"/>
          <w:lang w:val="uk-UA"/>
        </w:rPr>
        <w:t>и</w:t>
      </w:r>
      <w:r w:rsidRPr="007B6BDB">
        <w:rPr>
          <w:szCs w:val="28"/>
          <w:lang w:val="uk-UA"/>
        </w:rPr>
        <w:t xml:space="preserve"> аналгетичних препаратів</w:t>
      </w:r>
      <w:r w:rsidR="00142C2A" w:rsidRPr="007B6BDB">
        <w:rPr>
          <w:rStyle w:val="hps"/>
          <w:szCs w:val="28"/>
          <w:lang w:val="uk-UA"/>
        </w:rPr>
        <w:t>;</w:t>
      </w:r>
    </w:p>
    <w:p w:rsidR="00142C2A" w:rsidRPr="007B6BDB" w:rsidRDefault="00E868FB" w:rsidP="009D495F">
      <w:pPr>
        <w:pStyle w:val="a7"/>
        <w:widowControl w:val="0"/>
        <w:numPr>
          <w:ilvl w:val="1"/>
          <w:numId w:val="17"/>
        </w:numPr>
        <w:spacing w:after="0"/>
        <w:rPr>
          <w:rStyle w:val="hps"/>
          <w:szCs w:val="28"/>
          <w:lang w:val="uk-UA"/>
        </w:rPr>
      </w:pPr>
      <w:r>
        <w:rPr>
          <w:szCs w:val="28"/>
          <w:lang w:val="uk-UA"/>
        </w:rPr>
        <w:t>доз</w:t>
      </w:r>
      <w:r w:rsidR="003665D3">
        <w:rPr>
          <w:szCs w:val="28"/>
          <w:lang w:val="uk-UA"/>
        </w:rPr>
        <w:t>и</w:t>
      </w:r>
      <w:r>
        <w:rPr>
          <w:szCs w:val="28"/>
          <w:lang w:val="uk-UA"/>
        </w:rPr>
        <w:t xml:space="preserve"> мі</w:t>
      </w:r>
      <w:r w:rsidR="00E520F0" w:rsidRPr="007B6BDB">
        <w:rPr>
          <w:szCs w:val="28"/>
          <w:lang w:val="uk-UA"/>
        </w:rPr>
        <w:t>орелаксантів</w:t>
      </w:r>
      <w:r w:rsidR="00142C2A" w:rsidRPr="007B6BDB">
        <w:rPr>
          <w:rStyle w:val="hps"/>
          <w:szCs w:val="28"/>
          <w:lang w:val="uk-UA"/>
        </w:rPr>
        <w:t>;</w:t>
      </w:r>
    </w:p>
    <w:p w:rsidR="00E520F0" w:rsidRPr="007B6BDB" w:rsidRDefault="00E520F0" w:rsidP="009D495F">
      <w:pPr>
        <w:pStyle w:val="a7"/>
        <w:widowControl w:val="0"/>
        <w:numPr>
          <w:ilvl w:val="1"/>
          <w:numId w:val="17"/>
        </w:numPr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об’</w:t>
      </w:r>
      <w:r w:rsidR="00AC6123" w:rsidRPr="007B6BDB">
        <w:rPr>
          <w:szCs w:val="28"/>
          <w:lang w:val="uk-UA"/>
        </w:rPr>
        <w:t>є</w:t>
      </w:r>
      <w:r w:rsidRPr="007B6BDB">
        <w:rPr>
          <w:szCs w:val="28"/>
          <w:lang w:val="uk-UA"/>
        </w:rPr>
        <w:t>м</w:t>
      </w:r>
      <w:r w:rsidR="003665D3">
        <w:rPr>
          <w:szCs w:val="28"/>
          <w:lang w:val="uk-UA"/>
        </w:rPr>
        <w:t>у</w:t>
      </w:r>
      <w:r w:rsidRPr="007B6BDB">
        <w:rPr>
          <w:szCs w:val="28"/>
          <w:lang w:val="uk-UA"/>
        </w:rPr>
        <w:t xml:space="preserve"> крововтрати в залежності від стадії шоку;</w:t>
      </w:r>
    </w:p>
    <w:p w:rsidR="00D620DE" w:rsidRPr="007B6BDB" w:rsidRDefault="00E520F0" w:rsidP="009D495F">
      <w:pPr>
        <w:pStyle w:val="a7"/>
        <w:widowControl w:val="0"/>
        <w:numPr>
          <w:ilvl w:val="1"/>
          <w:numId w:val="17"/>
        </w:numPr>
        <w:spacing w:after="0"/>
        <w:rPr>
          <w:szCs w:val="28"/>
          <w:lang w:val="uk-UA"/>
        </w:rPr>
      </w:pPr>
      <w:r w:rsidRPr="007B6BDB">
        <w:rPr>
          <w:szCs w:val="28"/>
          <w:shd w:val="clear" w:color="auto" w:fill="FFFFFF"/>
          <w:lang w:val="uk-UA"/>
        </w:rPr>
        <w:t>індивідуальн</w:t>
      </w:r>
      <w:r w:rsidR="003665D3">
        <w:rPr>
          <w:szCs w:val="28"/>
          <w:shd w:val="clear" w:color="auto" w:fill="FFFFFF"/>
          <w:lang w:val="uk-UA"/>
        </w:rPr>
        <w:t>ої</w:t>
      </w:r>
      <w:r w:rsidRPr="007B6BDB">
        <w:rPr>
          <w:szCs w:val="28"/>
          <w:shd w:val="clear" w:color="auto" w:fill="FFFFFF"/>
          <w:lang w:val="uk-UA"/>
        </w:rPr>
        <w:t xml:space="preserve"> інсулінотерапії для пацієнтів з тяжкою формою цукрового діабету</w:t>
      </w:r>
      <w:r w:rsidR="00142C2A" w:rsidRPr="007B6BDB">
        <w:rPr>
          <w:rStyle w:val="hps"/>
          <w:szCs w:val="28"/>
          <w:lang w:val="uk-UA"/>
        </w:rPr>
        <w:t>.</w:t>
      </w:r>
    </w:p>
    <w:p w:rsidR="00073E2F" w:rsidRPr="007B6BDB" w:rsidRDefault="00073E2F" w:rsidP="009D495F">
      <w:pPr>
        <w:pStyle w:val="3"/>
        <w:keepNext w:val="0"/>
        <w:keepLines w:val="0"/>
        <w:widowControl w:val="0"/>
        <w:numPr>
          <w:ilvl w:val="2"/>
          <w:numId w:val="10"/>
        </w:numPr>
        <w:spacing w:before="0"/>
        <w:ind w:left="0" w:firstLine="567"/>
        <w:rPr>
          <w:rFonts w:cs="Times New Roman"/>
          <w:szCs w:val="28"/>
          <w:lang w:val="uk-UA"/>
        </w:rPr>
      </w:pPr>
      <w:bookmarkStart w:id="48" w:name="_Toc294825675"/>
      <w:bookmarkStart w:id="49" w:name="_Toc294827516"/>
      <w:bookmarkStart w:id="50" w:name="_Toc294827734"/>
      <w:bookmarkStart w:id="51" w:name="_Toc294828726"/>
      <w:bookmarkStart w:id="52" w:name="_Toc419989814"/>
      <w:r w:rsidRPr="007B6BDB">
        <w:rPr>
          <w:rFonts w:cs="Times New Roman"/>
          <w:szCs w:val="28"/>
          <w:lang w:val="uk-UA"/>
        </w:rPr>
        <w:t>Вхідні дані</w:t>
      </w:r>
      <w:bookmarkEnd w:id="48"/>
      <w:bookmarkEnd w:id="49"/>
      <w:bookmarkEnd w:id="50"/>
      <w:bookmarkEnd w:id="51"/>
      <w:bookmarkEnd w:id="52"/>
    </w:p>
    <w:p w:rsidR="0009555A" w:rsidRPr="007B6BDB" w:rsidRDefault="0009555A" w:rsidP="00424E90">
      <w:pPr>
        <w:widowControl w:val="0"/>
        <w:spacing w:after="0"/>
        <w:rPr>
          <w:szCs w:val="28"/>
          <w:lang w:val="uk-UA"/>
        </w:rPr>
      </w:pPr>
      <w:bookmarkStart w:id="53" w:name="_Toc294825676"/>
      <w:bookmarkStart w:id="54" w:name="_Toc294827517"/>
      <w:bookmarkStart w:id="55" w:name="_Toc294827735"/>
      <w:bookmarkStart w:id="56" w:name="_Toc294828727"/>
      <w:bookmarkStart w:id="57" w:name="_Toc223889334"/>
      <w:bookmarkStart w:id="58" w:name="_Toc294825677"/>
      <w:r w:rsidRPr="007B6BDB">
        <w:rPr>
          <w:szCs w:val="28"/>
          <w:lang w:val="uk-UA"/>
        </w:rPr>
        <w:t xml:space="preserve">Вхідні дані для розрахунку </w:t>
      </w:r>
      <w:r w:rsidR="00E520F0" w:rsidRPr="007B6BDB">
        <w:rPr>
          <w:szCs w:val="28"/>
          <w:lang w:val="uk-UA"/>
        </w:rPr>
        <w:t>дозування препаратів</w:t>
      </w:r>
      <w:r w:rsidRPr="007B6BDB">
        <w:rPr>
          <w:szCs w:val="28"/>
          <w:lang w:val="uk-UA"/>
        </w:rPr>
        <w:t>:</w:t>
      </w:r>
    </w:p>
    <w:p w:rsidR="0009555A" w:rsidRPr="007B6BDB" w:rsidRDefault="00AC6123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i/>
          <w:szCs w:val="28"/>
          <w:lang w:val="uk-UA"/>
        </w:rPr>
        <w:t>а</w:t>
      </w:r>
      <w:r w:rsidR="0009555A" w:rsidRPr="007B6BDB">
        <w:rPr>
          <w:szCs w:val="28"/>
          <w:lang w:val="uk-UA"/>
        </w:rPr>
        <w:t xml:space="preserve"> – </w:t>
      </w:r>
      <w:r w:rsidR="00E520F0" w:rsidRPr="007B6BDB">
        <w:rPr>
          <w:szCs w:val="28"/>
          <w:lang w:val="uk-UA"/>
        </w:rPr>
        <w:t>вік пацієнта</w:t>
      </w:r>
      <w:r w:rsidR="00630B50">
        <w:rPr>
          <w:szCs w:val="28"/>
          <w:lang w:val="uk-UA"/>
        </w:rPr>
        <w:t xml:space="preserve"> (р)</w:t>
      </w:r>
      <w:r w:rsidR="0009555A" w:rsidRPr="007B6BDB">
        <w:rPr>
          <w:szCs w:val="28"/>
          <w:lang w:val="uk-UA"/>
        </w:rPr>
        <w:t>;</w:t>
      </w:r>
    </w:p>
    <w:p w:rsidR="00E520F0" w:rsidRPr="007B6BDB" w:rsidRDefault="00E520F0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 w:rsidRPr="007B6BDB">
        <w:rPr>
          <w:i/>
          <w:szCs w:val="28"/>
          <w:lang w:val="uk-UA"/>
        </w:rPr>
        <w:t>m</w:t>
      </w:r>
      <w:r w:rsidR="0009555A" w:rsidRPr="007B6BDB">
        <w:rPr>
          <w:szCs w:val="28"/>
          <w:lang w:val="uk-UA"/>
        </w:rPr>
        <w:t xml:space="preserve"> – </w:t>
      </w:r>
      <w:r w:rsidRPr="007B6BDB">
        <w:rPr>
          <w:szCs w:val="28"/>
          <w:lang w:val="uk-UA"/>
        </w:rPr>
        <w:t>маса пацієнта</w:t>
      </w:r>
      <w:r w:rsidR="004F076B">
        <w:rPr>
          <w:szCs w:val="28"/>
          <w:lang w:val="uk-UA"/>
        </w:rPr>
        <w:t xml:space="preserve"> (кг)</w:t>
      </w:r>
      <w:r w:rsidR="0009555A" w:rsidRPr="007B6BDB">
        <w:rPr>
          <w:szCs w:val="28"/>
          <w:lang w:val="uk-UA"/>
        </w:rPr>
        <w:t>;</w:t>
      </w:r>
    </w:p>
    <w:p w:rsidR="00AC6123" w:rsidRPr="007B6BDB" w:rsidRDefault="00AC6123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 w:rsidRPr="007B6BDB">
        <w:rPr>
          <w:rFonts w:eastAsiaTheme="minorEastAsia"/>
          <w:i/>
          <w:szCs w:val="28"/>
          <w:lang w:val="uk-UA"/>
        </w:rPr>
        <w:t>l</w:t>
      </w:r>
      <w:r w:rsidRPr="007B6BDB">
        <w:rPr>
          <w:rFonts w:eastAsiaTheme="minorEastAsia"/>
          <w:szCs w:val="28"/>
          <w:lang w:val="uk-UA"/>
        </w:rPr>
        <w:t xml:space="preserve"> – зріст пацієнта</w:t>
      </w:r>
      <w:r w:rsidR="004F076B">
        <w:rPr>
          <w:rFonts w:eastAsiaTheme="minorEastAsia"/>
          <w:szCs w:val="28"/>
          <w:lang w:val="uk-UA"/>
        </w:rPr>
        <w:t xml:space="preserve"> (см)</w:t>
      </w:r>
      <w:r w:rsidRPr="007B6BDB">
        <w:rPr>
          <w:rFonts w:eastAsiaTheme="minorEastAsia"/>
          <w:szCs w:val="28"/>
          <w:lang w:val="uk-UA"/>
        </w:rPr>
        <w:t>;</w:t>
      </w:r>
    </w:p>
    <w:p w:rsidR="00AC6123" w:rsidRPr="007B6BDB" w:rsidRDefault="00AC6123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 w:rsidRPr="007B6BDB">
        <w:rPr>
          <w:rFonts w:eastAsiaTheme="minorEastAsia"/>
          <w:i/>
          <w:szCs w:val="28"/>
          <w:lang w:val="uk-UA"/>
        </w:rPr>
        <w:t>g</w:t>
      </w:r>
      <w:r w:rsidR="00BB49AD" w:rsidRPr="007B6BDB">
        <w:rPr>
          <w:rFonts w:eastAsiaTheme="minorEastAsia"/>
          <w:i/>
          <w:szCs w:val="28"/>
          <w:lang w:val="uk-UA"/>
        </w:rPr>
        <w:t xml:space="preserve"> </w:t>
      </w:r>
      <w:r w:rsidRPr="007B6BDB">
        <w:rPr>
          <w:rFonts w:eastAsiaTheme="minorEastAsia"/>
          <w:szCs w:val="28"/>
          <w:lang w:val="uk-UA"/>
        </w:rPr>
        <w:t xml:space="preserve">– </w:t>
      </w:r>
      <w:r w:rsidR="00630B50">
        <w:rPr>
          <w:rFonts w:eastAsiaTheme="minorEastAsia"/>
          <w:szCs w:val="28"/>
          <w:lang w:val="uk-UA"/>
        </w:rPr>
        <w:t>рівень глікемії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630B50">
        <w:rPr>
          <w:rFonts w:eastAsiaTheme="minorEastAsia"/>
          <w:szCs w:val="28"/>
          <w:lang w:val="uk-UA"/>
        </w:rPr>
        <w:t>ммоль/л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rFonts w:eastAsiaTheme="minorEastAsia"/>
          <w:szCs w:val="28"/>
          <w:lang w:val="uk-UA"/>
        </w:rPr>
        <w:t>;</w:t>
      </w:r>
    </w:p>
    <w:p w:rsidR="00AC6123" w:rsidRPr="007B6BDB" w:rsidRDefault="00AC6123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 w:rsidRPr="007B6BDB">
        <w:rPr>
          <w:rFonts w:eastAsiaTheme="minorEastAsia"/>
          <w:i/>
          <w:szCs w:val="28"/>
          <w:lang w:val="uk-UA"/>
        </w:rPr>
        <w:t>V</w:t>
      </w:r>
      <w:r w:rsidRPr="007B6BDB">
        <w:rPr>
          <w:rFonts w:eastAsiaTheme="minorEastAsia"/>
          <w:szCs w:val="28"/>
          <w:lang w:val="uk-UA"/>
        </w:rPr>
        <w:t xml:space="preserve"> – об’єм розчину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630B50">
        <w:rPr>
          <w:rFonts w:eastAsiaTheme="minorEastAsia"/>
          <w:szCs w:val="28"/>
          <w:lang w:val="uk-UA"/>
        </w:rPr>
        <w:t>мл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rFonts w:eastAsiaTheme="minorEastAsia"/>
          <w:szCs w:val="28"/>
          <w:lang w:val="uk-UA"/>
        </w:rPr>
        <w:t>;</w:t>
      </w:r>
    </w:p>
    <w:p w:rsidR="00AC6123" w:rsidRPr="007B6BDB" w:rsidRDefault="00AC6123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 w:rsidRPr="007B6BDB">
        <w:rPr>
          <w:rFonts w:eastAsiaTheme="minorEastAsia"/>
          <w:i/>
          <w:szCs w:val="28"/>
          <w:lang w:val="uk-UA"/>
        </w:rPr>
        <w:t>с</w:t>
      </w:r>
      <w:r w:rsidRPr="007B6BDB">
        <w:rPr>
          <w:rFonts w:eastAsiaTheme="minorEastAsia"/>
          <w:szCs w:val="28"/>
          <w:lang w:val="uk-UA"/>
        </w:rPr>
        <w:t xml:space="preserve"> – кількість препарату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630B50">
        <w:rPr>
          <w:rFonts w:eastAsiaTheme="minorEastAsia"/>
          <w:szCs w:val="28"/>
          <w:lang w:val="uk-UA"/>
        </w:rPr>
        <w:t>мг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rFonts w:eastAsiaTheme="minorEastAsia"/>
          <w:szCs w:val="28"/>
          <w:lang w:val="uk-UA"/>
        </w:rPr>
        <w:t>;</w:t>
      </w:r>
    </w:p>
    <w:p w:rsidR="00AC6123" w:rsidRPr="007B6BDB" w:rsidRDefault="00AC6123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 w:rsidRPr="007B6BDB">
        <w:rPr>
          <w:rFonts w:eastAsiaTheme="minorEastAsia"/>
          <w:i/>
          <w:szCs w:val="28"/>
          <w:lang w:val="uk-UA"/>
        </w:rPr>
        <w:t>Hb</w:t>
      </w:r>
      <w:r w:rsidRPr="007B6BDB">
        <w:rPr>
          <w:rFonts w:eastAsiaTheme="minorEastAsia"/>
          <w:szCs w:val="28"/>
          <w:lang w:val="uk-UA"/>
        </w:rPr>
        <w:t xml:space="preserve"> – гемоглобін пацієнта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630B50">
        <w:rPr>
          <w:rFonts w:eastAsiaTheme="minorEastAsia"/>
          <w:szCs w:val="28"/>
          <w:lang w:val="uk-UA"/>
        </w:rPr>
        <w:t>г/л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rFonts w:eastAsiaTheme="minorEastAsia"/>
          <w:szCs w:val="28"/>
          <w:lang w:val="uk-UA"/>
        </w:rPr>
        <w:t>;</w:t>
      </w:r>
    </w:p>
    <w:p w:rsidR="00AC6123" w:rsidRPr="007B6BDB" w:rsidRDefault="00AC6123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 w:rsidRPr="007B6BDB">
        <w:rPr>
          <w:rFonts w:eastAsiaTheme="minorEastAsia"/>
          <w:i/>
          <w:szCs w:val="28"/>
          <w:lang w:val="uk-UA"/>
        </w:rPr>
        <w:t>Ht</w:t>
      </w:r>
      <w:r w:rsidR="00A124E0" w:rsidRPr="007B6BDB">
        <w:rPr>
          <w:rFonts w:eastAsiaTheme="minorEastAsia"/>
          <w:szCs w:val="28"/>
          <w:lang w:val="uk-UA"/>
        </w:rPr>
        <w:t xml:space="preserve"> – гематокрит</w:t>
      </w:r>
      <w:r w:rsidRPr="007B6BDB">
        <w:rPr>
          <w:rFonts w:eastAsiaTheme="minorEastAsia"/>
          <w:szCs w:val="28"/>
          <w:lang w:val="uk-UA"/>
        </w:rPr>
        <w:t xml:space="preserve"> пацієнта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630B50">
        <w:rPr>
          <w:rFonts w:eastAsiaTheme="minorEastAsia"/>
          <w:szCs w:val="28"/>
          <w:lang w:val="uk-UA"/>
        </w:rPr>
        <w:t>од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rFonts w:eastAsiaTheme="minorEastAsia"/>
          <w:szCs w:val="28"/>
          <w:lang w:val="uk-UA"/>
        </w:rPr>
        <w:t>;</w:t>
      </w:r>
    </w:p>
    <w:p w:rsidR="00F42651" w:rsidRPr="007B6BDB" w:rsidRDefault="00F42651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>
        <w:rPr>
          <w:rFonts w:eastAsiaTheme="minorEastAsia"/>
          <w:i/>
          <w:szCs w:val="28"/>
          <w:lang w:val="en-US"/>
        </w:rPr>
        <w:t>v</w:t>
      </w:r>
      <w:r w:rsidRPr="00630B50">
        <w:rPr>
          <w:rFonts w:eastAsiaTheme="minorEastAsia"/>
          <w:i/>
          <w:szCs w:val="28"/>
          <w:lang w:val="uk-UA"/>
        </w:rPr>
        <w:t>2</w:t>
      </w:r>
      <w:r w:rsidRPr="007B6BDB">
        <w:rPr>
          <w:rFonts w:eastAsiaTheme="minorEastAsia"/>
          <w:szCs w:val="28"/>
          <w:lang w:val="uk-UA"/>
        </w:rPr>
        <w:t xml:space="preserve"> – швидкість інфузії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630B50">
        <w:rPr>
          <w:rFonts w:eastAsiaTheme="minorEastAsia"/>
          <w:szCs w:val="28"/>
          <w:lang w:val="uk-UA"/>
        </w:rPr>
        <w:t>мкг/кг/хв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rFonts w:eastAsiaTheme="minorEastAsia"/>
          <w:szCs w:val="28"/>
          <w:lang w:val="uk-UA"/>
        </w:rPr>
        <w:t>;</w:t>
      </w:r>
    </w:p>
    <w:p w:rsidR="00F42651" w:rsidRPr="00F42651" w:rsidRDefault="00F42651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 w:rsidRPr="007B6BDB">
        <w:rPr>
          <w:rFonts w:eastAsiaTheme="minorEastAsia"/>
          <w:i/>
          <w:szCs w:val="28"/>
          <w:lang w:val="uk-UA"/>
        </w:rPr>
        <w:t>v</w:t>
      </w:r>
      <w:r w:rsidRPr="00630B50">
        <w:rPr>
          <w:rFonts w:eastAsiaTheme="minorEastAsia"/>
          <w:i/>
          <w:szCs w:val="28"/>
          <w:lang w:val="uk-UA"/>
        </w:rPr>
        <w:t>1</w:t>
      </w:r>
      <w:r w:rsidRPr="007B6BDB">
        <w:rPr>
          <w:rFonts w:eastAsiaTheme="minorEastAsia"/>
          <w:szCs w:val="28"/>
          <w:lang w:val="uk-UA"/>
        </w:rPr>
        <w:t xml:space="preserve"> – швидкість інфузії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630B50">
        <w:rPr>
          <w:rFonts w:eastAsiaTheme="minorEastAsia"/>
          <w:szCs w:val="28"/>
          <w:lang w:val="uk-UA"/>
        </w:rPr>
        <w:t>мл/хв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rFonts w:eastAsiaTheme="minorEastAsia"/>
          <w:szCs w:val="28"/>
          <w:lang w:val="uk-UA"/>
        </w:rPr>
        <w:t>;</w:t>
      </w:r>
    </w:p>
    <w:p w:rsidR="00951DA0" w:rsidRPr="00951DA0" w:rsidRDefault="00A124E0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 w:rsidRPr="007B6BDB">
        <w:rPr>
          <w:rFonts w:eastAsiaTheme="minorEastAsia"/>
          <w:i/>
          <w:szCs w:val="28"/>
          <w:lang w:val="uk-UA"/>
        </w:rPr>
        <w:t>s</w:t>
      </w:r>
      <w:r w:rsidRPr="007B6BDB">
        <w:rPr>
          <w:rFonts w:eastAsiaTheme="minorEastAsia"/>
          <w:szCs w:val="28"/>
          <w:lang w:val="uk-UA"/>
        </w:rPr>
        <w:t xml:space="preserve"> – стать пацієнта</w:t>
      </w:r>
      <w:r w:rsidR="005D001F">
        <w:rPr>
          <w:rFonts w:eastAsiaTheme="minorEastAsia"/>
          <w:szCs w:val="28"/>
        </w:rPr>
        <w:t>;</w:t>
      </w:r>
    </w:p>
    <w:p w:rsidR="00BB07A6" w:rsidRPr="00BB07A6" w:rsidRDefault="00951DA0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 w:rsidRPr="00A27519">
        <w:rPr>
          <w:rFonts w:eastAsiaTheme="minorEastAsia"/>
          <w:i/>
          <w:szCs w:val="28"/>
          <w:lang w:val="en-US"/>
        </w:rPr>
        <w:t>kr</w:t>
      </w:r>
      <w:r w:rsidRPr="00A27519">
        <w:rPr>
          <w:rFonts w:eastAsiaTheme="minorEastAsia"/>
          <w:i/>
          <w:szCs w:val="28"/>
          <w:lang w:val="uk-UA"/>
        </w:rPr>
        <w:t xml:space="preserve"> </w:t>
      </w:r>
      <w:r w:rsidRPr="00A27519">
        <w:rPr>
          <w:rFonts w:eastAsiaTheme="minorEastAsia"/>
          <w:szCs w:val="28"/>
          <w:lang w:val="uk-UA"/>
        </w:rPr>
        <w:t>– креатинин</w:t>
      </w:r>
      <w:r w:rsidR="004F076B" w:rsidRPr="00A27519">
        <w:rPr>
          <w:rFonts w:eastAsiaTheme="minorEastAsia"/>
          <w:szCs w:val="28"/>
          <w:lang w:val="uk-UA"/>
        </w:rPr>
        <w:t xml:space="preserve"> (</w:t>
      </w:r>
      <w:r w:rsidR="00D6439E">
        <w:rPr>
          <w:rFonts w:eastAsiaTheme="minorEastAsia"/>
          <w:szCs w:val="28"/>
          <w:lang w:val="uk-UA"/>
        </w:rPr>
        <w:t>м</w:t>
      </w:r>
      <w:r w:rsidR="00630B50" w:rsidRPr="00A27519">
        <w:rPr>
          <w:rFonts w:eastAsiaTheme="minorEastAsia"/>
          <w:szCs w:val="28"/>
          <w:lang w:val="uk-UA"/>
        </w:rPr>
        <w:t>кмоль/л</w:t>
      </w:r>
      <w:r w:rsidR="004F076B" w:rsidRPr="00A27519">
        <w:rPr>
          <w:rFonts w:eastAsiaTheme="minorEastAsia"/>
          <w:szCs w:val="28"/>
          <w:lang w:val="uk-UA"/>
        </w:rPr>
        <w:t>)</w:t>
      </w:r>
      <w:r w:rsidR="006F53AA">
        <w:rPr>
          <w:rFonts w:eastAsiaTheme="minorEastAsia"/>
          <w:szCs w:val="28"/>
          <w:lang w:val="uk-UA"/>
        </w:rPr>
        <w:t>;</w:t>
      </w:r>
    </w:p>
    <w:p w:rsidR="00BB07A6" w:rsidRPr="00447B3B" w:rsidRDefault="00BB07A6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>
        <w:rPr>
          <w:szCs w:val="28"/>
          <w:lang w:val="uk-UA"/>
        </w:rPr>
        <w:t>con – концентрація офіцинального розчину (%);</w:t>
      </w:r>
    </w:p>
    <w:p w:rsidR="00447B3B" w:rsidRPr="00BB07A6" w:rsidRDefault="00447B3B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>
        <w:rPr>
          <w:szCs w:val="28"/>
          <w:lang w:val="uk-UA"/>
        </w:rPr>
        <w:lastRenderedPageBreak/>
        <w:t>V</w:t>
      </w:r>
      <w:r>
        <w:rPr>
          <w:szCs w:val="28"/>
          <w:vertAlign w:val="subscript"/>
          <w:lang w:val="en-US"/>
        </w:rPr>
        <w:t>a</w:t>
      </w:r>
      <w:r>
        <w:rPr>
          <w:szCs w:val="28"/>
          <w:lang w:val="en-US"/>
        </w:rPr>
        <w:t xml:space="preserve"> – об’єм ампули (мл);</w:t>
      </w:r>
    </w:p>
    <w:p w:rsidR="00B37781" w:rsidRPr="00B37781" w:rsidRDefault="00B37781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>
        <w:rPr>
          <w:i/>
          <w:szCs w:val="28"/>
          <w:lang w:val="uk-UA"/>
        </w:rPr>
        <w:t>Б</w:t>
      </w:r>
      <w:r>
        <w:rPr>
          <w:szCs w:val="28"/>
          <w:lang w:val="uk-UA"/>
        </w:rPr>
        <w:t xml:space="preserve"> – загальний білок (г/л);</w:t>
      </w:r>
    </w:p>
    <w:p w:rsidR="00B37781" w:rsidRDefault="00B37781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>
        <w:rPr>
          <w:i/>
          <w:szCs w:val="28"/>
          <w:lang w:val="uk-UA"/>
        </w:rPr>
        <w:t xml:space="preserve">ДАТ </w:t>
      </w:r>
      <w:r w:rsidRPr="00B37781">
        <w:rPr>
          <w:rFonts w:eastAsiaTheme="minorEastAsia"/>
          <w:szCs w:val="28"/>
          <w:lang w:val="uk-UA"/>
        </w:rPr>
        <w:t>–</w:t>
      </w:r>
      <w:r>
        <w:rPr>
          <w:rFonts w:eastAsiaTheme="minorEastAsia"/>
          <w:szCs w:val="28"/>
          <w:lang w:val="uk-UA"/>
        </w:rPr>
        <w:t xml:space="preserve"> діастолічний артеріальний тиск (мм рт.ст.);</w:t>
      </w:r>
    </w:p>
    <w:p w:rsidR="0009555A" w:rsidRPr="00A27519" w:rsidRDefault="00B37781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>
        <w:rPr>
          <w:i/>
          <w:szCs w:val="28"/>
          <w:lang w:val="uk-UA"/>
        </w:rPr>
        <w:t xml:space="preserve">САТ </w:t>
      </w:r>
      <w:r w:rsidRPr="00B37781">
        <w:rPr>
          <w:rFonts w:eastAsiaTheme="minorEastAsia"/>
          <w:szCs w:val="28"/>
          <w:lang w:val="uk-UA"/>
        </w:rPr>
        <w:t>–</w:t>
      </w:r>
      <w:r>
        <w:rPr>
          <w:rFonts w:eastAsiaTheme="minorEastAsia"/>
          <w:szCs w:val="28"/>
          <w:lang w:val="uk-UA"/>
        </w:rPr>
        <w:t xml:space="preserve"> сістолічний артеріальний тиск (мм рт.ст.)</w:t>
      </w:r>
      <w:r w:rsidR="0009555A" w:rsidRPr="00A27519">
        <w:rPr>
          <w:rFonts w:eastAsiaTheme="minorEastAsia"/>
          <w:szCs w:val="28"/>
          <w:lang w:val="uk-UA"/>
        </w:rPr>
        <w:t>.</w:t>
      </w:r>
    </w:p>
    <w:p w:rsidR="0054027E" w:rsidRPr="007B6BDB" w:rsidRDefault="0054027E" w:rsidP="00424E90">
      <w:pPr>
        <w:pStyle w:val="a7"/>
        <w:widowControl w:val="0"/>
        <w:tabs>
          <w:tab w:val="left" w:pos="851"/>
        </w:tabs>
        <w:spacing w:after="0"/>
        <w:ind w:left="567" w:firstLine="0"/>
        <w:rPr>
          <w:rFonts w:eastAsiaTheme="minorEastAsia"/>
          <w:szCs w:val="28"/>
          <w:lang w:val="uk-UA"/>
        </w:rPr>
      </w:pPr>
    </w:p>
    <w:p w:rsidR="0009555A" w:rsidRPr="007B6BDB" w:rsidRDefault="0009555A" w:rsidP="009D495F">
      <w:pPr>
        <w:pStyle w:val="3"/>
        <w:keepNext w:val="0"/>
        <w:keepLines w:val="0"/>
        <w:widowControl w:val="0"/>
        <w:numPr>
          <w:ilvl w:val="2"/>
          <w:numId w:val="10"/>
        </w:numPr>
        <w:tabs>
          <w:tab w:val="left" w:pos="1276"/>
        </w:tabs>
        <w:spacing w:before="0"/>
        <w:ind w:left="0" w:firstLine="567"/>
        <w:rPr>
          <w:rFonts w:cs="Times New Roman"/>
          <w:szCs w:val="28"/>
          <w:lang w:val="uk-UA"/>
        </w:rPr>
      </w:pPr>
      <w:bookmarkStart w:id="59" w:name="_Toc350550155"/>
      <w:bookmarkStart w:id="60" w:name="_Toc419989815"/>
      <w:r w:rsidRPr="007B6BDB">
        <w:rPr>
          <w:rFonts w:cs="Times New Roman"/>
          <w:szCs w:val="28"/>
          <w:lang w:val="uk-UA"/>
        </w:rPr>
        <w:t>Вихідні данні</w:t>
      </w:r>
      <w:bookmarkEnd w:id="53"/>
      <w:bookmarkEnd w:id="54"/>
      <w:bookmarkEnd w:id="55"/>
      <w:bookmarkEnd w:id="56"/>
      <w:bookmarkEnd w:id="59"/>
      <w:bookmarkEnd w:id="60"/>
    </w:p>
    <w:p w:rsidR="0009555A" w:rsidRPr="007B6BDB" w:rsidRDefault="0009555A" w:rsidP="00424E90">
      <w:pPr>
        <w:widowControl w:val="0"/>
        <w:spacing w:after="0"/>
        <w:rPr>
          <w:rFonts w:eastAsiaTheme="majorEastAsia"/>
          <w:szCs w:val="28"/>
          <w:lang w:val="uk-UA"/>
        </w:rPr>
      </w:pPr>
      <w:r w:rsidRPr="007B6BDB">
        <w:rPr>
          <w:rFonts w:eastAsiaTheme="majorEastAsia"/>
          <w:szCs w:val="28"/>
          <w:lang w:val="uk-UA"/>
        </w:rPr>
        <w:t>Вихідними даними роботи програми є:</w:t>
      </w:r>
    </w:p>
    <w:p w:rsidR="00A124E0" w:rsidRPr="002D49C1" w:rsidRDefault="002D49C1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>
        <w:rPr>
          <w:rFonts w:eastAsiaTheme="minorHAnsi"/>
          <w:i/>
          <w:color w:val="000000"/>
          <w:szCs w:val="28"/>
          <w:lang w:val="en-US" w:eastAsia="en-US"/>
        </w:rPr>
        <w:t>i</w:t>
      </w:r>
      <w:r w:rsidRPr="005D001F">
        <w:rPr>
          <w:rFonts w:eastAsiaTheme="minorHAnsi"/>
          <w:i/>
          <w:color w:val="000000"/>
          <w:szCs w:val="28"/>
          <w:lang w:val="uk-UA" w:eastAsia="en-US"/>
        </w:rPr>
        <w:t>1</w:t>
      </w:r>
      <w:r w:rsidR="00A124E0" w:rsidRPr="007B6BDB">
        <w:rPr>
          <w:rFonts w:eastAsiaTheme="minorHAnsi"/>
          <w:color w:val="000000"/>
          <w:szCs w:val="28"/>
          <w:lang w:val="uk-UA" w:eastAsia="en-US"/>
        </w:rPr>
        <w:t xml:space="preserve"> – доза </w:t>
      </w:r>
      <w:r w:rsidR="00A124E0" w:rsidRPr="002D49C1">
        <w:rPr>
          <w:rFonts w:eastAsiaTheme="minorHAnsi"/>
          <w:color w:val="000000"/>
          <w:szCs w:val="28"/>
          <w:lang w:val="uk-UA" w:eastAsia="en-US"/>
        </w:rPr>
        <w:t>інсуліну</w:t>
      </w:r>
      <w:r w:rsidR="004F076B">
        <w:rPr>
          <w:rFonts w:eastAsiaTheme="minorHAnsi"/>
          <w:color w:val="000000"/>
          <w:szCs w:val="28"/>
          <w:lang w:val="uk-UA" w:eastAsia="en-US"/>
        </w:rPr>
        <w:t xml:space="preserve"> </w:t>
      </w:r>
      <w:r w:rsidR="00A124E0" w:rsidRPr="002D49C1">
        <w:rPr>
          <w:rFonts w:eastAsiaTheme="minorHAnsi"/>
          <w:color w:val="000000"/>
          <w:szCs w:val="28"/>
          <w:lang w:val="uk-UA" w:eastAsia="en-US"/>
        </w:rPr>
        <w:t>(</w:t>
      </w:r>
      <w:r w:rsidRPr="002D49C1">
        <w:rPr>
          <w:rFonts w:eastAsiaTheme="minorHAnsi"/>
          <w:color w:val="000000"/>
          <w:szCs w:val="28"/>
          <w:lang w:val="uk-UA" w:eastAsia="en-US"/>
        </w:rPr>
        <w:t>разова</w:t>
      </w:r>
      <w:r w:rsidR="00A124E0" w:rsidRPr="007B6BDB">
        <w:rPr>
          <w:rFonts w:eastAsiaTheme="minorHAnsi"/>
          <w:color w:val="000000"/>
          <w:szCs w:val="28"/>
          <w:lang w:val="uk-UA" w:eastAsia="en-US"/>
        </w:rPr>
        <w:t>)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630B50">
        <w:rPr>
          <w:rFonts w:eastAsiaTheme="minorEastAsia"/>
          <w:szCs w:val="28"/>
          <w:lang w:val="uk-UA"/>
        </w:rPr>
        <w:t>од</w:t>
      </w:r>
      <w:r w:rsidR="004F076B">
        <w:rPr>
          <w:rFonts w:eastAsiaTheme="minorEastAsia"/>
          <w:szCs w:val="28"/>
          <w:lang w:val="uk-UA"/>
        </w:rPr>
        <w:t>)</w:t>
      </w:r>
      <w:r w:rsidR="00A124E0" w:rsidRPr="007B6BDB">
        <w:rPr>
          <w:rFonts w:eastAsiaTheme="minorHAnsi"/>
          <w:color w:val="000000"/>
          <w:szCs w:val="28"/>
          <w:lang w:val="uk-UA" w:eastAsia="en-US"/>
        </w:rPr>
        <w:t>;</w:t>
      </w:r>
    </w:p>
    <w:p w:rsidR="002D49C1" w:rsidRPr="00447B3B" w:rsidRDefault="002D49C1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rFonts w:eastAsiaTheme="minorHAnsi"/>
          <w:i/>
          <w:color w:val="000000"/>
          <w:szCs w:val="28"/>
          <w:lang w:val="uk-UA" w:eastAsia="en-US"/>
        </w:rPr>
        <w:t>i</w:t>
      </w:r>
      <w:r w:rsidRPr="00630B50">
        <w:rPr>
          <w:rFonts w:eastAsiaTheme="minorHAnsi"/>
          <w:i/>
          <w:color w:val="000000"/>
          <w:szCs w:val="28"/>
          <w:lang w:eastAsia="en-US"/>
        </w:rPr>
        <w:t>2</w:t>
      </w:r>
      <w:r>
        <w:rPr>
          <w:rFonts w:eastAsiaTheme="minorHAnsi"/>
          <w:color w:val="000000"/>
          <w:szCs w:val="28"/>
          <w:lang w:val="uk-UA" w:eastAsia="en-US"/>
        </w:rPr>
        <w:t xml:space="preserve"> – доза інсуліну</w:t>
      </w:r>
      <w:r w:rsidR="004F076B">
        <w:rPr>
          <w:rFonts w:eastAsiaTheme="minorHAnsi"/>
          <w:color w:val="000000"/>
          <w:szCs w:val="28"/>
          <w:lang w:val="uk-UA" w:eastAsia="en-US"/>
        </w:rPr>
        <w:t xml:space="preserve"> </w:t>
      </w:r>
      <w:r>
        <w:rPr>
          <w:rFonts w:eastAsiaTheme="minorHAnsi"/>
          <w:color w:val="000000"/>
          <w:szCs w:val="28"/>
          <w:lang w:val="uk-UA" w:eastAsia="en-US"/>
        </w:rPr>
        <w:t>(добова)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630B50">
        <w:rPr>
          <w:rFonts w:eastAsiaTheme="minorEastAsia"/>
          <w:szCs w:val="28"/>
          <w:lang w:val="uk-UA"/>
        </w:rPr>
        <w:t>од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rFonts w:eastAsiaTheme="minorHAnsi"/>
          <w:color w:val="000000"/>
          <w:szCs w:val="28"/>
          <w:lang w:val="uk-UA" w:eastAsia="en-US"/>
        </w:rPr>
        <w:t>;</w:t>
      </w:r>
    </w:p>
    <w:p w:rsidR="00447B3B" w:rsidRPr="007B6BDB" w:rsidRDefault="00447B3B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rFonts w:eastAsiaTheme="minorEastAsia"/>
          <w:i/>
          <w:szCs w:val="28"/>
          <w:lang w:val="uk-UA"/>
        </w:rPr>
        <w:t>с</w:t>
      </w:r>
      <w:r w:rsidRPr="007B6BDB">
        <w:rPr>
          <w:rFonts w:eastAsiaTheme="minorEastAsia"/>
          <w:szCs w:val="28"/>
          <w:lang w:val="uk-UA"/>
        </w:rPr>
        <w:t xml:space="preserve"> – кількість препарату</w:t>
      </w:r>
      <w:r>
        <w:rPr>
          <w:rFonts w:eastAsiaTheme="minorEastAsia"/>
          <w:szCs w:val="28"/>
          <w:lang w:val="uk-UA"/>
        </w:rPr>
        <w:t xml:space="preserve"> (мг)</w:t>
      </w:r>
      <w:r w:rsidRPr="007B6BDB">
        <w:rPr>
          <w:rFonts w:eastAsiaTheme="minorEastAsia"/>
          <w:szCs w:val="28"/>
          <w:lang w:val="uk-UA"/>
        </w:rPr>
        <w:t>;</w:t>
      </w:r>
    </w:p>
    <w:p w:rsidR="00F42651" w:rsidRPr="00F42651" w:rsidRDefault="00A124E0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 w:rsidRPr="007B6BDB">
        <w:rPr>
          <w:rFonts w:eastAsiaTheme="minorHAnsi"/>
          <w:i/>
          <w:color w:val="000000"/>
          <w:szCs w:val="28"/>
          <w:lang w:val="uk-UA" w:eastAsia="en-US"/>
        </w:rPr>
        <w:t>v</w:t>
      </w:r>
      <w:r w:rsidR="00F42651" w:rsidRPr="00F42651">
        <w:rPr>
          <w:rFonts w:eastAsiaTheme="minorHAnsi"/>
          <w:i/>
          <w:color w:val="000000"/>
          <w:szCs w:val="28"/>
          <w:lang w:val="uk-UA" w:eastAsia="en-US"/>
        </w:rPr>
        <w:t>1</w:t>
      </w:r>
      <w:r w:rsidRPr="007B6BDB">
        <w:rPr>
          <w:rFonts w:eastAsiaTheme="minorHAnsi"/>
          <w:color w:val="000000"/>
          <w:szCs w:val="28"/>
          <w:lang w:val="uk-UA" w:eastAsia="en-US"/>
        </w:rPr>
        <w:t xml:space="preserve"> – швидкість інфузії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630B50">
        <w:rPr>
          <w:rFonts w:eastAsiaTheme="minorEastAsia"/>
          <w:szCs w:val="28"/>
          <w:lang w:val="uk-UA"/>
        </w:rPr>
        <w:t>мл/хв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rFonts w:eastAsiaTheme="minorHAnsi"/>
          <w:color w:val="000000"/>
          <w:szCs w:val="28"/>
          <w:lang w:val="uk-UA" w:eastAsia="en-US"/>
        </w:rPr>
        <w:t>;</w:t>
      </w:r>
      <w:r w:rsidR="00F42651" w:rsidRPr="00F42651">
        <w:rPr>
          <w:rFonts w:eastAsiaTheme="minorEastAsia"/>
          <w:i/>
          <w:szCs w:val="28"/>
          <w:lang w:val="uk-UA"/>
        </w:rPr>
        <w:t xml:space="preserve"> </w:t>
      </w:r>
    </w:p>
    <w:p w:rsidR="00A124E0" w:rsidRDefault="00F42651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 w:rsidRPr="007B6BDB">
        <w:rPr>
          <w:rFonts w:eastAsiaTheme="minorEastAsia"/>
          <w:i/>
          <w:szCs w:val="28"/>
          <w:lang w:val="uk-UA"/>
        </w:rPr>
        <w:t>v</w:t>
      </w:r>
      <w:r w:rsidRPr="00630B50">
        <w:rPr>
          <w:rFonts w:eastAsiaTheme="minorEastAsia"/>
          <w:i/>
          <w:szCs w:val="28"/>
          <w:lang w:val="uk-UA"/>
        </w:rPr>
        <w:t>2</w:t>
      </w:r>
      <w:r w:rsidRPr="007B6BDB">
        <w:rPr>
          <w:rFonts w:eastAsiaTheme="minorEastAsia"/>
          <w:szCs w:val="28"/>
          <w:lang w:val="uk-UA"/>
        </w:rPr>
        <w:t xml:space="preserve"> – швидкість інфузії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630B50">
        <w:rPr>
          <w:rFonts w:eastAsiaTheme="minorEastAsia"/>
          <w:szCs w:val="28"/>
          <w:lang w:val="uk-UA"/>
        </w:rPr>
        <w:t>мкг/кг/хв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rFonts w:eastAsiaTheme="minorEastAsia"/>
          <w:szCs w:val="28"/>
          <w:lang w:val="uk-UA"/>
        </w:rPr>
        <w:t>;</w:t>
      </w:r>
    </w:p>
    <w:p w:rsidR="003D5FBF" w:rsidRPr="00F42651" w:rsidRDefault="003D5FBF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>
        <w:rPr>
          <w:rFonts w:eastAsiaTheme="minorEastAsia"/>
          <w:i/>
          <w:szCs w:val="28"/>
          <w:lang w:val="uk-UA"/>
        </w:rPr>
        <w:t xml:space="preserve">v3 </w:t>
      </w:r>
      <w:r w:rsidRPr="003D5FBF">
        <w:rPr>
          <w:rFonts w:eastAsiaTheme="minorEastAsia"/>
          <w:szCs w:val="28"/>
          <w:lang w:val="uk-UA"/>
        </w:rPr>
        <w:t xml:space="preserve">– </w:t>
      </w:r>
      <w:r w:rsidRPr="007B6BDB">
        <w:rPr>
          <w:rFonts w:eastAsiaTheme="minorEastAsia"/>
          <w:szCs w:val="28"/>
          <w:lang w:val="uk-UA"/>
        </w:rPr>
        <w:t>швидкість інфузії</w:t>
      </w:r>
      <w:r>
        <w:rPr>
          <w:rFonts w:eastAsiaTheme="minorEastAsia"/>
          <w:szCs w:val="28"/>
          <w:lang w:val="uk-UA"/>
        </w:rPr>
        <w:t xml:space="preserve"> (мл/год)</w:t>
      </w:r>
      <w:r w:rsidRPr="007B6BDB">
        <w:rPr>
          <w:rFonts w:eastAsiaTheme="minorEastAsia"/>
          <w:szCs w:val="28"/>
          <w:lang w:val="uk-UA"/>
        </w:rPr>
        <w:t>;</w:t>
      </w:r>
    </w:p>
    <w:p w:rsidR="00A124E0" w:rsidRPr="007B6BDB" w:rsidRDefault="00A124E0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rFonts w:eastAsiaTheme="minorHAnsi"/>
          <w:i/>
          <w:color w:val="000000"/>
          <w:szCs w:val="28"/>
          <w:lang w:val="uk-UA" w:eastAsia="en-US"/>
        </w:rPr>
        <w:t>V</w:t>
      </w:r>
      <w:r w:rsidRPr="007B6BDB">
        <w:rPr>
          <w:rFonts w:eastAsiaTheme="minorHAnsi"/>
          <w:i/>
          <w:color w:val="000000"/>
          <w:szCs w:val="28"/>
          <w:vertAlign w:val="subscript"/>
          <w:lang w:val="uk-UA" w:eastAsia="en-US"/>
        </w:rPr>
        <w:t>оцк</w:t>
      </w:r>
      <w:r w:rsidRPr="007B6BDB">
        <w:rPr>
          <w:rFonts w:eastAsiaTheme="minorHAnsi"/>
          <w:color w:val="000000"/>
          <w:szCs w:val="28"/>
          <w:lang w:val="uk-UA" w:eastAsia="en-US"/>
        </w:rPr>
        <w:t xml:space="preserve"> – об’єм циркулюючої крові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FE4FB3">
        <w:rPr>
          <w:rFonts w:eastAsiaTheme="minorEastAsia"/>
          <w:szCs w:val="28"/>
          <w:lang w:val="uk-UA"/>
        </w:rPr>
        <w:t>мл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rFonts w:eastAsiaTheme="minorHAnsi"/>
          <w:color w:val="000000"/>
          <w:szCs w:val="28"/>
          <w:lang w:val="uk-UA" w:eastAsia="en-US"/>
        </w:rPr>
        <w:t>;</w:t>
      </w:r>
    </w:p>
    <w:p w:rsidR="00A124E0" w:rsidRPr="007B6BDB" w:rsidRDefault="00A124E0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rFonts w:eastAsiaTheme="minorHAnsi"/>
          <w:i/>
          <w:color w:val="000000"/>
          <w:szCs w:val="28"/>
          <w:lang w:val="uk-UA" w:eastAsia="en-US"/>
        </w:rPr>
        <w:t>V</w:t>
      </w:r>
      <w:r w:rsidRPr="007B6BDB">
        <w:rPr>
          <w:rFonts w:eastAsiaTheme="minorHAnsi"/>
          <w:i/>
          <w:color w:val="000000"/>
          <w:szCs w:val="28"/>
          <w:vertAlign w:val="subscript"/>
          <w:lang w:val="uk-UA" w:eastAsia="en-US"/>
        </w:rPr>
        <w:t>кв</w:t>
      </w:r>
      <w:r w:rsidR="00BB49AD" w:rsidRPr="007B6BDB">
        <w:rPr>
          <w:rFonts w:eastAsiaTheme="minorHAnsi"/>
          <w:i/>
          <w:color w:val="000000"/>
          <w:szCs w:val="28"/>
          <w:vertAlign w:val="subscript"/>
          <w:lang w:val="uk-UA" w:eastAsia="en-US"/>
        </w:rPr>
        <w:t xml:space="preserve"> </w:t>
      </w:r>
      <w:r w:rsidRPr="007B6BDB">
        <w:rPr>
          <w:rFonts w:eastAsiaTheme="minorHAnsi"/>
          <w:color w:val="000000"/>
          <w:szCs w:val="28"/>
          <w:lang w:val="uk-UA" w:eastAsia="en-US"/>
        </w:rPr>
        <w:t>– об’єм крововтрати</w:t>
      </w:r>
      <w:r w:rsidR="004F076B">
        <w:rPr>
          <w:rFonts w:eastAsiaTheme="minorHAnsi"/>
          <w:color w:val="000000"/>
          <w:szCs w:val="28"/>
          <w:lang w:val="uk-UA" w:eastAsia="en-US"/>
        </w:rPr>
        <w:t xml:space="preserve"> </w:t>
      </w:r>
      <w:r w:rsidRPr="007B6BDB">
        <w:rPr>
          <w:rFonts w:eastAsiaTheme="minorHAnsi"/>
          <w:color w:val="000000"/>
          <w:szCs w:val="28"/>
          <w:lang w:val="uk-UA" w:eastAsia="en-US"/>
        </w:rPr>
        <w:t>(мл);</w:t>
      </w:r>
    </w:p>
    <w:p w:rsidR="00A124E0" w:rsidRPr="005D001F" w:rsidRDefault="00A124E0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rFonts w:eastAsiaTheme="minorHAnsi"/>
          <w:i/>
          <w:color w:val="000000"/>
          <w:szCs w:val="28"/>
          <w:lang w:val="uk-UA" w:eastAsia="en-US"/>
        </w:rPr>
        <w:t>V</w:t>
      </w:r>
      <w:r w:rsidRPr="007B6BDB">
        <w:rPr>
          <w:rFonts w:eastAsiaTheme="minorHAnsi"/>
          <w:i/>
          <w:color w:val="000000"/>
          <w:szCs w:val="28"/>
          <w:vertAlign w:val="subscript"/>
          <w:lang w:val="uk-UA" w:eastAsia="en-US"/>
        </w:rPr>
        <w:t>кв%</w:t>
      </w:r>
      <w:r w:rsidRPr="007B6BDB">
        <w:rPr>
          <w:rFonts w:eastAsiaTheme="minorHAnsi"/>
          <w:color w:val="000000"/>
          <w:szCs w:val="28"/>
          <w:lang w:val="uk-UA" w:eastAsia="en-US"/>
        </w:rPr>
        <w:t xml:space="preserve"> – об’єм крововтрати</w:t>
      </w:r>
      <w:r w:rsidR="004F076B">
        <w:rPr>
          <w:rFonts w:eastAsiaTheme="minorHAnsi"/>
          <w:color w:val="000000"/>
          <w:szCs w:val="28"/>
          <w:lang w:val="uk-UA" w:eastAsia="en-US"/>
        </w:rPr>
        <w:t xml:space="preserve"> </w:t>
      </w:r>
      <w:r w:rsidRPr="007B6BDB">
        <w:rPr>
          <w:rFonts w:eastAsiaTheme="minorHAnsi"/>
          <w:color w:val="000000"/>
          <w:szCs w:val="28"/>
          <w:lang w:val="uk-UA" w:eastAsia="en-US"/>
        </w:rPr>
        <w:t>(%);</w:t>
      </w:r>
    </w:p>
    <w:p w:rsidR="005D001F" w:rsidRPr="007B6BDB" w:rsidRDefault="005D001F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5D001F">
        <w:rPr>
          <w:rFonts w:eastAsiaTheme="minorHAnsi"/>
          <w:i/>
          <w:color w:val="000000"/>
          <w:szCs w:val="28"/>
          <w:lang w:val="uk-UA" w:eastAsia="en-US"/>
        </w:rPr>
        <w:t>V</w:t>
      </w:r>
      <w:r w:rsidRPr="005D001F">
        <w:rPr>
          <w:rFonts w:eastAsiaTheme="minorHAnsi"/>
          <w:i/>
          <w:color w:val="000000"/>
          <w:szCs w:val="28"/>
          <w:vertAlign w:val="subscript"/>
          <w:lang w:val="uk-UA" w:eastAsia="en-US"/>
        </w:rPr>
        <w:t>o2</w:t>
      </w:r>
      <w:r w:rsidRPr="005D001F">
        <w:rPr>
          <w:rFonts w:eastAsiaTheme="minorHAnsi"/>
          <w:i/>
          <w:color w:val="000000"/>
          <w:szCs w:val="28"/>
          <w:lang w:val="uk-UA" w:eastAsia="en-US"/>
        </w:rPr>
        <w:t xml:space="preserve"> </w:t>
      </w:r>
      <w:r w:rsidRPr="005D001F">
        <w:rPr>
          <w:rFonts w:eastAsiaTheme="minorHAnsi"/>
          <w:color w:val="000000"/>
          <w:szCs w:val="28"/>
          <w:lang w:val="uk-UA" w:eastAsia="en-US"/>
        </w:rPr>
        <w:t>– базове споживання кисню (</w:t>
      </w:r>
      <w:r>
        <w:rPr>
          <w:rFonts w:eastAsiaTheme="minorHAnsi"/>
          <w:color w:val="000000"/>
          <w:szCs w:val="28"/>
          <w:lang w:val="uk-UA" w:eastAsia="en-US"/>
        </w:rPr>
        <w:t>мл/хв</w:t>
      </w:r>
      <w:r w:rsidRPr="005D001F">
        <w:rPr>
          <w:rFonts w:eastAsiaTheme="minorHAnsi"/>
          <w:color w:val="000000"/>
          <w:szCs w:val="28"/>
          <w:lang w:eastAsia="en-US"/>
        </w:rPr>
        <w:t>);</w:t>
      </w:r>
    </w:p>
    <w:p w:rsidR="00A124E0" w:rsidRPr="007B6BDB" w:rsidRDefault="00A124E0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rFonts w:eastAsiaTheme="minorHAnsi"/>
          <w:i/>
          <w:color w:val="000000"/>
          <w:szCs w:val="28"/>
          <w:lang w:val="uk-UA" w:eastAsia="en-US"/>
        </w:rPr>
        <w:t>V</w:t>
      </w:r>
      <w:r w:rsidRPr="007B6BDB">
        <w:rPr>
          <w:rFonts w:eastAsiaTheme="minorHAnsi"/>
          <w:i/>
          <w:color w:val="000000"/>
          <w:szCs w:val="28"/>
          <w:vertAlign w:val="subscript"/>
          <w:lang w:val="uk-UA" w:eastAsia="en-US"/>
        </w:rPr>
        <w:t>кз</w:t>
      </w:r>
      <w:r w:rsidR="00BB49AD" w:rsidRPr="007B6BDB">
        <w:rPr>
          <w:rFonts w:eastAsiaTheme="minorHAnsi"/>
          <w:i/>
          <w:color w:val="000000"/>
          <w:szCs w:val="28"/>
          <w:vertAlign w:val="subscript"/>
          <w:lang w:val="uk-UA" w:eastAsia="en-US"/>
        </w:rPr>
        <w:t xml:space="preserve"> </w:t>
      </w:r>
      <w:r w:rsidRPr="007B6BDB">
        <w:rPr>
          <w:rFonts w:eastAsiaTheme="minorHAnsi"/>
          <w:color w:val="000000"/>
          <w:szCs w:val="28"/>
          <w:lang w:val="uk-UA" w:eastAsia="en-US"/>
        </w:rPr>
        <w:t>– об’єм відновлення крововтрати</w:t>
      </w:r>
      <w:r w:rsidR="004F076B">
        <w:rPr>
          <w:rFonts w:eastAsiaTheme="minorHAnsi"/>
          <w:color w:val="000000"/>
          <w:szCs w:val="28"/>
          <w:lang w:val="uk-UA" w:eastAsia="en-US"/>
        </w:rPr>
        <w:t xml:space="preserve"> </w:t>
      </w:r>
      <w:r w:rsidRPr="007B6BDB">
        <w:rPr>
          <w:rFonts w:eastAsiaTheme="minorHAnsi"/>
          <w:color w:val="000000"/>
          <w:szCs w:val="28"/>
          <w:lang w:val="uk-UA" w:eastAsia="en-US"/>
        </w:rPr>
        <w:t>(мл);</w:t>
      </w:r>
    </w:p>
    <w:p w:rsidR="00A124E0" w:rsidRPr="007B6BDB" w:rsidRDefault="00A124E0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rFonts w:eastAsiaTheme="minorHAnsi"/>
          <w:i/>
          <w:color w:val="000000"/>
          <w:szCs w:val="28"/>
          <w:lang w:val="uk-UA" w:eastAsia="en-US"/>
        </w:rPr>
        <w:t>V</w:t>
      </w:r>
      <w:r w:rsidRPr="007B6BDB">
        <w:rPr>
          <w:rFonts w:eastAsiaTheme="minorHAnsi"/>
          <w:i/>
          <w:color w:val="000000"/>
          <w:szCs w:val="28"/>
          <w:vertAlign w:val="subscript"/>
          <w:lang w:val="uk-UA" w:eastAsia="en-US"/>
        </w:rPr>
        <w:t>кз%</w:t>
      </w:r>
      <w:r w:rsidRPr="007B6BDB">
        <w:rPr>
          <w:rFonts w:eastAsiaTheme="minorHAnsi"/>
          <w:color w:val="000000"/>
          <w:szCs w:val="28"/>
          <w:lang w:val="uk-UA" w:eastAsia="en-US"/>
        </w:rPr>
        <w:t xml:space="preserve"> – об’єм відновлення крововтрати</w:t>
      </w:r>
      <w:r w:rsidR="004F076B">
        <w:rPr>
          <w:rFonts w:eastAsiaTheme="minorHAnsi"/>
          <w:color w:val="000000"/>
          <w:szCs w:val="28"/>
          <w:lang w:val="uk-UA" w:eastAsia="en-US"/>
        </w:rPr>
        <w:t xml:space="preserve"> </w:t>
      </w:r>
      <w:r w:rsidRPr="007B6BDB">
        <w:rPr>
          <w:rFonts w:eastAsiaTheme="minorHAnsi"/>
          <w:color w:val="000000"/>
          <w:szCs w:val="28"/>
          <w:lang w:val="uk-UA" w:eastAsia="en-US"/>
        </w:rPr>
        <w:t>(%);</w:t>
      </w:r>
    </w:p>
    <w:p w:rsidR="003F4757" w:rsidRPr="007B6BDB" w:rsidRDefault="00A124E0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rFonts w:eastAsiaTheme="minorHAnsi"/>
          <w:i/>
          <w:color w:val="000000"/>
          <w:szCs w:val="28"/>
          <w:lang w:val="uk-UA" w:eastAsia="en-US"/>
        </w:rPr>
        <w:t>D</w:t>
      </w:r>
      <w:r w:rsidR="003F4757" w:rsidRPr="007B6BDB">
        <w:rPr>
          <w:rFonts w:eastAsiaTheme="minorHAnsi"/>
          <w:i/>
          <w:color w:val="000000"/>
          <w:szCs w:val="28"/>
          <w:vertAlign w:val="subscript"/>
          <w:lang w:val="uk-UA" w:eastAsia="en-US"/>
        </w:rPr>
        <w:t>крист</w:t>
      </w:r>
      <w:r w:rsidRPr="007B6BDB">
        <w:rPr>
          <w:rFonts w:eastAsiaTheme="minorHAnsi"/>
          <w:color w:val="000000"/>
          <w:szCs w:val="28"/>
          <w:lang w:val="uk-UA" w:eastAsia="en-US"/>
        </w:rPr>
        <w:t xml:space="preserve"> –</w:t>
      </w:r>
      <w:r w:rsidR="003F4757" w:rsidRPr="007B6BDB">
        <w:rPr>
          <w:rFonts w:eastAsiaTheme="minorHAnsi"/>
          <w:color w:val="000000"/>
          <w:szCs w:val="28"/>
          <w:lang w:val="uk-UA" w:eastAsia="en-US"/>
        </w:rPr>
        <w:t xml:space="preserve"> доза кристалоїдів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FE4FB3">
        <w:rPr>
          <w:rFonts w:eastAsiaTheme="minorEastAsia"/>
          <w:szCs w:val="28"/>
          <w:lang w:val="uk-UA"/>
        </w:rPr>
        <w:t>мл</w:t>
      </w:r>
      <w:r w:rsidR="004F076B">
        <w:rPr>
          <w:rFonts w:eastAsiaTheme="minorEastAsia"/>
          <w:szCs w:val="28"/>
          <w:lang w:val="uk-UA"/>
        </w:rPr>
        <w:t>)</w:t>
      </w:r>
      <w:r w:rsidR="003F4757" w:rsidRPr="007B6BDB">
        <w:rPr>
          <w:rFonts w:eastAsiaTheme="minorHAnsi"/>
          <w:color w:val="000000"/>
          <w:szCs w:val="28"/>
          <w:lang w:val="uk-UA" w:eastAsia="en-US"/>
        </w:rPr>
        <w:t>;</w:t>
      </w:r>
    </w:p>
    <w:p w:rsidR="00473B4E" w:rsidRPr="007B6BDB" w:rsidRDefault="003F4757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rFonts w:eastAsiaTheme="minorHAnsi"/>
          <w:i/>
          <w:color w:val="000000"/>
          <w:szCs w:val="28"/>
          <w:lang w:val="uk-UA" w:eastAsia="en-US"/>
        </w:rPr>
        <w:t>D</w:t>
      </w:r>
      <w:r w:rsidRPr="007B6BDB">
        <w:rPr>
          <w:rFonts w:eastAsiaTheme="minorHAnsi"/>
          <w:i/>
          <w:color w:val="000000"/>
          <w:szCs w:val="28"/>
          <w:vertAlign w:val="subscript"/>
          <w:lang w:val="uk-UA" w:eastAsia="en-US"/>
        </w:rPr>
        <w:t>кол</w:t>
      </w:r>
      <w:r w:rsidRPr="007B6BDB">
        <w:rPr>
          <w:rFonts w:eastAsiaTheme="minorHAnsi"/>
          <w:color w:val="000000"/>
          <w:szCs w:val="28"/>
          <w:lang w:val="uk-UA" w:eastAsia="en-US"/>
        </w:rPr>
        <w:t xml:space="preserve"> – доза колоїдів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FE4FB3">
        <w:rPr>
          <w:rFonts w:eastAsiaTheme="minorEastAsia"/>
          <w:szCs w:val="28"/>
          <w:lang w:val="uk-UA"/>
        </w:rPr>
        <w:t>мл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rFonts w:eastAsiaTheme="minorHAnsi"/>
          <w:color w:val="000000"/>
          <w:szCs w:val="28"/>
          <w:lang w:val="uk-UA" w:eastAsia="en-US"/>
        </w:rPr>
        <w:t>;</w:t>
      </w:r>
    </w:p>
    <w:p w:rsidR="003F4757" w:rsidRPr="007B6BDB" w:rsidRDefault="003F4757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rFonts w:eastAsiaTheme="minorHAnsi"/>
          <w:i/>
          <w:color w:val="000000"/>
          <w:szCs w:val="28"/>
          <w:lang w:val="uk-UA" w:eastAsia="en-US"/>
        </w:rPr>
        <w:t>D</w:t>
      </w:r>
      <w:r w:rsidRPr="007B6BDB">
        <w:rPr>
          <w:rFonts w:eastAsiaTheme="minorHAnsi"/>
          <w:i/>
          <w:color w:val="000000"/>
          <w:szCs w:val="28"/>
          <w:vertAlign w:val="subscript"/>
          <w:lang w:val="uk-UA" w:eastAsia="en-US"/>
        </w:rPr>
        <w:t>єр</w:t>
      </w:r>
      <w:r w:rsidRPr="007B6BDB">
        <w:rPr>
          <w:rFonts w:eastAsiaTheme="minorHAnsi"/>
          <w:color w:val="000000"/>
          <w:szCs w:val="28"/>
          <w:lang w:val="uk-UA" w:eastAsia="en-US"/>
        </w:rPr>
        <w:t xml:space="preserve"> – доза еритроцитів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FE4FB3">
        <w:rPr>
          <w:rFonts w:eastAsiaTheme="minorEastAsia"/>
          <w:szCs w:val="28"/>
          <w:lang w:val="uk-UA"/>
        </w:rPr>
        <w:t>мл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rFonts w:eastAsiaTheme="minorHAnsi"/>
          <w:color w:val="000000"/>
          <w:szCs w:val="28"/>
          <w:lang w:val="uk-UA" w:eastAsia="en-US"/>
        </w:rPr>
        <w:t>;</w:t>
      </w:r>
    </w:p>
    <w:p w:rsidR="003F4757" w:rsidRPr="007B6BDB" w:rsidRDefault="003F4757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i/>
          <w:szCs w:val="28"/>
          <w:lang w:val="uk-UA"/>
        </w:rPr>
        <w:t>D</w:t>
      </w:r>
      <w:r w:rsidRPr="007B6BDB">
        <w:rPr>
          <w:i/>
          <w:szCs w:val="28"/>
          <w:vertAlign w:val="subscript"/>
          <w:lang w:val="uk-UA"/>
        </w:rPr>
        <w:t>сзп</w:t>
      </w:r>
      <w:r w:rsidR="00BB49AD" w:rsidRPr="007B6BDB">
        <w:rPr>
          <w:i/>
          <w:szCs w:val="28"/>
          <w:vertAlign w:val="subscript"/>
          <w:lang w:val="uk-UA"/>
        </w:rPr>
        <w:t xml:space="preserve"> </w:t>
      </w:r>
      <w:r w:rsidRPr="007B6BDB">
        <w:rPr>
          <w:szCs w:val="28"/>
          <w:lang w:val="uk-UA"/>
        </w:rPr>
        <w:t xml:space="preserve">– доза </w:t>
      </w:r>
      <w:r w:rsidRPr="007B6BDB">
        <w:rPr>
          <w:szCs w:val="28"/>
          <w:shd w:val="clear" w:color="auto" w:fill="FFFFFF"/>
          <w:lang w:val="uk-UA"/>
        </w:rPr>
        <w:t>свіжозамороженої плазми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FE4FB3">
        <w:rPr>
          <w:rFonts w:eastAsiaTheme="minorEastAsia"/>
          <w:szCs w:val="28"/>
          <w:lang w:val="uk-UA"/>
        </w:rPr>
        <w:t>мл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szCs w:val="28"/>
          <w:shd w:val="clear" w:color="auto" w:fill="FFFFFF"/>
          <w:lang w:val="uk-UA"/>
        </w:rPr>
        <w:t>;</w:t>
      </w:r>
    </w:p>
    <w:p w:rsidR="003F4757" w:rsidRPr="007B6BDB" w:rsidRDefault="003F4757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i/>
          <w:szCs w:val="28"/>
          <w:lang w:val="uk-UA"/>
        </w:rPr>
        <w:t>D</w:t>
      </w:r>
      <w:r w:rsidRPr="007B6BDB">
        <w:rPr>
          <w:i/>
          <w:szCs w:val="28"/>
          <w:vertAlign w:val="subscript"/>
          <w:lang w:val="uk-UA"/>
        </w:rPr>
        <w:t>альб</w:t>
      </w:r>
      <w:r w:rsidRPr="007B6BDB">
        <w:rPr>
          <w:szCs w:val="28"/>
          <w:lang w:val="uk-UA"/>
        </w:rPr>
        <w:t xml:space="preserve"> – доза альбуміну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FE4FB3">
        <w:rPr>
          <w:rFonts w:eastAsiaTheme="minorEastAsia"/>
          <w:szCs w:val="28"/>
          <w:lang w:val="uk-UA"/>
        </w:rPr>
        <w:t>мл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szCs w:val="28"/>
          <w:lang w:val="uk-UA"/>
        </w:rPr>
        <w:t>;</w:t>
      </w:r>
    </w:p>
    <w:p w:rsidR="003F4757" w:rsidRPr="007B6BDB" w:rsidRDefault="003F4757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i/>
          <w:szCs w:val="28"/>
          <w:lang w:val="uk-UA"/>
        </w:rPr>
        <w:t>D</w:t>
      </w:r>
      <w:r w:rsidRPr="007B6BDB">
        <w:rPr>
          <w:i/>
          <w:szCs w:val="28"/>
          <w:vertAlign w:val="subscript"/>
          <w:lang w:val="uk-UA"/>
        </w:rPr>
        <w:t>кр</w:t>
      </w:r>
      <w:r w:rsidRPr="007B6BDB">
        <w:rPr>
          <w:szCs w:val="28"/>
          <w:lang w:val="uk-UA"/>
        </w:rPr>
        <w:t xml:space="preserve"> – доза кріопреципітату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FE4FB3">
        <w:rPr>
          <w:rFonts w:eastAsiaTheme="minorEastAsia"/>
          <w:szCs w:val="28"/>
          <w:lang w:val="uk-UA"/>
        </w:rPr>
        <w:t>мл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szCs w:val="28"/>
          <w:lang w:val="uk-UA"/>
        </w:rPr>
        <w:t>;</w:t>
      </w:r>
    </w:p>
    <w:p w:rsidR="003F4757" w:rsidRPr="007B6BDB" w:rsidRDefault="003F4757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i/>
          <w:szCs w:val="28"/>
          <w:lang w:val="uk-UA"/>
        </w:rPr>
        <w:t>D</w:t>
      </w:r>
      <w:r w:rsidRPr="007B6BDB">
        <w:rPr>
          <w:i/>
          <w:szCs w:val="28"/>
          <w:vertAlign w:val="subscript"/>
          <w:lang w:val="uk-UA"/>
        </w:rPr>
        <w:t>перф</w:t>
      </w:r>
      <w:r w:rsidRPr="007B6BDB">
        <w:rPr>
          <w:szCs w:val="28"/>
          <w:lang w:val="uk-UA"/>
        </w:rPr>
        <w:t xml:space="preserve"> –</w:t>
      </w:r>
      <w:r w:rsidR="00BB49AD" w:rsidRPr="007B6BDB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>доза перфторану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FE4FB3">
        <w:rPr>
          <w:rFonts w:eastAsiaTheme="minorEastAsia"/>
          <w:szCs w:val="28"/>
          <w:lang w:val="uk-UA"/>
        </w:rPr>
        <w:t>мл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szCs w:val="28"/>
          <w:lang w:val="uk-UA"/>
        </w:rPr>
        <w:t>;</w:t>
      </w:r>
    </w:p>
    <w:p w:rsidR="003F4757" w:rsidRPr="007B6BDB" w:rsidRDefault="003F4757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i/>
          <w:szCs w:val="28"/>
          <w:lang w:val="uk-UA"/>
        </w:rPr>
        <w:t>D</w:t>
      </w:r>
      <w:r w:rsidRPr="007B6BDB">
        <w:rPr>
          <w:i/>
          <w:szCs w:val="28"/>
          <w:vertAlign w:val="subscript"/>
          <w:lang w:val="uk-UA"/>
        </w:rPr>
        <w:t>тромб</w:t>
      </w:r>
      <w:r w:rsidRPr="007B6BDB">
        <w:rPr>
          <w:szCs w:val="28"/>
          <w:lang w:val="uk-UA"/>
        </w:rPr>
        <w:t xml:space="preserve"> – доза тромбоцитів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FE4FB3">
        <w:rPr>
          <w:rFonts w:eastAsiaTheme="minorEastAsia"/>
          <w:szCs w:val="28"/>
          <w:lang w:val="uk-UA"/>
        </w:rPr>
        <w:t>мл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szCs w:val="28"/>
          <w:lang w:val="uk-UA"/>
        </w:rPr>
        <w:t>;</w:t>
      </w:r>
    </w:p>
    <w:p w:rsidR="003F4757" w:rsidRPr="007B6BDB" w:rsidRDefault="003F4757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i/>
          <w:szCs w:val="28"/>
          <w:lang w:val="uk-UA"/>
        </w:rPr>
        <w:t>D</w:t>
      </w:r>
      <w:r w:rsidR="00FF47AD" w:rsidRPr="007B6BDB">
        <w:rPr>
          <w:i/>
          <w:szCs w:val="28"/>
          <w:vertAlign w:val="subscript"/>
          <w:lang w:val="uk-UA"/>
        </w:rPr>
        <w:t>нарк</w:t>
      </w:r>
      <w:r w:rsidR="00FF47AD" w:rsidRPr="007B6BDB">
        <w:rPr>
          <w:szCs w:val="28"/>
          <w:lang w:val="uk-UA"/>
        </w:rPr>
        <w:t xml:space="preserve"> – дози препаратів для наркозу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FE4FB3">
        <w:rPr>
          <w:rFonts w:eastAsiaTheme="minorEastAsia"/>
          <w:szCs w:val="28"/>
          <w:lang w:val="uk-UA"/>
        </w:rPr>
        <w:t>мл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szCs w:val="28"/>
          <w:lang w:val="uk-UA"/>
        </w:rPr>
        <w:t>;</w:t>
      </w:r>
    </w:p>
    <w:p w:rsidR="003F4757" w:rsidRPr="007B6BDB" w:rsidRDefault="003F4757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i/>
          <w:szCs w:val="28"/>
          <w:lang w:val="uk-UA"/>
        </w:rPr>
        <w:t>D</w:t>
      </w:r>
      <w:r w:rsidR="00FF47AD" w:rsidRPr="007B6BDB">
        <w:rPr>
          <w:i/>
          <w:szCs w:val="28"/>
          <w:vertAlign w:val="subscript"/>
          <w:lang w:val="uk-UA"/>
        </w:rPr>
        <w:t>суп</w:t>
      </w:r>
      <w:r w:rsidR="00FF47AD" w:rsidRPr="007B6BDB">
        <w:rPr>
          <w:szCs w:val="28"/>
          <w:lang w:val="uk-UA"/>
        </w:rPr>
        <w:t xml:space="preserve"> – дози супутніх препаратів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FE4FB3">
        <w:rPr>
          <w:rFonts w:eastAsiaTheme="minorEastAsia"/>
          <w:szCs w:val="28"/>
          <w:lang w:val="uk-UA"/>
        </w:rPr>
        <w:t>мл</w:t>
      </w:r>
      <w:r w:rsidR="004F076B">
        <w:rPr>
          <w:rFonts w:eastAsiaTheme="minorEastAsia"/>
          <w:szCs w:val="28"/>
          <w:lang w:val="uk-UA"/>
        </w:rPr>
        <w:t>)</w:t>
      </w:r>
      <w:r w:rsidRPr="007B6BDB">
        <w:rPr>
          <w:szCs w:val="28"/>
          <w:lang w:val="uk-UA"/>
        </w:rPr>
        <w:t>;</w:t>
      </w:r>
    </w:p>
    <w:p w:rsidR="00FF47AD" w:rsidRPr="007B6BDB" w:rsidRDefault="003F4757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i/>
          <w:szCs w:val="28"/>
          <w:lang w:val="uk-UA"/>
        </w:rPr>
        <w:lastRenderedPageBreak/>
        <w:t>D</w:t>
      </w:r>
      <w:r w:rsidR="00FF47AD" w:rsidRPr="007B6BDB">
        <w:rPr>
          <w:i/>
          <w:szCs w:val="28"/>
          <w:vertAlign w:val="subscript"/>
          <w:lang w:val="uk-UA"/>
        </w:rPr>
        <w:t>мед</w:t>
      </w:r>
      <w:r w:rsidR="00FE4FB3">
        <w:rPr>
          <w:szCs w:val="28"/>
          <w:lang w:val="uk-UA"/>
        </w:rPr>
        <w:t xml:space="preserve"> – дози препаратів для медик</w:t>
      </w:r>
      <w:r w:rsidR="00FF47AD" w:rsidRPr="007B6BDB">
        <w:rPr>
          <w:szCs w:val="28"/>
          <w:lang w:val="uk-UA"/>
        </w:rPr>
        <w:t>ації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FE4FB3">
        <w:rPr>
          <w:rFonts w:eastAsiaTheme="minorEastAsia"/>
          <w:szCs w:val="28"/>
          <w:lang w:val="uk-UA"/>
        </w:rPr>
        <w:t>мл</w:t>
      </w:r>
      <w:r w:rsidR="004F076B">
        <w:rPr>
          <w:rFonts w:eastAsiaTheme="minorEastAsia"/>
          <w:szCs w:val="28"/>
          <w:lang w:val="uk-UA"/>
        </w:rPr>
        <w:t>)</w:t>
      </w:r>
      <w:r w:rsidR="00FF47AD" w:rsidRPr="007B6BDB">
        <w:rPr>
          <w:szCs w:val="28"/>
          <w:lang w:val="uk-UA"/>
        </w:rPr>
        <w:t>;</w:t>
      </w:r>
    </w:p>
    <w:p w:rsidR="00FE4FB3" w:rsidRPr="007B6BDB" w:rsidRDefault="00FE4FB3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i/>
          <w:szCs w:val="28"/>
          <w:lang w:val="uk-UA"/>
        </w:rPr>
        <w:t>ШКФ</w:t>
      </w:r>
      <w:r>
        <w:rPr>
          <w:i/>
          <w:szCs w:val="28"/>
          <w:lang w:val="uk-UA"/>
        </w:rPr>
        <w:t>1</w:t>
      </w:r>
      <w:r w:rsidRPr="007B6BDB">
        <w:rPr>
          <w:szCs w:val="28"/>
          <w:lang w:val="uk-UA"/>
        </w:rPr>
        <w:t xml:space="preserve"> – швидкість клубкової фільтрації</w:t>
      </w:r>
      <w:r>
        <w:rPr>
          <w:rFonts w:eastAsiaTheme="minorEastAsia"/>
          <w:szCs w:val="28"/>
          <w:lang w:val="uk-UA"/>
        </w:rPr>
        <w:t xml:space="preserve"> (мл/хв/1,73м</w:t>
      </w:r>
      <w:r>
        <w:rPr>
          <w:rFonts w:eastAsiaTheme="minorEastAsia"/>
          <w:szCs w:val="28"/>
          <w:vertAlign w:val="superscript"/>
          <w:lang w:val="uk-UA"/>
        </w:rPr>
        <w:t>2</w:t>
      </w:r>
      <w:r>
        <w:rPr>
          <w:rFonts w:eastAsiaTheme="minorEastAsia"/>
          <w:szCs w:val="28"/>
          <w:lang w:val="uk-UA"/>
        </w:rPr>
        <w:t>)</w:t>
      </w:r>
      <w:r w:rsidRPr="007B6BDB">
        <w:rPr>
          <w:szCs w:val="28"/>
          <w:lang w:val="uk-UA"/>
        </w:rPr>
        <w:t>;</w:t>
      </w:r>
    </w:p>
    <w:p w:rsidR="00FE4FB3" w:rsidRPr="007B6BDB" w:rsidRDefault="00FE4FB3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i/>
          <w:szCs w:val="28"/>
          <w:lang w:val="uk-UA"/>
        </w:rPr>
        <w:t>ШКФ</w:t>
      </w:r>
      <w:r>
        <w:rPr>
          <w:i/>
          <w:szCs w:val="28"/>
          <w:lang w:val="uk-UA"/>
        </w:rPr>
        <w:t>2</w:t>
      </w:r>
      <w:r w:rsidRPr="007B6BDB">
        <w:rPr>
          <w:szCs w:val="28"/>
          <w:lang w:val="uk-UA"/>
        </w:rPr>
        <w:t xml:space="preserve"> – швидкість клубкової фільтрації</w:t>
      </w:r>
      <w:r>
        <w:rPr>
          <w:rFonts w:eastAsiaTheme="minorEastAsia"/>
          <w:szCs w:val="28"/>
          <w:lang w:val="uk-UA"/>
        </w:rPr>
        <w:t xml:space="preserve"> (мл/хв)</w:t>
      </w:r>
      <w:r w:rsidRPr="007B6BDB">
        <w:rPr>
          <w:szCs w:val="28"/>
          <w:lang w:val="uk-UA"/>
        </w:rPr>
        <w:t>;</w:t>
      </w:r>
    </w:p>
    <w:p w:rsidR="00FF47AD" w:rsidRPr="007B6BDB" w:rsidRDefault="003D2149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>
        <w:rPr>
          <w:i/>
          <w:szCs w:val="28"/>
          <w:lang w:val="en-US"/>
        </w:rPr>
        <w:t>BMI</w:t>
      </w:r>
      <w:r w:rsidR="00FF47AD" w:rsidRPr="007B6BDB">
        <w:rPr>
          <w:szCs w:val="28"/>
          <w:lang w:val="uk-UA"/>
        </w:rPr>
        <w:t xml:space="preserve"> – індекс маси тіла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FE4FB3">
        <w:rPr>
          <w:rFonts w:eastAsiaTheme="minorEastAsia"/>
          <w:szCs w:val="28"/>
          <w:lang w:val="uk-UA"/>
        </w:rPr>
        <w:t>од</w:t>
      </w:r>
      <w:r w:rsidR="004F076B">
        <w:rPr>
          <w:rFonts w:eastAsiaTheme="minorEastAsia"/>
          <w:szCs w:val="28"/>
          <w:lang w:val="uk-UA"/>
        </w:rPr>
        <w:t>)</w:t>
      </w:r>
      <w:r w:rsidR="00FF47AD" w:rsidRPr="007B6BDB">
        <w:rPr>
          <w:szCs w:val="28"/>
          <w:lang w:val="uk-UA"/>
        </w:rPr>
        <w:t>;</w:t>
      </w:r>
    </w:p>
    <w:p w:rsidR="00A27519" w:rsidRDefault="00FF47AD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 w:rsidRPr="007B6BDB">
        <w:rPr>
          <w:i/>
          <w:szCs w:val="28"/>
          <w:lang w:val="uk-UA"/>
        </w:rPr>
        <w:t>F</w:t>
      </w:r>
      <w:r w:rsidRPr="007B6BDB">
        <w:rPr>
          <w:szCs w:val="28"/>
          <w:lang w:val="uk-UA"/>
        </w:rPr>
        <w:t xml:space="preserve"> – ступінь</w:t>
      </w:r>
      <w:r w:rsidR="00BB49AD" w:rsidRPr="007B6BDB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>ожиріння</w:t>
      </w:r>
      <w:r w:rsidR="004F076B">
        <w:rPr>
          <w:rFonts w:eastAsiaTheme="minorEastAsia"/>
          <w:szCs w:val="28"/>
          <w:lang w:val="uk-UA"/>
        </w:rPr>
        <w:t xml:space="preserve"> (</w:t>
      </w:r>
      <w:r w:rsidR="00FE4FB3">
        <w:rPr>
          <w:rFonts w:eastAsiaTheme="minorEastAsia"/>
          <w:szCs w:val="28"/>
          <w:lang w:val="uk-UA"/>
        </w:rPr>
        <w:t>ст</w:t>
      </w:r>
      <w:r w:rsidR="004F076B">
        <w:rPr>
          <w:rFonts w:eastAsiaTheme="minorEastAsia"/>
          <w:szCs w:val="28"/>
          <w:lang w:val="uk-UA"/>
        </w:rPr>
        <w:t>)</w:t>
      </w:r>
      <w:r w:rsidR="00A27519">
        <w:rPr>
          <w:rFonts w:eastAsiaTheme="minorEastAsia"/>
          <w:szCs w:val="28"/>
          <w:lang w:val="uk-UA"/>
        </w:rPr>
        <w:t>;</w:t>
      </w:r>
      <w:r w:rsidR="00A27519" w:rsidRPr="00A27519">
        <w:rPr>
          <w:rFonts w:eastAsiaTheme="minorEastAsia"/>
          <w:szCs w:val="28"/>
          <w:lang w:val="uk-UA"/>
        </w:rPr>
        <w:t xml:space="preserve"> </w:t>
      </w:r>
    </w:p>
    <w:p w:rsidR="00A27519" w:rsidRPr="005D001F" w:rsidRDefault="00A27519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 w:rsidRPr="005D001F">
        <w:rPr>
          <w:i/>
          <w:szCs w:val="28"/>
          <w:lang w:val="uk-UA"/>
        </w:rPr>
        <w:t xml:space="preserve">ДО </w:t>
      </w:r>
      <w:r w:rsidRPr="005D001F">
        <w:rPr>
          <w:szCs w:val="28"/>
          <w:lang w:val="uk-UA"/>
        </w:rPr>
        <w:t>– дихальний об’єм</w:t>
      </w:r>
      <w:r>
        <w:rPr>
          <w:szCs w:val="28"/>
          <w:lang w:val="uk-UA"/>
        </w:rPr>
        <w:t xml:space="preserve"> (мл);</w:t>
      </w:r>
    </w:p>
    <w:p w:rsidR="00A27519" w:rsidRPr="005D001F" w:rsidRDefault="00A27519" w:rsidP="009D495F">
      <w:pPr>
        <w:pStyle w:val="a7"/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567"/>
        <w:rPr>
          <w:rFonts w:eastAsiaTheme="minorEastAsia"/>
          <w:szCs w:val="28"/>
          <w:lang w:val="uk-UA"/>
        </w:rPr>
      </w:pPr>
      <w:r w:rsidRPr="005D001F">
        <w:rPr>
          <w:i/>
          <w:szCs w:val="28"/>
          <w:lang w:val="uk-UA"/>
        </w:rPr>
        <w:t>ХОД</w:t>
      </w:r>
      <w:r w:rsidRPr="005D001F">
        <w:rPr>
          <w:szCs w:val="28"/>
          <w:lang w:val="uk-UA"/>
        </w:rPr>
        <w:t xml:space="preserve"> – хвилинний об’єм дихання</w:t>
      </w:r>
      <w:r>
        <w:rPr>
          <w:szCs w:val="28"/>
          <w:lang w:val="uk-UA"/>
        </w:rPr>
        <w:t xml:space="preserve"> (мл/хв);</w:t>
      </w:r>
    </w:p>
    <w:p w:rsidR="00160411" w:rsidRPr="00511F07" w:rsidRDefault="00A27519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5D001F">
        <w:rPr>
          <w:i/>
          <w:szCs w:val="28"/>
          <w:lang w:val="uk-UA"/>
        </w:rPr>
        <w:t>ФП</w:t>
      </w:r>
      <w:r w:rsidRPr="005D001F">
        <w:rPr>
          <w:szCs w:val="28"/>
          <w:lang w:val="uk-UA"/>
        </w:rPr>
        <w:t xml:space="preserve"> – </w:t>
      </w:r>
      <w:r w:rsidRPr="00511F07">
        <w:rPr>
          <w:szCs w:val="28"/>
          <w:lang w:val="uk-UA"/>
        </w:rPr>
        <w:t>фізіологічна потреба H</w:t>
      </w:r>
      <w:r w:rsidRPr="00511F07">
        <w:rPr>
          <w:szCs w:val="28"/>
          <w:vertAlign w:val="subscript"/>
          <w:lang w:val="uk-UA"/>
        </w:rPr>
        <w:t>2</w:t>
      </w:r>
      <w:r w:rsidRPr="00511F07">
        <w:rPr>
          <w:szCs w:val="28"/>
          <w:lang w:val="uk-UA"/>
        </w:rPr>
        <w:t>O (мл/год)</w:t>
      </w:r>
    </w:p>
    <w:p w:rsidR="00511F07" w:rsidRPr="00511F07" w:rsidRDefault="00160411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511F07">
        <w:rPr>
          <w:i/>
          <w:szCs w:val="28"/>
          <w:lang w:val="uk-UA"/>
        </w:rPr>
        <w:t>ПВ</w:t>
      </w:r>
      <w:r w:rsidR="00511F07" w:rsidRPr="00511F07">
        <w:rPr>
          <w:szCs w:val="28"/>
          <w:lang w:val="uk-UA"/>
        </w:rPr>
        <w:t xml:space="preserve"> – </w:t>
      </w:r>
      <w:r w:rsidR="003D2149">
        <w:rPr>
          <w:shd w:val="clear" w:color="auto" w:fill="FFFFFF"/>
          <w:lang w:val="uk-UA"/>
        </w:rPr>
        <w:t>персп</w:t>
      </w:r>
      <w:r w:rsidR="006776EC">
        <w:rPr>
          <w:shd w:val="clear" w:color="auto" w:fill="FFFFFF"/>
          <w:lang w:val="uk-UA"/>
        </w:rPr>
        <w:t>і</w:t>
      </w:r>
      <w:r w:rsidR="00511F07" w:rsidRPr="00511F07">
        <w:rPr>
          <w:shd w:val="clear" w:color="auto" w:fill="FFFFFF"/>
          <w:lang w:val="uk-UA"/>
        </w:rPr>
        <w:t>раційні втрати</w:t>
      </w:r>
      <w:r w:rsidR="00511F07">
        <w:rPr>
          <w:shd w:val="clear" w:color="auto" w:fill="FFFFFF"/>
          <w:lang w:val="uk-UA"/>
        </w:rPr>
        <w:t xml:space="preserve"> (мл/кг/год);</w:t>
      </w:r>
    </w:p>
    <w:p w:rsidR="00B37781" w:rsidRDefault="00511F07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>
        <w:rPr>
          <w:i/>
          <w:szCs w:val="28"/>
          <w:lang w:val="en-US"/>
        </w:rPr>
        <w:t>V</w:t>
      </w:r>
      <w:r w:rsidRPr="00511F07">
        <w:rPr>
          <w:i/>
          <w:szCs w:val="28"/>
          <w:vertAlign w:val="subscript"/>
          <w:lang w:val="uk-UA"/>
        </w:rPr>
        <w:t>інф</w:t>
      </w:r>
      <w:r>
        <w:rPr>
          <w:i/>
          <w:szCs w:val="28"/>
          <w:lang w:val="uk-UA"/>
        </w:rPr>
        <w:t xml:space="preserve"> –</w:t>
      </w:r>
      <w:r>
        <w:rPr>
          <w:szCs w:val="28"/>
          <w:lang w:val="uk-UA"/>
        </w:rPr>
        <w:t xml:space="preserve"> об’єм інфузії (мл/год)</w:t>
      </w:r>
      <w:r w:rsidR="00B37781">
        <w:rPr>
          <w:szCs w:val="28"/>
          <w:lang w:val="uk-UA"/>
        </w:rPr>
        <w:t>;</w:t>
      </w:r>
    </w:p>
    <w:p w:rsidR="00B37781" w:rsidRDefault="00B37781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>
        <w:rPr>
          <w:i/>
          <w:szCs w:val="28"/>
          <w:lang w:val="uk-UA"/>
        </w:rPr>
        <w:t>КОТ –</w:t>
      </w:r>
      <w:r>
        <w:rPr>
          <w:szCs w:val="28"/>
          <w:lang w:val="uk-UA"/>
        </w:rPr>
        <w:t xml:space="preserve"> колоїдно-осмотичний тиск (мм рт.ст.);</w:t>
      </w:r>
    </w:p>
    <w:p w:rsidR="00B37781" w:rsidRDefault="00B37781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>
        <w:rPr>
          <w:i/>
          <w:szCs w:val="28"/>
          <w:lang w:val="uk-UA"/>
        </w:rPr>
        <w:t xml:space="preserve">СКТ </w:t>
      </w:r>
      <w:r>
        <w:rPr>
          <w:szCs w:val="28"/>
          <w:lang w:val="uk-UA"/>
        </w:rPr>
        <w:t>– середній капілярний тиск (мм рт.ст.);</w:t>
      </w:r>
    </w:p>
    <w:p w:rsidR="00531F09" w:rsidRDefault="00531F09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>
        <w:rPr>
          <w:i/>
          <w:szCs w:val="28"/>
          <w:lang w:val="uk-UA"/>
        </w:rPr>
        <w:t>САТ</w:t>
      </w:r>
      <w:r>
        <w:rPr>
          <w:i/>
          <w:szCs w:val="28"/>
          <w:vertAlign w:val="subscript"/>
          <w:lang w:val="uk-UA"/>
        </w:rPr>
        <w:t>ціл</w:t>
      </w:r>
      <w:r>
        <w:rPr>
          <w:i/>
          <w:szCs w:val="28"/>
          <w:lang w:val="uk-UA"/>
        </w:rPr>
        <w:t xml:space="preserve"> – </w:t>
      </w:r>
      <w:r>
        <w:rPr>
          <w:szCs w:val="28"/>
          <w:lang w:val="uk-UA"/>
        </w:rPr>
        <w:t>цільовий систолічний артеріальний тиск (мм рт.ст.);</w:t>
      </w:r>
    </w:p>
    <w:p w:rsidR="003F4757" w:rsidRPr="00B37781" w:rsidRDefault="00531F09" w:rsidP="009D495F">
      <w:pPr>
        <w:pStyle w:val="a7"/>
        <w:widowControl w:val="0"/>
        <w:numPr>
          <w:ilvl w:val="0"/>
          <w:numId w:val="12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>
        <w:rPr>
          <w:i/>
          <w:szCs w:val="28"/>
          <w:lang w:val="uk-UA"/>
        </w:rPr>
        <w:t>ДАТ</w:t>
      </w:r>
      <w:r>
        <w:rPr>
          <w:i/>
          <w:szCs w:val="28"/>
          <w:vertAlign w:val="subscript"/>
          <w:lang w:val="uk-UA"/>
        </w:rPr>
        <w:t>ціл</w:t>
      </w:r>
      <w:r>
        <w:rPr>
          <w:i/>
          <w:szCs w:val="28"/>
          <w:lang w:val="uk-UA"/>
        </w:rPr>
        <w:t xml:space="preserve"> – </w:t>
      </w:r>
      <w:r>
        <w:rPr>
          <w:szCs w:val="28"/>
          <w:lang w:val="uk-UA"/>
        </w:rPr>
        <w:t>цільовий діастолічний артеріальний тиск (мм рт.ст.)</w:t>
      </w:r>
      <w:r w:rsidR="003F4757" w:rsidRPr="00B37781">
        <w:rPr>
          <w:szCs w:val="28"/>
          <w:lang w:val="uk-UA"/>
        </w:rPr>
        <w:t>.</w:t>
      </w:r>
    </w:p>
    <w:p w:rsidR="00073E2F" w:rsidRPr="007B6BDB" w:rsidRDefault="00F04E82" w:rsidP="00424E90">
      <w:pPr>
        <w:pStyle w:val="2"/>
        <w:keepNext w:val="0"/>
        <w:keepLines w:val="0"/>
        <w:widowControl w:val="0"/>
        <w:spacing w:before="0"/>
        <w:rPr>
          <w:rFonts w:cs="Times New Roman"/>
          <w:szCs w:val="28"/>
          <w:lang w:val="uk-UA"/>
        </w:rPr>
      </w:pPr>
      <w:bookmarkStart w:id="61" w:name="_Toc419989816"/>
      <w:r w:rsidRPr="007B6BDB">
        <w:rPr>
          <w:rFonts w:cs="Times New Roman"/>
          <w:szCs w:val="28"/>
          <w:lang w:val="uk-UA"/>
        </w:rPr>
        <w:t xml:space="preserve">3.2 </w:t>
      </w:r>
      <w:r w:rsidR="00073E2F" w:rsidRPr="007B6BDB">
        <w:rPr>
          <w:rFonts w:cs="Times New Roman"/>
          <w:szCs w:val="28"/>
          <w:lang w:val="uk-UA"/>
        </w:rPr>
        <w:t>Вимоги до надійності</w:t>
      </w:r>
      <w:bookmarkEnd w:id="57"/>
      <w:bookmarkEnd w:id="58"/>
      <w:bookmarkEnd w:id="61"/>
    </w:p>
    <w:p w:rsidR="00073E2F" w:rsidRPr="007B6BDB" w:rsidRDefault="00073E2F" w:rsidP="00424E90">
      <w:pPr>
        <w:widowControl w:val="0"/>
        <w:spacing w:after="0"/>
        <w:rPr>
          <w:rFonts w:eastAsia="MS Mincho"/>
          <w:szCs w:val="28"/>
          <w:lang w:val="uk-UA"/>
        </w:rPr>
      </w:pPr>
      <w:r w:rsidRPr="007B6BDB">
        <w:rPr>
          <w:rFonts w:eastAsia="MS Mincho"/>
          <w:szCs w:val="28"/>
          <w:lang w:val="uk-UA"/>
        </w:rPr>
        <w:t xml:space="preserve">Одним із критеріїв правильного функціонування програмного продукту є забезпечення надійності роботи програмного продукту. </w:t>
      </w:r>
      <w:r w:rsidR="00CB59F6" w:rsidRPr="007B6BDB">
        <w:rPr>
          <w:rFonts w:eastAsia="MS Mincho"/>
          <w:szCs w:val="28"/>
          <w:lang w:val="uk-UA"/>
        </w:rPr>
        <w:t>Вимоги до надійності програмного продукту повинні відповідати наступним вимогам</w:t>
      </w:r>
      <w:r w:rsidRPr="007B6BDB">
        <w:rPr>
          <w:rFonts w:eastAsia="MS Mincho"/>
          <w:szCs w:val="28"/>
          <w:lang w:val="uk-UA"/>
        </w:rPr>
        <w:t>:</w:t>
      </w:r>
    </w:p>
    <w:p w:rsidR="00073E2F" w:rsidRPr="007B6BDB" w:rsidRDefault="00073E2F" w:rsidP="00424E90">
      <w:pPr>
        <w:pStyle w:val="a7"/>
        <w:widowControl w:val="0"/>
        <w:numPr>
          <w:ilvl w:val="0"/>
          <w:numId w:val="1"/>
        </w:numPr>
        <w:tabs>
          <w:tab w:val="left" w:pos="851"/>
        </w:tabs>
        <w:spacing w:after="0"/>
        <w:ind w:left="851" w:hanging="284"/>
        <w:rPr>
          <w:rFonts w:eastAsia="MS Mincho"/>
          <w:szCs w:val="28"/>
          <w:lang w:val="uk-UA"/>
        </w:rPr>
      </w:pPr>
      <w:r w:rsidRPr="007B6BDB">
        <w:rPr>
          <w:szCs w:val="28"/>
          <w:lang w:val="uk-UA"/>
        </w:rPr>
        <w:t xml:space="preserve">при збої обладнання </w:t>
      </w:r>
      <w:r w:rsidR="00EA5859" w:rsidRPr="007B6BDB">
        <w:rPr>
          <w:szCs w:val="28"/>
          <w:lang w:val="uk-UA"/>
        </w:rPr>
        <w:t>вже виконані розрахунки мають зберегтися у передбаченому документі</w:t>
      </w:r>
      <w:r w:rsidRPr="007B6BDB">
        <w:rPr>
          <w:szCs w:val="28"/>
          <w:lang w:val="uk-UA"/>
        </w:rPr>
        <w:t>;</w:t>
      </w:r>
    </w:p>
    <w:p w:rsidR="00073E2F" w:rsidRPr="007B6BDB" w:rsidRDefault="00073E2F" w:rsidP="00424E90">
      <w:pPr>
        <w:pStyle w:val="a7"/>
        <w:widowControl w:val="0"/>
        <w:numPr>
          <w:ilvl w:val="0"/>
          <w:numId w:val="1"/>
        </w:numPr>
        <w:tabs>
          <w:tab w:val="left" w:pos="851"/>
        </w:tabs>
        <w:spacing w:after="0"/>
        <w:ind w:left="851" w:hanging="284"/>
        <w:rPr>
          <w:rFonts w:eastAsia="MS Mincho"/>
          <w:szCs w:val="28"/>
          <w:lang w:val="uk-UA"/>
        </w:rPr>
      </w:pPr>
      <w:r w:rsidRPr="007B6BDB">
        <w:rPr>
          <w:rFonts w:eastAsia="MS Mincho"/>
          <w:szCs w:val="28"/>
          <w:lang w:val="uk-UA"/>
        </w:rPr>
        <w:t>програма не повинна допускати невимушену втрату та пошкодження даних, що оброблюються;</w:t>
      </w:r>
    </w:p>
    <w:p w:rsidR="00073E2F" w:rsidRPr="007B6BDB" w:rsidRDefault="00073E2F" w:rsidP="00424E90">
      <w:pPr>
        <w:pStyle w:val="a7"/>
        <w:widowControl w:val="0"/>
        <w:numPr>
          <w:ilvl w:val="0"/>
          <w:numId w:val="1"/>
        </w:numPr>
        <w:tabs>
          <w:tab w:val="left" w:pos="851"/>
        </w:tabs>
        <w:spacing w:after="0"/>
        <w:ind w:left="851" w:hanging="284"/>
        <w:rPr>
          <w:szCs w:val="28"/>
          <w:lang w:val="uk-UA"/>
        </w:rPr>
      </w:pPr>
      <w:r w:rsidRPr="007B6BDB">
        <w:rPr>
          <w:szCs w:val="28"/>
          <w:lang w:val="uk-UA"/>
        </w:rPr>
        <w:t>кількість відмов системи не повинна перевищувати однієї відмови на 2000 запусків системи (</w:t>
      </w:r>
      <w:r w:rsidRPr="007B6BDB">
        <w:rPr>
          <w:rFonts w:eastAsia="MS Mincho"/>
          <w:szCs w:val="28"/>
          <w:lang w:val="uk-UA"/>
        </w:rPr>
        <w:t>під відмовою слід вважати непрацездатність системи після її запуску, тобто необхідність запустити систему повторно</w:t>
      </w:r>
      <w:r w:rsidRPr="007B6BDB">
        <w:rPr>
          <w:szCs w:val="28"/>
          <w:lang w:val="uk-UA"/>
        </w:rPr>
        <w:t>).</w:t>
      </w:r>
    </w:p>
    <w:p w:rsidR="00617769" w:rsidRPr="007B6BDB" w:rsidRDefault="00617769" w:rsidP="00424E90">
      <w:pPr>
        <w:pStyle w:val="a7"/>
        <w:widowControl w:val="0"/>
        <w:tabs>
          <w:tab w:val="left" w:pos="851"/>
        </w:tabs>
        <w:spacing w:after="0"/>
        <w:ind w:left="851" w:firstLine="0"/>
        <w:rPr>
          <w:szCs w:val="28"/>
          <w:lang w:val="uk-UA"/>
        </w:rPr>
      </w:pPr>
    </w:p>
    <w:p w:rsidR="00073E2F" w:rsidRPr="007B6BDB" w:rsidRDefault="00F04E82" w:rsidP="00424E90">
      <w:pPr>
        <w:pStyle w:val="2"/>
        <w:keepNext w:val="0"/>
        <w:keepLines w:val="0"/>
        <w:widowControl w:val="0"/>
        <w:spacing w:before="0"/>
        <w:rPr>
          <w:rFonts w:cs="Times New Roman"/>
          <w:szCs w:val="28"/>
          <w:lang w:val="uk-UA"/>
        </w:rPr>
      </w:pPr>
      <w:bookmarkStart w:id="62" w:name="_Toc223889335"/>
      <w:bookmarkStart w:id="63" w:name="_Toc294825678"/>
      <w:bookmarkStart w:id="64" w:name="_Toc419989817"/>
      <w:r w:rsidRPr="007B6BDB">
        <w:rPr>
          <w:rFonts w:cs="Times New Roman"/>
          <w:szCs w:val="28"/>
          <w:lang w:val="uk-UA"/>
        </w:rPr>
        <w:t xml:space="preserve">3.3 </w:t>
      </w:r>
      <w:r w:rsidR="00073E2F" w:rsidRPr="007B6BDB">
        <w:rPr>
          <w:rFonts w:cs="Times New Roman"/>
          <w:szCs w:val="28"/>
          <w:lang w:val="uk-UA"/>
        </w:rPr>
        <w:t>Умови експлуатації</w:t>
      </w:r>
      <w:bookmarkEnd w:id="62"/>
      <w:bookmarkEnd w:id="63"/>
      <w:bookmarkEnd w:id="64"/>
    </w:p>
    <w:p w:rsidR="0009555A" w:rsidRPr="007B6BDB" w:rsidRDefault="0009555A" w:rsidP="00424E90">
      <w:pPr>
        <w:widowControl w:val="0"/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Даний програмний продукт може використовуватись в умовах, які відповідають вимогам документу [2]. Для нормального функціонування </w:t>
      </w:r>
      <w:r w:rsidRPr="007B6BDB">
        <w:rPr>
          <w:szCs w:val="28"/>
          <w:lang w:val="uk-UA"/>
        </w:rPr>
        <w:lastRenderedPageBreak/>
        <w:t xml:space="preserve">програмного продукту необхідно виконання наступних вимог: </w:t>
      </w:r>
    </w:p>
    <w:p w:rsidR="0009555A" w:rsidRPr="007B6BDB" w:rsidRDefault="0009555A" w:rsidP="00424E90">
      <w:pPr>
        <w:pStyle w:val="a7"/>
        <w:widowControl w:val="0"/>
        <w:numPr>
          <w:ilvl w:val="0"/>
          <w:numId w:val="2"/>
        </w:numPr>
        <w:tabs>
          <w:tab w:val="left" w:pos="851"/>
          <w:tab w:val="left" w:pos="993"/>
        </w:tabs>
        <w:spacing w:after="0"/>
        <w:ind w:left="851" w:hanging="284"/>
        <w:rPr>
          <w:szCs w:val="28"/>
          <w:lang w:val="uk-UA"/>
        </w:rPr>
      </w:pPr>
      <w:r w:rsidRPr="007B6BDB">
        <w:rPr>
          <w:szCs w:val="28"/>
          <w:lang w:val="uk-UA"/>
        </w:rPr>
        <w:t>ЕОМ повинні відповідати вимогам чинних в Україні стандартів, нормативних актів з охорони праці [3];</w:t>
      </w:r>
    </w:p>
    <w:p w:rsidR="00073E2F" w:rsidRPr="007B6BDB" w:rsidRDefault="007033A4" w:rsidP="00424E90">
      <w:pPr>
        <w:pStyle w:val="a7"/>
        <w:widowControl w:val="0"/>
        <w:numPr>
          <w:ilvl w:val="0"/>
          <w:numId w:val="2"/>
        </w:numPr>
        <w:tabs>
          <w:tab w:val="left" w:pos="851"/>
          <w:tab w:val="left" w:pos="993"/>
        </w:tabs>
        <w:spacing w:after="0"/>
        <w:ind w:left="851" w:hanging="284"/>
        <w:rPr>
          <w:szCs w:val="28"/>
          <w:lang w:val="uk-UA"/>
        </w:rPr>
      </w:pPr>
      <w:r w:rsidRPr="007B6BDB">
        <w:rPr>
          <w:szCs w:val="28"/>
          <w:lang w:val="uk-UA"/>
        </w:rPr>
        <w:t>програмний комплекс повинен використовуватись в приміщеннях, призначених для роботи ЕОМ з наступними кліматичними умовами: температура – 21</w:t>
      </w:r>
      <w:r w:rsidR="00371DE6" w:rsidRPr="007B6BDB">
        <w:rPr>
          <w:szCs w:val="28"/>
          <w:lang w:val="uk-UA"/>
        </w:rPr>
        <w:t>-</w:t>
      </w:r>
      <w:r w:rsidRPr="007B6BDB">
        <w:rPr>
          <w:szCs w:val="28"/>
          <w:lang w:val="uk-UA"/>
        </w:rPr>
        <w:t xml:space="preserve">25 </w:t>
      </w:r>
      <w:r w:rsidRPr="007B6BDB">
        <w:rPr>
          <w:szCs w:val="28"/>
          <w:lang w:val="uk-UA"/>
        </w:rPr>
        <w:sym w:font="Symbol" w:char="F0B0"/>
      </w:r>
      <w:r w:rsidRPr="007B6BDB">
        <w:rPr>
          <w:szCs w:val="28"/>
          <w:lang w:val="uk-UA"/>
        </w:rPr>
        <w:t>С, відносна вологість повітря 40-60</w:t>
      </w:r>
      <w:r w:rsidR="00073E2F" w:rsidRPr="007B6BDB">
        <w:rPr>
          <w:szCs w:val="28"/>
          <w:lang w:val="uk-UA"/>
        </w:rPr>
        <w:t>%;</w:t>
      </w:r>
    </w:p>
    <w:p w:rsidR="007033A4" w:rsidRPr="007B6BDB" w:rsidRDefault="007033A4" w:rsidP="00424E90">
      <w:pPr>
        <w:pStyle w:val="a7"/>
        <w:widowControl w:val="0"/>
        <w:numPr>
          <w:ilvl w:val="0"/>
          <w:numId w:val="6"/>
        </w:numPr>
        <w:tabs>
          <w:tab w:val="left" w:pos="851"/>
        </w:tabs>
        <w:spacing w:after="0"/>
        <w:ind w:left="851" w:hanging="284"/>
        <w:rPr>
          <w:szCs w:val="28"/>
          <w:lang w:val="uk-UA"/>
        </w:rPr>
      </w:pPr>
      <w:r w:rsidRPr="007B6BDB">
        <w:rPr>
          <w:szCs w:val="28"/>
          <w:lang w:val="uk-UA"/>
        </w:rPr>
        <w:t>користувач повинен бути ознайомлений з керівництво</w:t>
      </w:r>
      <w:r w:rsidR="00537373">
        <w:rPr>
          <w:szCs w:val="28"/>
          <w:lang w:val="uk-UA"/>
        </w:rPr>
        <w:t>м</w:t>
      </w:r>
      <w:r w:rsidRPr="007B6BDB">
        <w:rPr>
          <w:szCs w:val="28"/>
          <w:lang w:val="uk-UA"/>
        </w:rPr>
        <w:t xml:space="preserve"> користувача;</w:t>
      </w:r>
    </w:p>
    <w:p w:rsidR="00073E2F" w:rsidRPr="007B6BDB" w:rsidRDefault="00073E2F" w:rsidP="00424E90">
      <w:pPr>
        <w:pStyle w:val="a7"/>
        <w:widowControl w:val="0"/>
        <w:numPr>
          <w:ilvl w:val="0"/>
          <w:numId w:val="2"/>
        </w:numPr>
        <w:tabs>
          <w:tab w:val="left" w:pos="851"/>
          <w:tab w:val="left" w:pos="993"/>
        </w:tabs>
        <w:spacing w:after="0"/>
        <w:ind w:left="851" w:hanging="284"/>
        <w:rPr>
          <w:szCs w:val="28"/>
          <w:lang w:val="uk-UA"/>
        </w:rPr>
      </w:pPr>
      <w:r w:rsidRPr="007B6BDB">
        <w:rPr>
          <w:szCs w:val="28"/>
          <w:lang w:val="uk-UA"/>
        </w:rPr>
        <w:t>користувач програми повинен мати елементарні навички роботи з ОС Windows.</w:t>
      </w:r>
    </w:p>
    <w:p w:rsidR="00073E2F" w:rsidRPr="007B6BDB" w:rsidRDefault="00F04E82" w:rsidP="00424E90">
      <w:pPr>
        <w:pStyle w:val="2"/>
        <w:keepNext w:val="0"/>
        <w:keepLines w:val="0"/>
        <w:widowControl w:val="0"/>
        <w:spacing w:before="0"/>
        <w:rPr>
          <w:rFonts w:cs="Times New Roman"/>
          <w:szCs w:val="28"/>
          <w:lang w:val="uk-UA"/>
        </w:rPr>
      </w:pPr>
      <w:bookmarkStart w:id="65" w:name="_Toc223889336"/>
      <w:bookmarkStart w:id="66" w:name="_Toc294825679"/>
      <w:bookmarkStart w:id="67" w:name="_Toc419989818"/>
      <w:r w:rsidRPr="007B6BDB">
        <w:rPr>
          <w:rFonts w:cs="Times New Roman"/>
          <w:szCs w:val="28"/>
          <w:lang w:val="uk-UA"/>
        </w:rPr>
        <w:t xml:space="preserve">3.4 </w:t>
      </w:r>
      <w:r w:rsidR="00073E2F" w:rsidRPr="007B6BDB">
        <w:rPr>
          <w:rFonts w:cs="Times New Roman"/>
          <w:szCs w:val="28"/>
          <w:lang w:val="uk-UA"/>
        </w:rPr>
        <w:t>Вимоги до складу та параметрів технічних засобів</w:t>
      </w:r>
      <w:bookmarkEnd w:id="65"/>
      <w:bookmarkEnd w:id="66"/>
      <w:bookmarkEnd w:id="67"/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Для коректного функціонування програмного продукту вимагається наявність ЕОМ, що задовольняє нормальну роботу </w:t>
      </w:r>
      <w:r w:rsidR="00AC2454" w:rsidRPr="007B6BDB">
        <w:rPr>
          <w:szCs w:val="28"/>
          <w:lang w:val="uk-UA"/>
        </w:rPr>
        <w:t xml:space="preserve">ОС Windows </w:t>
      </w:r>
      <w:r w:rsidR="00AE2AAA" w:rsidRPr="007B6BDB">
        <w:rPr>
          <w:szCs w:val="28"/>
          <w:lang w:val="uk-UA"/>
        </w:rPr>
        <w:t>Seven</w:t>
      </w:r>
      <w:r w:rsidR="005349B1" w:rsidRPr="007B6BDB">
        <w:rPr>
          <w:szCs w:val="28"/>
          <w:lang w:val="uk-UA"/>
        </w:rPr>
        <w:t>/8</w:t>
      </w:r>
      <w:r w:rsidRPr="007B6BDB">
        <w:rPr>
          <w:szCs w:val="28"/>
          <w:lang w:val="uk-UA"/>
        </w:rPr>
        <w:t>.</w:t>
      </w:r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Мінімальна конфігурація комп’ютеру для забезпечення роботи програмного продукту:</w:t>
      </w:r>
    </w:p>
    <w:p w:rsidR="00073E2F" w:rsidRPr="007B6BDB" w:rsidRDefault="00073E2F" w:rsidP="00424E90">
      <w:pPr>
        <w:pStyle w:val="a7"/>
        <w:widowControl w:val="0"/>
        <w:numPr>
          <w:ilvl w:val="0"/>
          <w:numId w:val="3"/>
        </w:numPr>
        <w:tabs>
          <w:tab w:val="left" w:pos="851"/>
        </w:tabs>
        <w:spacing w:after="0"/>
        <w:ind w:left="851" w:hanging="284"/>
        <w:rPr>
          <w:szCs w:val="28"/>
          <w:lang w:val="uk-UA"/>
        </w:rPr>
      </w:pPr>
      <w:r w:rsidRPr="007B6BDB">
        <w:rPr>
          <w:szCs w:val="28"/>
          <w:lang w:val="uk-UA"/>
        </w:rPr>
        <w:t>IBM-сумісний комп’ютер з тактовою ч</w:t>
      </w:r>
      <w:r w:rsidR="0009555A" w:rsidRPr="007B6BDB">
        <w:rPr>
          <w:szCs w:val="28"/>
          <w:lang w:val="uk-UA"/>
        </w:rPr>
        <w:t>астотою процесора не менш ніж 1</w:t>
      </w:r>
      <w:r w:rsidRPr="007B6BDB">
        <w:rPr>
          <w:szCs w:val="28"/>
          <w:lang w:val="uk-UA"/>
        </w:rPr>
        <w:t>ГГц;</w:t>
      </w:r>
    </w:p>
    <w:p w:rsidR="00073E2F" w:rsidRPr="007B6BDB" w:rsidRDefault="00073E2F" w:rsidP="00424E90">
      <w:pPr>
        <w:pStyle w:val="a7"/>
        <w:widowControl w:val="0"/>
        <w:numPr>
          <w:ilvl w:val="0"/>
          <w:numId w:val="3"/>
        </w:numPr>
        <w:tabs>
          <w:tab w:val="left" w:pos="851"/>
        </w:tabs>
        <w:spacing w:after="0"/>
        <w:ind w:left="851" w:hanging="284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ОЗП не менш ніж </w:t>
      </w:r>
      <w:r w:rsidR="00AC2454" w:rsidRPr="007B6BDB">
        <w:rPr>
          <w:szCs w:val="28"/>
          <w:lang w:val="uk-UA"/>
        </w:rPr>
        <w:t>1024</w:t>
      </w:r>
      <w:r w:rsidRPr="007B6BDB">
        <w:rPr>
          <w:szCs w:val="28"/>
          <w:lang w:val="uk-UA"/>
        </w:rPr>
        <w:t>Мб;</w:t>
      </w:r>
    </w:p>
    <w:p w:rsidR="00073E2F" w:rsidRPr="007B6BDB" w:rsidRDefault="00073E2F" w:rsidP="00424E90">
      <w:pPr>
        <w:pStyle w:val="a7"/>
        <w:widowControl w:val="0"/>
        <w:numPr>
          <w:ilvl w:val="0"/>
          <w:numId w:val="3"/>
        </w:numPr>
        <w:tabs>
          <w:tab w:val="left" w:pos="851"/>
        </w:tabs>
        <w:spacing w:after="0"/>
        <w:ind w:left="851" w:hanging="284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вільний дисковий простір </w:t>
      </w:r>
      <w:r w:rsidR="002A6C84" w:rsidRPr="007B6BDB">
        <w:rPr>
          <w:szCs w:val="28"/>
          <w:lang w:val="uk-UA"/>
        </w:rPr>
        <w:t xml:space="preserve">не менше 200 </w:t>
      </w:r>
      <w:r w:rsidRPr="007B6BDB">
        <w:rPr>
          <w:szCs w:val="28"/>
          <w:lang w:val="uk-UA"/>
        </w:rPr>
        <w:t>Мб;</w:t>
      </w:r>
    </w:p>
    <w:p w:rsidR="00073E2F" w:rsidRPr="007B6BDB" w:rsidRDefault="00073E2F" w:rsidP="00424E90">
      <w:pPr>
        <w:pStyle w:val="a7"/>
        <w:widowControl w:val="0"/>
        <w:numPr>
          <w:ilvl w:val="0"/>
          <w:numId w:val="3"/>
        </w:numPr>
        <w:tabs>
          <w:tab w:val="left" w:pos="851"/>
        </w:tabs>
        <w:spacing w:after="0"/>
        <w:ind w:left="851" w:hanging="284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наявність USB </w:t>
      </w:r>
      <w:r w:rsidR="00D640D7">
        <w:rPr>
          <w:szCs w:val="28"/>
          <w:lang w:val="uk-UA"/>
        </w:rPr>
        <w:t>роз’єм</w:t>
      </w:r>
      <w:r w:rsidRPr="007B6BDB">
        <w:rPr>
          <w:szCs w:val="28"/>
          <w:lang w:val="uk-UA"/>
        </w:rPr>
        <w:t>у для встановлення необхідного ПЗ;</w:t>
      </w:r>
    </w:p>
    <w:p w:rsidR="00073E2F" w:rsidRPr="007B6BDB" w:rsidRDefault="00073E2F" w:rsidP="00424E90">
      <w:pPr>
        <w:pStyle w:val="a7"/>
        <w:widowControl w:val="0"/>
        <w:numPr>
          <w:ilvl w:val="0"/>
          <w:numId w:val="3"/>
        </w:numPr>
        <w:tabs>
          <w:tab w:val="left" w:pos="851"/>
        </w:tabs>
        <w:spacing w:after="0"/>
        <w:ind w:left="851" w:hanging="284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монітор з роздільною здатністю екрану </w:t>
      </w:r>
      <w:r w:rsidR="00D938BF" w:rsidRPr="007B6BDB">
        <w:rPr>
          <w:szCs w:val="28"/>
          <w:lang w:val="uk-UA"/>
        </w:rPr>
        <w:t xml:space="preserve">не менш ніж </w:t>
      </w:r>
      <w:r w:rsidR="00AB789D" w:rsidRPr="007B6BDB">
        <w:rPr>
          <w:szCs w:val="28"/>
          <w:lang w:val="uk-UA"/>
        </w:rPr>
        <w:t>1280</w:t>
      </w:r>
      <w:r w:rsidRPr="007B6BDB">
        <w:rPr>
          <w:szCs w:val="28"/>
          <w:lang w:val="uk-UA"/>
        </w:rPr>
        <w:t>х</w:t>
      </w:r>
      <w:r w:rsidR="00AB789D" w:rsidRPr="007B6BDB">
        <w:rPr>
          <w:szCs w:val="28"/>
          <w:lang w:val="uk-UA"/>
        </w:rPr>
        <w:t>8</w:t>
      </w:r>
      <w:r w:rsidRPr="007B6BDB">
        <w:rPr>
          <w:szCs w:val="28"/>
          <w:lang w:val="uk-UA"/>
        </w:rPr>
        <w:t>00;</w:t>
      </w:r>
    </w:p>
    <w:p w:rsidR="00AC2454" w:rsidRPr="007B6BDB" w:rsidRDefault="00073E2F" w:rsidP="00424E90">
      <w:pPr>
        <w:pStyle w:val="a7"/>
        <w:widowControl w:val="0"/>
        <w:numPr>
          <w:ilvl w:val="0"/>
          <w:numId w:val="3"/>
        </w:numPr>
        <w:tabs>
          <w:tab w:val="left" w:pos="851"/>
        </w:tabs>
        <w:spacing w:after="0"/>
        <w:ind w:left="851" w:hanging="284"/>
        <w:rPr>
          <w:szCs w:val="28"/>
          <w:lang w:val="uk-UA"/>
        </w:rPr>
      </w:pPr>
      <w:r w:rsidRPr="007B6BDB">
        <w:rPr>
          <w:szCs w:val="28"/>
          <w:lang w:val="uk-UA"/>
        </w:rPr>
        <w:t>стандартні клавіатура та маніпулятор «миша»</w:t>
      </w:r>
      <w:r w:rsidR="0009555A" w:rsidRPr="007B6BDB">
        <w:rPr>
          <w:szCs w:val="28"/>
          <w:lang w:val="uk-UA"/>
        </w:rPr>
        <w:t>.</w:t>
      </w:r>
    </w:p>
    <w:p w:rsidR="005349B1" w:rsidRPr="007B6BDB" w:rsidRDefault="005349B1" w:rsidP="00424E90">
      <w:pPr>
        <w:pStyle w:val="a7"/>
        <w:widowControl w:val="0"/>
        <w:tabs>
          <w:tab w:val="left" w:pos="851"/>
        </w:tabs>
        <w:spacing w:after="0"/>
        <w:ind w:left="851" w:firstLine="0"/>
        <w:rPr>
          <w:szCs w:val="28"/>
          <w:lang w:val="uk-UA"/>
        </w:rPr>
      </w:pPr>
    </w:p>
    <w:p w:rsidR="00073E2F" w:rsidRPr="007B6BDB" w:rsidRDefault="00F04E82" w:rsidP="00424E90">
      <w:pPr>
        <w:pStyle w:val="2"/>
        <w:keepNext w:val="0"/>
        <w:keepLines w:val="0"/>
        <w:widowControl w:val="0"/>
        <w:spacing w:before="0"/>
        <w:rPr>
          <w:rFonts w:cs="Times New Roman"/>
          <w:szCs w:val="28"/>
          <w:lang w:val="uk-UA"/>
        </w:rPr>
      </w:pPr>
      <w:bookmarkStart w:id="68" w:name="_Toc223889337"/>
      <w:bookmarkStart w:id="69" w:name="_Toc294825680"/>
      <w:bookmarkStart w:id="70" w:name="_Toc419989819"/>
      <w:r w:rsidRPr="007B6BDB">
        <w:rPr>
          <w:rFonts w:cs="Times New Roman"/>
          <w:szCs w:val="28"/>
          <w:lang w:val="uk-UA"/>
        </w:rPr>
        <w:t xml:space="preserve">3.5 </w:t>
      </w:r>
      <w:r w:rsidR="00073E2F" w:rsidRPr="007B6BDB">
        <w:rPr>
          <w:rFonts w:cs="Times New Roman"/>
          <w:szCs w:val="28"/>
          <w:lang w:val="uk-UA"/>
        </w:rPr>
        <w:t>Вимоги до інформаційної та програмної сумісності</w:t>
      </w:r>
      <w:bookmarkEnd w:id="68"/>
      <w:bookmarkEnd w:id="69"/>
      <w:bookmarkEnd w:id="70"/>
    </w:p>
    <w:p w:rsidR="001536D7" w:rsidRPr="007B6BDB" w:rsidRDefault="001536D7" w:rsidP="00424E90">
      <w:pPr>
        <w:widowControl w:val="0"/>
        <w:spacing w:after="0"/>
        <w:rPr>
          <w:szCs w:val="28"/>
          <w:lang w:val="uk-UA"/>
        </w:rPr>
      </w:pPr>
      <w:bookmarkStart w:id="71" w:name="_Toc223889338"/>
      <w:bookmarkStart w:id="72" w:name="_Toc294825681"/>
      <w:r w:rsidRPr="007B6BDB">
        <w:rPr>
          <w:szCs w:val="28"/>
          <w:lang w:val="uk-UA"/>
        </w:rPr>
        <w:t xml:space="preserve">Для функціонування </w:t>
      </w:r>
      <w:r w:rsidR="00CB59F6" w:rsidRPr="007B6BDB">
        <w:rPr>
          <w:szCs w:val="28"/>
          <w:lang w:val="uk-UA"/>
        </w:rPr>
        <w:t xml:space="preserve">програмного продукту необхідна </w:t>
      </w:r>
      <w:r w:rsidRPr="007B6BDB">
        <w:rPr>
          <w:szCs w:val="28"/>
          <w:lang w:val="uk-UA"/>
        </w:rPr>
        <w:t>ОС Windows</w:t>
      </w:r>
      <w:r w:rsidR="00BB49AD" w:rsidRPr="007B6BDB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>Seven</w:t>
      </w:r>
      <w:r w:rsidR="005349B1" w:rsidRPr="007B6BDB">
        <w:rPr>
          <w:szCs w:val="28"/>
          <w:lang w:val="uk-UA"/>
        </w:rPr>
        <w:t>/8</w:t>
      </w:r>
      <w:r w:rsidRPr="007B6BDB">
        <w:rPr>
          <w:szCs w:val="28"/>
          <w:lang w:val="uk-UA"/>
        </w:rPr>
        <w:t xml:space="preserve"> та програмна платформа NET</w:t>
      </w:r>
      <w:r w:rsidR="00EA5859" w:rsidRPr="007B6BDB">
        <w:rPr>
          <w:szCs w:val="28"/>
          <w:lang w:val="uk-UA"/>
        </w:rPr>
        <w:t>.</w:t>
      </w:r>
      <w:r w:rsidRPr="007B6BDB">
        <w:rPr>
          <w:szCs w:val="28"/>
          <w:lang w:val="uk-UA"/>
        </w:rPr>
        <w:t>Framework версії 4.0.</w:t>
      </w:r>
    </w:p>
    <w:p w:rsidR="00073E2F" w:rsidRPr="007B6BDB" w:rsidRDefault="00F04E82" w:rsidP="00424E90">
      <w:pPr>
        <w:pStyle w:val="2"/>
        <w:keepNext w:val="0"/>
        <w:keepLines w:val="0"/>
        <w:widowControl w:val="0"/>
        <w:spacing w:before="0"/>
        <w:rPr>
          <w:rFonts w:eastAsia="Times New Roman" w:cs="Times New Roman"/>
          <w:bCs w:val="0"/>
          <w:szCs w:val="28"/>
          <w:lang w:val="uk-UA"/>
        </w:rPr>
      </w:pPr>
      <w:bookmarkStart w:id="73" w:name="_Toc419989820"/>
      <w:r w:rsidRPr="007B6BDB">
        <w:rPr>
          <w:rFonts w:eastAsia="Times New Roman" w:cs="Times New Roman"/>
          <w:bCs w:val="0"/>
          <w:szCs w:val="28"/>
          <w:lang w:val="uk-UA"/>
        </w:rPr>
        <w:t xml:space="preserve">3.6 </w:t>
      </w:r>
      <w:r w:rsidR="00073E2F" w:rsidRPr="007B6BDB">
        <w:rPr>
          <w:rFonts w:eastAsia="Times New Roman" w:cs="Times New Roman"/>
          <w:bCs w:val="0"/>
          <w:szCs w:val="28"/>
          <w:lang w:val="uk-UA"/>
        </w:rPr>
        <w:t>Вимоги до маркування та упаковки</w:t>
      </w:r>
      <w:bookmarkEnd w:id="71"/>
      <w:bookmarkEnd w:id="72"/>
      <w:bookmarkEnd w:id="73"/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Програма може зберігатися на змінних носіях (</w:t>
      </w:r>
      <w:r w:rsidR="0009555A" w:rsidRPr="007B6BDB">
        <w:rPr>
          <w:rStyle w:val="st"/>
          <w:szCs w:val="28"/>
          <w:lang w:val="uk-UA"/>
        </w:rPr>
        <w:t>flash-памя’ть</w:t>
      </w:r>
      <w:r w:rsidRPr="007B6BDB">
        <w:rPr>
          <w:szCs w:val="28"/>
          <w:lang w:val="uk-UA"/>
        </w:rPr>
        <w:t>). Упаковка продукту повинна забезпечувати захист від механічних пошкоджень. Упаковка повинна мати маркування:</w:t>
      </w:r>
    </w:p>
    <w:p w:rsidR="00073E2F" w:rsidRPr="007B6BDB" w:rsidRDefault="00EA5859" w:rsidP="00424E90">
      <w:pPr>
        <w:widowControl w:val="0"/>
        <w:spacing w:after="0"/>
        <w:jc w:val="left"/>
        <w:rPr>
          <w:b/>
          <w:szCs w:val="28"/>
          <w:lang w:val="uk-UA"/>
        </w:rPr>
      </w:pPr>
      <w:r w:rsidRPr="007B6BDB">
        <w:rPr>
          <w:szCs w:val="28"/>
          <w:lang w:val="uk-UA"/>
        </w:rPr>
        <w:lastRenderedPageBreak/>
        <w:t>«Менеджер ведення операції для анестезіологів</w:t>
      </w:r>
      <w:r w:rsidR="00073E2F" w:rsidRPr="007B6BDB">
        <w:rPr>
          <w:szCs w:val="28"/>
          <w:lang w:val="uk-UA"/>
        </w:rPr>
        <w:t>»</w:t>
      </w:r>
      <w:r w:rsidR="00BD11FD" w:rsidRPr="007B6BDB">
        <w:rPr>
          <w:szCs w:val="28"/>
          <w:lang w:val="uk-UA"/>
        </w:rPr>
        <w:t>.</w:t>
      </w:r>
    </w:p>
    <w:p w:rsidR="00BD11FD" w:rsidRPr="007B6BDB" w:rsidRDefault="00BD11FD" w:rsidP="00424E90">
      <w:pPr>
        <w:widowControl w:val="0"/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Розробник: </w:t>
      </w:r>
      <w:r w:rsidR="00EA5859" w:rsidRPr="007B6BDB">
        <w:rPr>
          <w:szCs w:val="28"/>
          <w:lang w:val="uk-UA"/>
        </w:rPr>
        <w:t>Фурсенко М.А</w:t>
      </w:r>
      <w:r w:rsidR="00AC12E9" w:rsidRPr="007B6BDB">
        <w:rPr>
          <w:szCs w:val="28"/>
          <w:lang w:val="uk-UA"/>
        </w:rPr>
        <w:t xml:space="preserve">. </w:t>
      </w:r>
    </w:p>
    <w:p w:rsidR="004F076B" w:rsidRDefault="00BD11FD" w:rsidP="00424E90">
      <w:pPr>
        <w:widowControl w:val="0"/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Версія 1.0</w:t>
      </w:r>
    </w:p>
    <w:p w:rsidR="004F076B" w:rsidRDefault="004F076B" w:rsidP="00424E90">
      <w:pPr>
        <w:widowControl w:val="0"/>
        <w:spacing w:after="0"/>
        <w:rPr>
          <w:szCs w:val="28"/>
          <w:lang w:val="uk-UA"/>
        </w:rPr>
      </w:pPr>
      <w:r>
        <w:rPr>
          <w:szCs w:val="28"/>
          <w:lang w:val="uk-UA"/>
        </w:rPr>
        <w:t>ДНУЗТ, КІТ</w:t>
      </w:r>
    </w:p>
    <w:p w:rsidR="00BD11FD" w:rsidRPr="007B6BDB" w:rsidRDefault="004F076B" w:rsidP="00424E90">
      <w:pPr>
        <w:widowControl w:val="0"/>
        <w:spacing w:after="0"/>
        <w:rPr>
          <w:szCs w:val="28"/>
          <w:lang w:val="uk-UA"/>
        </w:rPr>
      </w:pPr>
      <w:r>
        <w:rPr>
          <w:szCs w:val="28"/>
          <w:lang w:val="uk-UA"/>
        </w:rPr>
        <w:t>2016</w:t>
      </w:r>
      <w:r w:rsidR="00BD11FD" w:rsidRPr="007B6BDB">
        <w:rPr>
          <w:szCs w:val="28"/>
          <w:lang w:val="uk-UA"/>
        </w:rPr>
        <w:t>»</w:t>
      </w:r>
    </w:p>
    <w:p w:rsidR="00D866A0" w:rsidRPr="007B6BDB" w:rsidRDefault="00D866A0" w:rsidP="00424E90">
      <w:pPr>
        <w:widowControl w:val="0"/>
        <w:spacing w:after="0"/>
        <w:rPr>
          <w:szCs w:val="28"/>
          <w:lang w:val="uk-UA"/>
        </w:rPr>
      </w:pPr>
    </w:p>
    <w:p w:rsidR="00073E2F" w:rsidRPr="007B6BDB" w:rsidRDefault="00F04E82" w:rsidP="00424E90">
      <w:pPr>
        <w:pStyle w:val="2"/>
        <w:keepNext w:val="0"/>
        <w:keepLines w:val="0"/>
        <w:widowControl w:val="0"/>
        <w:spacing w:before="0"/>
        <w:rPr>
          <w:rFonts w:cs="Times New Roman"/>
          <w:szCs w:val="28"/>
          <w:lang w:val="uk-UA"/>
        </w:rPr>
      </w:pPr>
      <w:bookmarkStart w:id="74" w:name="_Toc223889339"/>
      <w:bookmarkStart w:id="75" w:name="_Toc294825682"/>
      <w:bookmarkStart w:id="76" w:name="_Toc419989821"/>
      <w:r w:rsidRPr="007B6BDB">
        <w:rPr>
          <w:rFonts w:cs="Times New Roman"/>
          <w:szCs w:val="28"/>
          <w:lang w:val="uk-UA"/>
        </w:rPr>
        <w:t xml:space="preserve">3.7 </w:t>
      </w:r>
      <w:r w:rsidR="00073E2F" w:rsidRPr="007B6BDB">
        <w:rPr>
          <w:rFonts w:cs="Times New Roman"/>
          <w:szCs w:val="28"/>
          <w:lang w:val="uk-UA"/>
        </w:rPr>
        <w:t>Вимоги до транспортування та зберігання</w:t>
      </w:r>
      <w:bookmarkEnd w:id="74"/>
      <w:bookmarkEnd w:id="75"/>
      <w:bookmarkEnd w:id="76"/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  <w:bookmarkStart w:id="77" w:name="_Toc223889340"/>
      <w:r w:rsidRPr="007B6BDB">
        <w:rPr>
          <w:szCs w:val="28"/>
          <w:lang w:val="uk-UA"/>
        </w:rPr>
        <w:t>Транспортування може виконуватись будь-яким способом, що виключає механічний і електромагнітний вплив на носії інформації. Місце збереження повинне відповідати умовам збереження носія</w:t>
      </w:r>
      <w:r w:rsidR="00BD6565">
        <w:rPr>
          <w:szCs w:val="28"/>
          <w:lang w:val="uk-UA"/>
        </w:rPr>
        <w:t>,</w:t>
      </w:r>
      <w:r w:rsidRPr="007B6BDB">
        <w:rPr>
          <w:szCs w:val="28"/>
          <w:lang w:val="uk-UA"/>
        </w:rPr>
        <w:t xml:space="preserve"> на якому знаходиться програмний комплекс.</w:t>
      </w:r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Термін збереження обумовлений збереженням інформації на носії. Рекомендується проводити профілактичні роботи з перевірки якості носіїв кожні шість місяців.</w:t>
      </w:r>
    </w:p>
    <w:p w:rsidR="00F04E82" w:rsidRPr="007B6BDB" w:rsidRDefault="00F04E82" w:rsidP="00424E90">
      <w:pPr>
        <w:widowControl w:val="0"/>
        <w:spacing w:after="0"/>
        <w:jc w:val="left"/>
        <w:rPr>
          <w:rFonts w:eastAsiaTheme="majorEastAsia"/>
          <w:bCs/>
          <w:caps/>
          <w:szCs w:val="28"/>
          <w:lang w:val="uk-UA"/>
        </w:rPr>
      </w:pPr>
      <w:bookmarkStart w:id="78" w:name="_Toc294825683"/>
      <w:r w:rsidRPr="007B6BDB">
        <w:rPr>
          <w:szCs w:val="28"/>
          <w:lang w:val="uk-UA"/>
        </w:rPr>
        <w:br w:type="page"/>
      </w:r>
    </w:p>
    <w:p w:rsidR="00073E2F" w:rsidRPr="007B6BDB" w:rsidRDefault="00F04E82" w:rsidP="00424E90">
      <w:pPr>
        <w:pStyle w:val="1"/>
        <w:keepNext w:val="0"/>
        <w:keepLines w:val="0"/>
        <w:widowControl w:val="0"/>
        <w:spacing w:before="0" w:after="0"/>
        <w:rPr>
          <w:rFonts w:cs="Times New Roman"/>
          <w:lang w:val="uk-UA"/>
        </w:rPr>
      </w:pPr>
      <w:bookmarkStart w:id="79" w:name="_Toc419989822"/>
      <w:r w:rsidRPr="007B6BDB">
        <w:rPr>
          <w:rFonts w:cs="Times New Roman"/>
          <w:lang w:val="uk-UA"/>
        </w:rPr>
        <w:lastRenderedPageBreak/>
        <w:t xml:space="preserve">4 </w:t>
      </w:r>
      <w:bookmarkEnd w:id="77"/>
      <w:bookmarkEnd w:id="78"/>
      <w:r w:rsidR="00D67B13" w:rsidRPr="007B6BDB">
        <w:rPr>
          <w:rFonts w:cs="Times New Roman"/>
          <w:lang w:val="uk-UA"/>
        </w:rPr>
        <w:t>Вимоги до програмної документації</w:t>
      </w:r>
      <w:bookmarkEnd w:id="79"/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Програмна документація повинна включати:</w:t>
      </w:r>
    </w:p>
    <w:p w:rsidR="004F076B" w:rsidRDefault="00073E2F" w:rsidP="00424E90">
      <w:pPr>
        <w:pStyle w:val="a7"/>
        <w:widowControl w:val="0"/>
        <w:numPr>
          <w:ilvl w:val="0"/>
          <w:numId w:val="4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szCs w:val="28"/>
          <w:lang w:val="uk-UA"/>
        </w:rPr>
        <w:t>технічне завдання;</w:t>
      </w:r>
    </w:p>
    <w:p w:rsidR="004F076B" w:rsidRPr="004F076B" w:rsidRDefault="004F076B" w:rsidP="00424E90">
      <w:pPr>
        <w:pStyle w:val="a7"/>
        <w:widowControl w:val="0"/>
        <w:numPr>
          <w:ilvl w:val="0"/>
          <w:numId w:val="4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4F076B">
        <w:rPr>
          <w:szCs w:val="28"/>
          <w:lang w:val="uk-UA"/>
        </w:rPr>
        <w:t>робочий проект:</w:t>
      </w:r>
    </w:p>
    <w:p w:rsidR="00073E2F" w:rsidRPr="007B6BDB" w:rsidRDefault="00073E2F" w:rsidP="009D495F">
      <w:pPr>
        <w:pStyle w:val="a7"/>
        <w:widowControl w:val="0"/>
        <w:numPr>
          <w:ilvl w:val="1"/>
          <w:numId w:val="18"/>
        </w:numPr>
        <w:tabs>
          <w:tab w:val="left" w:pos="851"/>
        </w:tabs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специфікаці</w:t>
      </w:r>
      <w:r w:rsidR="00611A3A" w:rsidRPr="007B6BDB">
        <w:rPr>
          <w:szCs w:val="28"/>
          <w:lang w:val="uk-UA"/>
        </w:rPr>
        <w:t>ю</w:t>
      </w:r>
      <w:r w:rsidRPr="007B6BDB">
        <w:rPr>
          <w:szCs w:val="28"/>
          <w:lang w:val="uk-UA"/>
        </w:rPr>
        <w:t>;</w:t>
      </w:r>
    </w:p>
    <w:p w:rsidR="00073E2F" w:rsidRPr="007B6BDB" w:rsidRDefault="00073E2F" w:rsidP="009D495F">
      <w:pPr>
        <w:pStyle w:val="a7"/>
        <w:widowControl w:val="0"/>
        <w:numPr>
          <w:ilvl w:val="1"/>
          <w:numId w:val="18"/>
        </w:numPr>
        <w:tabs>
          <w:tab w:val="left" w:pos="851"/>
        </w:tabs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текст програми;</w:t>
      </w:r>
    </w:p>
    <w:p w:rsidR="00073E2F" w:rsidRPr="007B6BDB" w:rsidRDefault="00073E2F" w:rsidP="009D495F">
      <w:pPr>
        <w:pStyle w:val="a7"/>
        <w:widowControl w:val="0"/>
        <w:numPr>
          <w:ilvl w:val="1"/>
          <w:numId w:val="18"/>
        </w:numPr>
        <w:tabs>
          <w:tab w:val="left" w:pos="851"/>
        </w:tabs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опис програми;</w:t>
      </w:r>
    </w:p>
    <w:p w:rsidR="0009555A" w:rsidRPr="007B6BDB" w:rsidRDefault="00490BCE" w:rsidP="009D495F">
      <w:pPr>
        <w:pStyle w:val="a7"/>
        <w:widowControl w:val="0"/>
        <w:numPr>
          <w:ilvl w:val="1"/>
          <w:numId w:val="18"/>
        </w:numPr>
        <w:tabs>
          <w:tab w:val="left" w:pos="851"/>
        </w:tabs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керівництво користувача.</w:t>
      </w:r>
      <w:r w:rsidR="00A23F09" w:rsidRPr="007B6BDB">
        <w:rPr>
          <w:szCs w:val="28"/>
          <w:lang w:val="uk-UA"/>
        </w:rPr>
        <w:t xml:space="preserve"> Керівництво анестезіолога.</w:t>
      </w:r>
    </w:p>
    <w:p w:rsidR="00073E2F" w:rsidRPr="007B6BDB" w:rsidRDefault="006E71F7" w:rsidP="00424E90">
      <w:pPr>
        <w:pStyle w:val="a7"/>
        <w:widowControl w:val="0"/>
        <w:tabs>
          <w:tab w:val="left" w:pos="851"/>
        </w:tabs>
        <w:spacing w:after="0"/>
        <w:ind w:left="567" w:firstLine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Програмна документація повинна </w:t>
      </w:r>
      <w:r w:rsidRPr="007B6BDB">
        <w:rPr>
          <w:szCs w:val="28"/>
          <w:lang w:val="uk-UA" w:eastAsia="uk-UA"/>
        </w:rPr>
        <w:t>відповідати встановленим стандартам [</w:t>
      </w:r>
      <w:r w:rsidR="0009555A" w:rsidRPr="007B6BDB">
        <w:rPr>
          <w:szCs w:val="28"/>
          <w:lang w:val="uk-UA"/>
        </w:rPr>
        <w:t>4</w:t>
      </w:r>
      <w:r w:rsidRPr="007B6BDB">
        <w:rPr>
          <w:szCs w:val="28"/>
          <w:lang w:val="uk-UA" w:eastAsia="uk-UA"/>
        </w:rPr>
        <w:t>].</w:t>
      </w:r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</w:p>
    <w:p w:rsidR="00484740" w:rsidRPr="007B6BDB" w:rsidRDefault="00484740" w:rsidP="00424E90">
      <w:pPr>
        <w:widowControl w:val="0"/>
        <w:spacing w:after="0"/>
        <w:jc w:val="left"/>
        <w:rPr>
          <w:szCs w:val="28"/>
          <w:lang w:val="uk-UA" w:eastAsia="uk-UA"/>
        </w:rPr>
      </w:pPr>
      <w:r w:rsidRPr="007B6BDB">
        <w:rPr>
          <w:szCs w:val="28"/>
          <w:lang w:val="uk-UA" w:eastAsia="uk-UA"/>
        </w:rPr>
        <w:br w:type="page"/>
      </w:r>
    </w:p>
    <w:p w:rsidR="007B6BDB" w:rsidRPr="007B6BDB" w:rsidRDefault="007B6BDB" w:rsidP="009D495F">
      <w:pPr>
        <w:pStyle w:val="1"/>
        <w:keepNext w:val="0"/>
        <w:keepLines w:val="0"/>
        <w:widowControl w:val="0"/>
        <w:numPr>
          <w:ilvl w:val="0"/>
          <w:numId w:val="9"/>
        </w:numPr>
        <w:tabs>
          <w:tab w:val="left" w:pos="426"/>
        </w:tabs>
        <w:spacing w:before="0" w:after="0"/>
        <w:ind w:left="142" w:firstLine="0"/>
        <w:rPr>
          <w:rFonts w:cs="Times New Roman"/>
          <w:lang w:val="uk-UA"/>
        </w:rPr>
      </w:pPr>
      <w:bookmarkStart w:id="80" w:name="_Toc294825686"/>
      <w:r w:rsidRPr="007B6BDB">
        <w:rPr>
          <w:rFonts w:cs="Times New Roman"/>
          <w:lang w:val="uk-UA"/>
        </w:rPr>
        <w:lastRenderedPageBreak/>
        <w:t>ТЕХНІКО-ЕКОНОМІЧНЕ ОБҐРУНТУВАННЯ ПРОЕКТУ</w:t>
      </w:r>
    </w:p>
    <w:p w:rsidR="007B6BDB" w:rsidRPr="007B6BDB" w:rsidRDefault="007B6BDB" w:rsidP="00424E90">
      <w:pPr>
        <w:spacing w:after="0"/>
        <w:ind w:firstLine="0"/>
        <w:jc w:val="center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РОЗРОБКИ ПРОГРАМНОГО ПРОДУКТУ </w:t>
      </w:r>
    </w:p>
    <w:p w:rsidR="007B6BDB" w:rsidRPr="007B6BDB" w:rsidRDefault="007B6BDB" w:rsidP="00424E90">
      <w:pPr>
        <w:tabs>
          <w:tab w:val="left" w:pos="7371"/>
        </w:tabs>
        <w:suppressAutoHyphens/>
        <w:spacing w:after="0"/>
        <w:ind w:firstLine="709"/>
        <w:rPr>
          <w:szCs w:val="28"/>
          <w:lang w:val="uk-UA"/>
        </w:rPr>
      </w:pPr>
      <w:r w:rsidRPr="007B6BDB">
        <w:rPr>
          <w:szCs w:val="28"/>
          <w:lang w:val="uk-UA"/>
        </w:rPr>
        <w:t>Техніко-економічне обґрунтування (ТЕО) – це обов'язкова складова частина будь-якого інвестиційного проекту, тобто проекту, що потребує певних фінансових витрат. Основна мета розробки ТЕО – дати фінансову оцінку передбачуваних витрат та одержуваного корисного результату, а також оцінити прибутковість проекту і, в кінцевому підсумку, економічну доцільність його розробки та впровадження.</w:t>
      </w:r>
    </w:p>
    <w:p w:rsidR="007B6BDB" w:rsidRPr="007B6BDB" w:rsidRDefault="007B6BDB" w:rsidP="00424E90">
      <w:pPr>
        <w:tabs>
          <w:tab w:val="left" w:pos="7088"/>
        </w:tabs>
        <w:suppressAutoHyphens/>
        <w:spacing w:after="0"/>
        <w:ind w:firstLine="709"/>
        <w:rPr>
          <w:szCs w:val="28"/>
          <w:lang w:val="uk-UA"/>
        </w:rPr>
      </w:pPr>
      <w:r w:rsidRPr="007B6BDB">
        <w:rPr>
          <w:szCs w:val="28"/>
          <w:lang w:val="uk-UA"/>
        </w:rPr>
        <w:t>Нова техніка, технологія, засоби автоматизації, що розробляються і впроваджуються у виробництво, повинні приносити певний корисний результат – ефект. Ефект може проявлятися у поліпшенні умов праці працюючих (соціальний), в зниженні шкідливого впливу виробництва на навколишнє середовище (екологічний), у підвищенні безпеки держави (оборонний), та, врешті, в економії витрат підприємства на виробництво продукції та збільшенні його прибутку (економічний).</w:t>
      </w:r>
    </w:p>
    <w:p w:rsidR="007B6BDB" w:rsidRPr="007B6BDB" w:rsidRDefault="007B6BDB" w:rsidP="00424E90">
      <w:pPr>
        <w:tabs>
          <w:tab w:val="left" w:pos="7088"/>
        </w:tabs>
        <w:suppressAutoHyphens/>
        <w:spacing w:after="0"/>
        <w:ind w:firstLine="709"/>
        <w:rPr>
          <w:szCs w:val="28"/>
          <w:lang w:val="uk-UA"/>
        </w:rPr>
      </w:pPr>
      <w:r w:rsidRPr="007B6BDB">
        <w:rPr>
          <w:szCs w:val="28"/>
          <w:lang w:val="uk-UA"/>
        </w:rPr>
        <w:t>Абсолютна величина економічного ефекту без співставлення його з витратами підприємства не дозволяє однозначно оцінити, наскільки вдалим виявився відповідний інноваційний проект. Таку оцінку дають показники економічної ефективності (прибутковості) проекту.</w:t>
      </w:r>
    </w:p>
    <w:p w:rsidR="007B6BDB" w:rsidRPr="007B6BDB" w:rsidRDefault="007B6BDB" w:rsidP="00424E90">
      <w:pPr>
        <w:tabs>
          <w:tab w:val="left" w:pos="7088"/>
        </w:tabs>
        <w:suppressAutoHyphens/>
        <w:spacing w:after="0"/>
        <w:ind w:firstLine="709"/>
        <w:rPr>
          <w:szCs w:val="28"/>
          <w:lang w:val="uk-UA"/>
        </w:rPr>
      </w:pPr>
      <w:r w:rsidRPr="007B6BDB">
        <w:rPr>
          <w:szCs w:val="28"/>
          <w:lang w:val="uk-UA"/>
        </w:rPr>
        <w:t>При впровадженні інвестиційного проекту підприємство несе разові витрати, пов'язані з розробкою проекту, а також з придбанням і налагодженням необхідного обладнання, засобів програмного забезпечення і таке інше.</w:t>
      </w:r>
    </w:p>
    <w:p w:rsidR="007B6BDB" w:rsidRPr="007B6BDB" w:rsidRDefault="007B6BDB" w:rsidP="00424E90">
      <w:pPr>
        <w:tabs>
          <w:tab w:val="left" w:pos="7088"/>
        </w:tabs>
        <w:suppressAutoHyphens/>
        <w:spacing w:after="0"/>
        <w:ind w:firstLine="709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Такі разові витрати називають капітальними витратами або інвестиціями. При використанні інновацій підприємство отримує певний ефект, що зазвичай виражається приростом прибутку. При розрахунках ефективності необхідно врахувати додаткові річні витрати підприємства, пов'язані з експлуатацією нового обладнання. Величина щорічного прибутку, додатково одержуваного підприємством за рахунок впровадження інвестиційного проекту, повинна бути достатньо високою у порівнянні з капітальними витратами підприємства та у </w:t>
      </w:r>
      <w:r w:rsidRPr="007B6BDB">
        <w:rPr>
          <w:szCs w:val="28"/>
          <w:lang w:val="uk-UA"/>
        </w:rPr>
        <w:lastRenderedPageBreak/>
        <w:t>порівнянні з іншими можливими варіантами вкладення коштів у розвиток виробництва.</w:t>
      </w:r>
    </w:p>
    <w:p w:rsidR="007B6BDB" w:rsidRPr="007B6BDB" w:rsidRDefault="007B6BDB" w:rsidP="00424E90">
      <w:pPr>
        <w:tabs>
          <w:tab w:val="left" w:pos="7088"/>
        </w:tabs>
        <w:suppressAutoHyphens/>
        <w:spacing w:after="0"/>
        <w:ind w:firstLine="709"/>
        <w:rPr>
          <w:szCs w:val="28"/>
          <w:lang w:val="uk-UA"/>
        </w:rPr>
      </w:pPr>
      <w:r w:rsidRPr="007B6BDB">
        <w:rPr>
          <w:szCs w:val="28"/>
          <w:lang w:val="uk-UA"/>
        </w:rPr>
        <w:t>Розрахуємо вартість розробки експертної системи для розрахунку дозувань медичних препаратів для анестезії. Основними статтями витрат прийняті:</w:t>
      </w:r>
    </w:p>
    <w:p w:rsidR="007B6BDB" w:rsidRPr="007B6BDB" w:rsidRDefault="007B6BDB" w:rsidP="009D495F">
      <w:pPr>
        <w:pStyle w:val="a7"/>
        <w:numPr>
          <w:ilvl w:val="0"/>
          <w:numId w:val="15"/>
        </w:numPr>
        <w:spacing w:after="0"/>
        <w:ind w:left="1134" w:right="113"/>
        <w:rPr>
          <w:szCs w:val="28"/>
          <w:lang w:val="uk-UA"/>
        </w:rPr>
      </w:pPr>
      <w:r w:rsidRPr="007B6BDB">
        <w:rPr>
          <w:szCs w:val="28"/>
          <w:lang w:val="uk-UA"/>
        </w:rPr>
        <w:t>основна заробітна плата;</w:t>
      </w:r>
    </w:p>
    <w:p w:rsidR="007B6BDB" w:rsidRPr="007B6BDB" w:rsidRDefault="007B6BDB" w:rsidP="009D495F">
      <w:pPr>
        <w:pStyle w:val="a7"/>
        <w:numPr>
          <w:ilvl w:val="0"/>
          <w:numId w:val="15"/>
        </w:numPr>
        <w:spacing w:after="0"/>
        <w:ind w:left="1134" w:right="113"/>
        <w:rPr>
          <w:szCs w:val="28"/>
          <w:lang w:val="uk-UA"/>
        </w:rPr>
      </w:pPr>
      <w:r w:rsidRPr="007B6BDB">
        <w:rPr>
          <w:szCs w:val="28"/>
          <w:lang w:val="uk-UA"/>
        </w:rPr>
        <w:t>відрахування на соціальні потреби;</w:t>
      </w:r>
    </w:p>
    <w:p w:rsidR="007B6BDB" w:rsidRPr="007B6BDB" w:rsidRDefault="007B6BDB" w:rsidP="009D495F">
      <w:pPr>
        <w:pStyle w:val="a7"/>
        <w:numPr>
          <w:ilvl w:val="0"/>
          <w:numId w:val="15"/>
        </w:numPr>
        <w:spacing w:after="0"/>
        <w:ind w:left="1134" w:right="113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накладні витрати; </w:t>
      </w:r>
    </w:p>
    <w:p w:rsidR="007B6BDB" w:rsidRPr="007B6BDB" w:rsidRDefault="007B6BDB" w:rsidP="009D495F">
      <w:pPr>
        <w:pStyle w:val="a7"/>
        <w:numPr>
          <w:ilvl w:val="0"/>
          <w:numId w:val="15"/>
        </w:numPr>
        <w:spacing w:after="0"/>
        <w:ind w:left="1134" w:right="113"/>
        <w:rPr>
          <w:szCs w:val="28"/>
          <w:lang w:val="uk-UA"/>
        </w:rPr>
      </w:pPr>
      <w:r w:rsidRPr="007B6BDB">
        <w:rPr>
          <w:szCs w:val="28"/>
          <w:lang w:val="uk-UA"/>
        </w:rPr>
        <w:t>витрати на персональний комп’ютер і ліцензійні базові програмні засоби.</w:t>
      </w:r>
    </w:p>
    <w:p w:rsidR="007B6BDB" w:rsidRPr="007B6BDB" w:rsidRDefault="007B6BDB" w:rsidP="00424E90">
      <w:pPr>
        <w:tabs>
          <w:tab w:val="left" w:pos="7088"/>
        </w:tabs>
        <w:suppressAutoHyphens/>
        <w:spacing w:after="0"/>
        <w:ind w:firstLine="709"/>
        <w:rPr>
          <w:szCs w:val="28"/>
          <w:lang w:val="uk-UA"/>
        </w:rPr>
      </w:pPr>
      <w:r w:rsidRPr="007B6BDB">
        <w:rPr>
          <w:szCs w:val="28"/>
          <w:lang w:val="uk-UA"/>
        </w:rPr>
        <w:t>Основна заробітна плата (ОЗП) оцінює працю інженера-програміста зі створення програмного продукту і визначається виходячи з кількості розробників, часу виконання розробки (годин), а також заробітної плати в розрахунку на одну годину. Рекомендована кількість виконавців – 1</w:t>
      </w:r>
      <w:r w:rsidRPr="007B6BDB">
        <w:rPr>
          <w:i/>
          <w:szCs w:val="28"/>
          <w:lang w:val="uk-UA"/>
        </w:rPr>
        <w:t>чол</w:t>
      </w:r>
      <w:r w:rsidRPr="007B6BDB">
        <w:rPr>
          <w:szCs w:val="28"/>
          <w:lang w:val="uk-UA"/>
        </w:rPr>
        <w:t>; тривалість розробки – 5місяців. Розрахунок зарплати проводиться по формі табл. 5.1.</w:t>
      </w:r>
    </w:p>
    <w:p w:rsidR="007B6BDB" w:rsidRPr="007B6BDB" w:rsidRDefault="007B6BDB" w:rsidP="00424E90">
      <w:pPr>
        <w:tabs>
          <w:tab w:val="left" w:pos="7088"/>
        </w:tabs>
        <w:suppressAutoHyphens/>
        <w:spacing w:after="0"/>
        <w:ind w:firstLine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Таблиця 5.1 </w:t>
      </w:r>
      <w:r w:rsidRPr="00424E90">
        <w:rPr>
          <w:szCs w:val="28"/>
          <w:lang w:val="uk-UA"/>
        </w:rPr>
        <w:t>– Фонд місячної заробітної плати</w:t>
      </w:r>
    </w:p>
    <w:tbl>
      <w:tblPr>
        <w:tblStyle w:val="af1"/>
        <w:tblW w:w="0" w:type="auto"/>
        <w:tblInd w:w="392" w:type="dxa"/>
        <w:tblLook w:val="04A0"/>
      </w:tblPr>
      <w:tblGrid>
        <w:gridCol w:w="709"/>
        <w:gridCol w:w="2835"/>
        <w:gridCol w:w="1415"/>
        <w:gridCol w:w="1690"/>
        <w:gridCol w:w="1690"/>
        <w:gridCol w:w="1347"/>
      </w:tblGrid>
      <w:tr w:rsidR="007B6BDB" w:rsidRPr="007B6BDB" w:rsidTr="00781EE7">
        <w:tc>
          <w:tcPr>
            <w:tcW w:w="709" w:type="dxa"/>
            <w:vMerge w:val="restart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№ п/п</w:t>
            </w:r>
          </w:p>
        </w:tc>
        <w:tc>
          <w:tcPr>
            <w:tcW w:w="2835" w:type="dxa"/>
            <w:vMerge w:val="restart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Посада</w:t>
            </w:r>
          </w:p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виконавця</w:t>
            </w:r>
          </w:p>
        </w:tc>
        <w:tc>
          <w:tcPr>
            <w:tcW w:w="1415" w:type="dxa"/>
            <w:vMerge w:val="restart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i/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 xml:space="preserve">Оклад, </w:t>
            </w:r>
            <w:r w:rsidRPr="007B6BDB">
              <w:rPr>
                <w:i/>
                <w:szCs w:val="28"/>
                <w:lang w:val="uk-UA"/>
              </w:rPr>
              <w:t>грн/міс</w:t>
            </w:r>
          </w:p>
        </w:tc>
        <w:tc>
          <w:tcPr>
            <w:tcW w:w="3380" w:type="dxa"/>
            <w:gridSpan w:val="2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 xml:space="preserve">Кількість </w:t>
            </w:r>
          </w:p>
        </w:tc>
        <w:tc>
          <w:tcPr>
            <w:tcW w:w="1300" w:type="dxa"/>
            <w:vMerge w:val="restart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 xml:space="preserve">Сума зарплати, </w:t>
            </w:r>
          </w:p>
          <w:p w:rsidR="007B6BDB" w:rsidRPr="007B6BDB" w:rsidRDefault="007B6BDB" w:rsidP="00424E90">
            <w:pPr>
              <w:spacing w:after="0"/>
              <w:ind w:firstLine="0"/>
              <w:jc w:val="center"/>
              <w:rPr>
                <w:i/>
                <w:szCs w:val="28"/>
                <w:lang w:val="uk-UA"/>
              </w:rPr>
            </w:pPr>
            <w:r w:rsidRPr="007B6BDB">
              <w:rPr>
                <w:i/>
                <w:szCs w:val="28"/>
                <w:lang w:val="uk-UA"/>
              </w:rPr>
              <w:t>Грн.</w:t>
            </w:r>
          </w:p>
        </w:tc>
      </w:tr>
      <w:tr w:rsidR="007B6BDB" w:rsidRPr="007B6BDB" w:rsidTr="00781EE7">
        <w:tc>
          <w:tcPr>
            <w:tcW w:w="709" w:type="dxa"/>
            <w:vMerge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35" w:type="dxa"/>
            <w:vMerge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1415" w:type="dxa"/>
            <w:vMerge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i/>
                <w:szCs w:val="28"/>
                <w:lang w:val="uk-UA"/>
              </w:rPr>
            </w:pPr>
          </w:p>
        </w:tc>
        <w:tc>
          <w:tcPr>
            <w:tcW w:w="169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i/>
                <w:szCs w:val="28"/>
                <w:lang w:val="uk-UA"/>
              </w:rPr>
            </w:pPr>
            <w:r w:rsidRPr="007B6BDB">
              <w:rPr>
                <w:i/>
                <w:szCs w:val="28"/>
                <w:lang w:val="uk-UA"/>
              </w:rPr>
              <w:t>чол</w:t>
            </w:r>
          </w:p>
        </w:tc>
        <w:tc>
          <w:tcPr>
            <w:tcW w:w="169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Місяців</w:t>
            </w:r>
          </w:p>
        </w:tc>
        <w:tc>
          <w:tcPr>
            <w:tcW w:w="1300" w:type="dxa"/>
            <w:vMerge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</w:p>
        </w:tc>
      </w:tr>
      <w:tr w:rsidR="007B6BDB" w:rsidRPr="007B6BDB" w:rsidTr="00781EE7">
        <w:trPr>
          <w:trHeight w:val="605"/>
        </w:trPr>
        <w:tc>
          <w:tcPr>
            <w:tcW w:w="709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1</w:t>
            </w:r>
          </w:p>
        </w:tc>
        <w:tc>
          <w:tcPr>
            <w:tcW w:w="2835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інженер-програміст</w:t>
            </w:r>
          </w:p>
        </w:tc>
        <w:tc>
          <w:tcPr>
            <w:tcW w:w="1415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3500</w:t>
            </w:r>
          </w:p>
        </w:tc>
        <w:tc>
          <w:tcPr>
            <w:tcW w:w="169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1</w:t>
            </w:r>
          </w:p>
        </w:tc>
        <w:tc>
          <w:tcPr>
            <w:tcW w:w="169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5</w:t>
            </w:r>
          </w:p>
        </w:tc>
        <w:tc>
          <w:tcPr>
            <w:tcW w:w="130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17500</w:t>
            </w:r>
          </w:p>
        </w:tc>
      </w:tr>
    </w:tbl>
    <w:p w:rsidR="007B6BDB" w:rsidRPr="007B6BDB" w:rsidRDefault="007B6BDB" w:rsidP="00424E90">
      <w:pPr>
        <w:spacing w:after="0"/>
        <w:rPr>
          <w:szCs w:val="28"/>
          <w:lang w:val="uk-UA"/>
        </w:rPr>
      </w:pPr>
    </w:p>
    <w:p w:rsidR="007B6BDB" w:rsidRPr="007B6BDB" w:rsidRDefault="007B6BDB" w:rsidP="00424E90">
      <w:pPr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Описаний в проекті програмний продукт розроблений одним програмістом в період з </w:t>
      </w:r>
      <w:r w:rsidRPr="007B6BDB">
        <w:rPr>
          <w:color w:val="000000"/>
          <w:szCs w:val="28"/>
          <w:shd w:val="clear" w:color="auto" w:fill="FFFFFF"/>
          <w:lang w:val="uk-UA"/>
        </w:rPr>
        <w:t>12.01.16</w:t>
      </w:r>
      <w:r w:rsidRPr="007B6BDB">
        <w:rPr>
          <w:szCs w:val="28"/>
          <w:lang w:val="uk-UA"/>
        </w:rPr>
        <w:t xml:space="preserve"> до </w:t>
      </w:r>
      <w:r w:rsidRPr="007B6BDB">
        <w:rPr>
          <w:color w:val="000000"/>
          <w:szCs w:val="28"/>
          <w:shd w:val="clear" w:color="auto" w:fill="FFFFFF"/>
          <w:lang w:val="uk-UA"/>
        </w:rPr>
        <w:t>15.06.16</w:t>
      </w:r>
      <w:r w:rsidRPr="007B6BDB">
        <w:rPr>
          <w:szCs w:val="28"/>
          <w:lang w:val="uk-UA"/>
        </w:rPr>
        <w:t xml:space="preserve">, що складає 109 днів або 22 робочі тижня. Витрати робочого часу приймемо 40 часів у тиждень. Погодинна ставка кваліфікованого інженера-програміста складає 20 </w:t>
      </w:r>
      <w:r w:rsidRPr="007B6BDB">
        <w:rPr>
          <w:i/>
          <w:szCs w:val="28"/>
          <w:lang w:val="uk-UA"/>
        </w:rPr>
        <w:t>грн/год</w:t>
      </w:r>
      <w:r w:rsidRPr="007B6BDB">
        <w:rPr>
          <w:szCs w:val="28"/>
          <w:lang w:val="uk-UA"/>
        </w:rPr>
        <w:t>. Таким чином, витрачено робочого часу:</w:t>
      </w:r>
    </w:p>
    <w:p w:rsidR="007B6BDB" w:rsidRPr="007B6BDB" w:rsidRDefault="00424E90" w:rsidP="00424E90">
      <w:pPr>
        <w:tabs>
          <w:tab w:val="right" w:pos="9922"/>
        </w:tabs>
        <w:spacing w:after="0"/>
        <w:rPr>
          <w:szCs w:val="28"/>
          <w:lang w:val="uk-UA"/>
        </w:rPr>
      </w:pPr>
      <w:r>
        <w:rPr>
          <w:position w:val="-14"/>
          <w:szCs w:val="28"/>
          <w:lang w:val="uk-UA"/>
        </w:rPr>
        <w:t xml:space="preserve">                                      </w:t>
      </w:r>
      <w:r w:rsidR="007B6BDB" w:rsidRPr="007B6BDB">
        <w:rPr>
          <w:position w:val="-14"/>
          <w:szCs w:val="28"/>
          <w:lang w:val="uk-UA"/>
        </w:rPr>
        <w:object w:dxaOrig="2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23.25pt" o:ole="">
            <v:imagedata r:id="rId8" o:title=""/>
          </v:shape>
          <o:OLEObject Type="Embed" ProgID="Equation.DSMT4" ShapeID="_x0000_i1025" DrawAspect="Content" ObjectID="_1524648584" r:id="rId9"/>
        </w:object>
      </w:r>
      <w:r>
        <w:rPr>
          <w:position w:val="-14"/>
          <w:szCs w:val="28"/>
          <w:lang w:val="uk-UA"/>
        </w:rPr>
        <w:t xml:space="preserve">                                         </w:t>
      </w:r>
      <w:r w:rsidR="007B6BDB" w:rsidRPr="007B6BDB">
        <w:rPr>
          <w:szCs w:val="28"/>
          <w:lang w:val="uk-UA"/>
        </w:rPr>
        <w:t>(5.1)</w:t>
      </w:r>
    </w:p>
    <w:p w:rsidR="007B6BDB" w:rsidRPr="007B6BDB" w:rsidRDefault="007B6BDB" w:rsidP="00424E90">
      <w:pPr>
        <w:tabs>
          <w:tab w:val="right" w:pos="9922"/>
        </w:tabs>
        <w:spacing w:after="0"/>
        <w:rPr>
          <w:szCs w:val="28"/>
          <w:lang w:val="uk-UA"/>
        </w:rPr>
      </w:pPr>
    </w:p>
    <w:p w:rsidR="00424E90" w:rsidRDefault="007B6BDB" w:rsidP="00424E90">
      <w:pPr>
        <w:tabs>
          <w:tab w:val="left" w:pos="284"/>
          <w:tab w:val="right" w:pos="9922"/>
        </w:tabs>
        <w:spacing w:after="0"/>
        <w:ind w:firstLine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де </w:t>
      </w:r>
      <w:r w:rsidRPr="007B6BDB">
        <w:rPr>
          <w:position w:val="-12"/>
          <w:szCs w:val="28"/>
          <w:lang w:val="uk-UA"/>
        </w:rPr>
        <w:object w:dxaOrig="480" w:dyaOrig="360">
          <v:shape id="_x0000_i1026" type="#_x0000_t75" style="width:29.25pt;height:21.75pt;mso-position-vertical:absolute" o:ole="">
            <v:imagedata r:id="rId10" o:title=""/>
          </v:shape>
          <o:OLEObject Type="Embed" ProgID="Equation.DSMT4" ShapeID="_x0000_i1026" DrawAspect="Content" ObjectID="_1524648585" r:id="rId11"/>
        </w:object>
      </w:r>
      <w:r w:rsidRPr="007B6BDB">
        <w:rPr>
          <w:szCs w:val="28"/>
          <w:lang w:val="uk-UA"/>
        </w:rPr>
        <w:t xml:space="preserve">– кількість виконавців, </w:t>
      </w:r>
      <w:r w:rsidRPr="007B6BDB">
        <w:rPr>
          <w:i/>
          <w:szCs w:val="28"/>
          <w:lang w:val="uk-UA"/>
        </w:rPr>
        <w:t>чол</w:t>
      </w:r>
      <w:r w:rsidRPr="007B6BDB">
        <w:rPr>
          <w:szCs w:val="28"/>
          <w:lang w:val="uk-UA"/>
        </w:rPr>
        <w:t>;</w:t>
      </w:r>
    </w:p>
    <w:p w:rsidR="007B6BDB" w:rsidRPr="007B6BDB" w:rsidRDefault="00424E90" w:rsidP="00424E90">
      <w:pPr>
        <w:tabs>
          <w:tab w:val="left" w:pos="284"/>
          <w:tab w:val="right" w:pos="9922"/>
        </w:tabs>
        <w:spacing w:after="0"/>
        <w:ind w:firstLine="0"/>
        <w:rPr>
          <w:szCs w:val="28"/>
          <w:lang w:val="uk-UA"/>
        </w:rPr>
      </w:pPr>
      <w:r>
        <w:rPr>
          <w:szCs w:val="28"/>
          <w:lang w:val="uk-UA"/>
        </w:rPr>
        <w:tab/>
      </w:r>
      <w:r w:rsidR="007B6BDB" w:rsidRPr="007B6BDB">
        <w:rPr>
          <w:position w:val="-12"/>
          <w:szCs w:val="28"/>
          <w:lang w:val="uk-UA"/>
        </w:rPr>
        <w:object w:dxaOrig="499" w:dyaOrig="360">
          <v:shape id="_x0000_i1027" type="#_x0000_t75" style="width:33pt;height:23.25pt;mso-position-vertical:absolute" o:ole="">
            <v:imagedata r:id="rId12" o:title=""/>
          </v:shape>
          <o:OLEObject Type="Embed" ProgID="Equation.DSMT4" ShapeID="_x0000_i1027" DrawAspect="Content" ObjectID="_1524648586" r:id="rId13"/>
        </w:object>
      </w:r>
      <w:r w:rsidR="007B6BDB" w:rsidRPr="007B6BDB">
        <w:rPr>
          <w:szCs w:val="28"/>
          <w:lang w:val="uk-UA"/>
        </w:rPr>
        <w:t>– тривалість розробки;</w:t>
      </w:r>
    </w:p>
    <w:p w:rsidR="007B6BDB" w:rsidRPr="002E221A" w:rsidRDefault="00424E90" w:rsidP="00424E90">
      <w:pPr>
        <w:tabs>
          <w:tab w:val="left" w:pos="284"/>
          <w:tab w:val="left" w:pos="709"/>
          <w:tab w:val="left" w:pos="851"/>
          <w:tab w:val="right" w:pos="9922"/>
        </w:tabs>
        <w:spacing w:after="0"/>
        <w:ind w:firstLine="0"/>
        <w:rPr>
          <w:szCs w:val="28"/>
          <w:lang w:val="uk-UA"/>
        </w:rPr>
      </w:pPr>
      <w:r>
        <w:rPr>
          <w:position w:val="-12"/>
          <w:szCs w:val="28"/>
          <w:lang w:val="uk-UA"/>
        </w:rPr>
        <w:lastRenderedPageBreak/>
        <w:tab/>
      </w:r>
      <w:r w:rsidR="007B6BDB" w:rsidRPr="007B6BDB">
        <w:rPr>
          <w:position w:val="-12"/>
          <w:szCs w:val="28"/>
          <w:lang w:val="uk-UA"/>
        </w:rPr>
        <w:object w:dxaOrig="460" w:dyaOrig="360">
          <v:shape id="_x0000_i1028" type="#_x0000_t75" style="width:30pt;height:23.25pt" o:ole="">
            <v:imagedata r:id="rId14" o:title=""/>
          </v:shape>
          <o:OLEObject Type="Embed" ProgID="Equation.DSMT4" ShapeID="_x0000_i1028" DrawAspect="Content" ObjectID="_1524648587" r:id="rId15"/>
        </w:object>
      </w:r>
      <w:r w:rsidR="007B6BDB" w:rsidRPr="007B6BDB">
        <w:rPr>
          <w:szCs w:val="28"/>
          <w:lang w:val="uk-UA"/>
        </w:rPr>
        <w:t>– витрати р</w:t>
      </w:r>
      <w:r w:rsidR="007B6BDB" w:rsidRPr="002E221A">
        <w:rPr>
          <w:szCs w:val="28"/>
          <w:lang w:val="uk-UA"/>
        </w:rPr>
        <w:t xml:space="preserve">обочого часу, </w:t>
      </w:r>
      <w:r w:rsidR="007B6BDB" w:rsidRPr="002E221A">
        <w:rPr>
          <w:i/>
          <w:szCs w:val="28"/>
          <w:lang w:val="uk-UA"/>
        </w:rPr>
        <w:t>год</w:t>
      </w:r>
      <w:r w:rsidR="002E221A" w:rsidRPr="002E221A">
        <w:rPr>
          <w:szCs w:val="28"/>
          <w:lang w:val="uk-UA"/>
        </w:rPr>
        <w:t>.</w:t>
      </w:r>
      <w:r w:rsidR="007B6BDB" w:rsidRPr="002E221A">
        <w:rPr>
          <w:szCs w:val="28"/>
          <w:lang w:val="uk-UA"/>
        </w:rPr>
        <w:t xml:space="preserve">    </w:t>
      </w:r>
    </w:p>
    <w:p w:rsidR="007B6BDB" w:rsidRPr="002E221A" w:rsidRDefault="002E221A" w:rsidP="00424E90">
      <w:pPr>
        <w:spacing w:after="0"/>
        <w:rPr>
          <w:szCs w:val="28"/>
          <w:lang w:val="uk-UA"/>
        </w:rPr>
      </w:pPr>
      <w:r w:rsidRPr="002E221A">
        <w:rPr>
          <w:i/>
          <w:szCs w:val="28"/>
          <w:lang w:val="uk-UA"/>
        </w:rPr>
        <w:t>t</w:t>
      </w:r>
      <w:r w:rsidRPr="002E221A">
        <w:rPr>
          <w:i/>
          <w:szCs w:val="28"/>
          <w:vertAlign w:val="subscript"/>
          <w:lang w:val="uk-UA"/>
        </w:rPr>
        <w:t>розробки</w:t>
      </w:r>
      <w:r w:rsidRPr="002E221A">
        <w:rPr>
          <w:szCs w:val="28"/>
          <w:lang w:val="uk-UA"/>
        </w:rPr>
        <w:t xml:space="preserve"> складає:</w:t>
      </w:r>
    </w:p>
    <w:p w:rsidR="007B6BDB" w:rsidRPr="007B6BDB" w:rsidRDefault="007B6BDB" w:rsidP="00424E90">
      <w:pPr>
        <w:spacing w:after="0"/>
        <w:jc w:val="center"/>
        <w:rPr>
          <w:szCs w:val="28"/>
          <w:lang w:val="uk-UA"/>
        </w:rPr>
      </w:pPr>
      <w:r w:rsidRPr="007B6BDB">
        <w:rPr>
          <w:i/>
          <w:szCs w:val="28"/>
          <w:lang w:val="uk-UA"/>
        </w:rPr>
        <w:t>t</w:t>
      </w:r>
      <w:r w:rsidRPr="007B6BDB">
        <w:rPr>
          <w:szCs w:val="28"/>
          <w:vertAlign w:val="subscript"/>
          <w:lang w:val="uk-UA"/>
        </w:rPr>
        <w:t>розробки</w:t>
      </w:r>
      <w:r w:rsidRPr="007B6BDB">
        <w:rPr>
          <w:szCs w:val="28"/>
          <w:lang w:val="uk-UA"/>
        </w:rPr>
        <w:t xml:space="preserve"> = 1</w:t>
      </w:r>
      <w:r w:rsidRPr="007B6BDB">
        <w:rPr>
          <w:szCs w:val="28"/>
          <w:lang w:val="uk-UA"/>
        </w:rPr>
        <w:sym w:font="Symbol" w:char="F0D7"/>
      </w:r>
      <w:r w:rsidRPr="007B6BDB">
        <w:rPr>
          <w:szCs w:val="28"/>
          <w:lang w:val="uk-UA"/>
        </w:rPr>
        <w:t>22</w:t>
      </w:r>
      <w:r w:rsidRPr="007B6BDB">
        <w:rPr>
          <w:szCs w:val="28"/>
          <w:lang w:val="uk-UA"/>
        </w:rPr>
        <w:sym w:font="Symbol" w:char="F0D7"/>
      </w:r>
      <w:r w:rsidRPr="007B6BDB">
        <w:rPr>
          <w:szCs w:val="28"/>
          <w:lang w:val="uk-UA"/>
        </w:rPr>
        <w:t xml:space="preserve">40 = 880 </w:t>
      </w:r>
      <w:r w:rsidRPr="007B6BDB">
        <w:rPr>
          <w:i/>
          <w:szCs w:val="28"/>
          <w:lang w:val="uk-UA"/>
        </w:rPr>
        <w:t>чол/год</w:t>
      </w:r>
      <w:r w:rsidR="003665D3">
        <w:rPr>
          <w:i/>
          <w:szCs w:val="28"/>
          <w:lang w:val="uk-UA"/>
        </w:rPr>
        <w:t>.</w:t>
      </w:r>
    </w:p>
    <w:p w:rsidR="007B6BDB" w:rsidRPr="007B6BDB" w:rsidRDefault="007B6BDB" w:rsidP="00424E90">
      <w:pPr>
        <w:spacing w:after="0"/>
        <w:rPr>
          <w:szCs w:val="28"/>
          <w:lang w:val="uk-UA"/>
        </w:rPr>
      </w:pPr>
    </w:p>
    <w:p w:rsidR="007B6BDB" w:rsidRPr="007B6BDB" w:rsidRDefault="007B6BDB" w:rsidP="00424E90">
      <w:pPr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ОЗП визначається за формулою:</w:t>
      </w:r>
    </w:p>
    <w:p w:rsidR="007B6BDB" w:rsidRPr="007B6BDB" w:rsidRDefault="007B6BDB" w:rsidP="00424E90">
      <w:pPr>
        <w:spacing w:after="0"/>
        <w:rPr>
          <w:szCs w:val="28"/>
          <w:lang w:val="uk-UA"/>
        </w:rPr>
      </w:pPr>
    </w:p>
    <w:p w:rsidR="007B6BDB" w:rsidRPr="007B6BDB" w:rsidRDefault="007B6BDB" w:rsidP="00424E90">
      <w:pPr>
        <w:spacing w:after="0"/>
        <w:ind w:left="2832" w:firstLine="708"/>
        <w:rPr>
          <w:szCs w:val="28"/>
          <w:lang w:val="uk-UA"/>
        </w:rPr>
      </w:pPr>
      <w:r w:rsidRPr="007B6BDB">
        <w:rPr>
          <w:position w:val="-14"/>
          <w:szCs w:val="28"/>
          <w:lang w:val="uk-UA"/>
        </w:rPr>
        <w:object w:dxaOrig="2320" w:dyaOrig="380">
          <v:shape id="_x0000_i1029" type="#_x0000_t75" style="width:139.5pt;height:23.25pt" o:ole="">
            <v:imagedata r:id="rId16" o:title=""/>
          </v:shape>
          <o:OLEObject Type="Embed" ProgID="Equation.DSMT4" ShapeID="_x0000_i1029" DrawAspect="Content" ObjectID="_1524648588" r:id="rId17"/>
        </w:object>
      </w:r>
      <w:r w:rsidR="00424E90">
        <w:rPr>
          <w:position w:val="-14"/>
          <w:szCs w:val="28"/>
          <w:lang w:val="uk-UA"/>
        </w:rPr>
        <w:t xml:space="preserve">                                           </w:t>
      </w:r>
      <w:r w:rsidRPr="007B6BDB">
        <w:rPr>
          <w:szCs w:val="28"/>
          <w:lang w:val="uk-UA"/>
        </w:rPr>
        <w:t>(5.2)</w:t>
      </w:r>
    </w:p>
    <w:p w:rsidR="007B6BDB" w:rsidRPr="007B6BDB" w:rsidRDefault="007B6BDB" w:rsidP="00424E90">
      <w:pPr>
        <w:spacing w:after="0"/>
        <w:rPr>
          <w:szCs w:val="28"/>
          <w:lang w:val="uk-UA"/>
        </w:rPr>
      </w:pPr>
    </w:p>
    <w:p w:rsidR="007B6BDB" w:rsidRPr="007B6BDB" w:rsidRDefault="007B6BDB" w:rsidP="00424E90">
      <w:pPr>
        <w:tabs>
          <w:tab w:val="left" w:pos="284"/>
          <w:tab w:val="left" w:pos="709"/>
        </w:tabs>
        <w:spacing w:after="0"/>
        <w:ind w:firstLine="0"/>
        <w:rPr>
          <w:i/>
          <w:szCs w:val="28"/>
          <w:lang w:val="uk-UA"/>
        </w:rPr>
      </w:pPr>
      <w:r w:rsidRPr="007B6BDB">
        <w:rPr>
          <w:szCs w:val="28"/>
          <w:lang w:val="uk-UA"/>
        </w:rPr>
        <w:t xml:space="preserve">де </w:t>
      </w:r>
      <w:r w:rsidRPr="007B6BDB">
        <w:rPr>
          <w:position w:val="-14"/>
          <w:szCs w:val="28"/>
          <w:lang w:val="uk-UA"/>
        </w:rPr>
        <w:object w:dxaOrig="680" w:dyaOrig="380">
          <v:shape id="_x0000_i1030" type="#_x0000_t75" style="width:44.25pt;height:24pt" o:ole="">
            <v:imagedata r:id="rId18" o:title=""/>
          </v:shape>
          <o:OLEObject Type="Embed" ProgID="Equation.DSMT4" ShapeID="_x0000_i1030" DrawAspect="Content" ObjectID="_1524648589" r:id="rId19"/>
        </w:object>
      </w:r>
      <w:r w:rsidRPr="007B6BDB">
        <w:rPr>
          <w:szCs w:val="28"/>
          <w:lang w:val="uk-UA"/>
        </w:rPr>
        <w:t xml:space="preserve">– витрати праці у </w:t>
      </w:r>
      <w:r w:rsidRPr="007B6BDB">
        <w:rPr>
          <w:i/>
          <w:szCs w:val="28"/>
          <w:lang w:val="uk-UA"/>
        </w:rPr>
        <w:t>чол/год;</w:t>
      </w:r>
    </w:p>
    <w:p w:rsidR="007B6BDB" w:rsidRPr="007B6BDB" w:rsidRDefault="00424E90" w:rsidP="00424E90">
      <w:pPr>
        <w:tabs>
          <w:tab w:val="left" w:pos="284"/>
          <w:tab w:val="left" w:pos="709"/>
        </w:tabs>
        <w:spacing w:after="0"/>
        <w:ind w:firstLine="0"/>
        <w:rPr>
          <w:i/>
          <w:szCs w:val="28"/>
          <w:lang w:val="uk-UA"/>
        </w:rPr>
      </w:pPr>
      <w:r>
        <w:rPr>
          <w:position w:val="-6"/>
          <w:szCs w:val="28"/>
          <w:lang w:val="uk-UA"/>
        </w:rPr>
        <w:tab/>
      </w:r>
      <w:r w:rsidR="007B6BDB" w:rsidRPr="007B6BDB">
        <w:rPr>
          <w:position w:val="-6"/>
          <w:szCs w:val="28"/>
          <w:lang w:val="uk-UA"/>
        </w:rPr>
        <w:object w:dxaOrig="279" w:dyaOrig="279">
          <v:shape id="_x0000_i1031" type="#_x0000_t75" style="width:16.5pt;height:16.5pt" o:ole="">
            <v:imagedata r:id="rId20" o:title=""/>
          </v:shape>
          <o:OLEObject Type="Embed" ProgID="Equation.DSMT4" ShapeID="_x0000_i1031" DrawAspect="Content" ObjectID="_1524648590" r:id="rId21"/>
        </w:object>
      </w:r>
      <w:r w:rsidR="007B6BDB" w:rsidRPr="007B6BDB">
        <w:rPr>
          <w:szCs w:val="28"/>
          <w:lang w:val="uk-UA"/>
        </w:rPr>
        <w:t>– погодинна ставка;</w:t>
      </w:r>
    </w:p>
    <w:p w:rsidR="007B6BDB" w:rsidRPr="007B6BDB" w:rsidRDefault="00424E90" w:rsidP="00424E90">
      <w:pPr>
        <w:tabs>
          <w:tab w:val="left" w:pos="284"/>
          <w:tab w:val="left" w:pos="709"/>
        </w:tabs>
        <w:spacing w:after="0"/>
        <w:ind w:firstLine="0"/>
        <w:rPr>
          <w:i/>
          <w:szCs w:val="28"/>
          <w:lang w:val="uk-UA"/>
        </w:rPr>
      </w:pPr>
      <w:r>
        <w:rPr>
          <w:position w:val="-12"/>
          <w:szCs w:val="28"/>
          <w:lang w:val="uk-UA"/>
        </w:rPr>
        <w:tab/>
      </w:r>
      <w:r w:rsidR="007B6BDB" w:rsidRPr="007B6BDB">
        <w:rPr>
          <w:position w:val="-12"/>
          <w:szCs w:val="28"/>
          <w:lang w:val="uk-UA"/>
        </w:rPr>
        <w:object w:dxaOrig="440" w:dyaOrig="360">
          <v:shape id="_x0000_i1032" type="#_x0000_t75" style="width:26.25pt;height:21.75pt" o:ole="">
            <v:imagedata r:id="rId22" o:title=""/>
          </v:shape>
          <o:OLEObject Type="Embed" ProgID="Equation.DSMT4" ShapeID="_x0000_i1032" DrawAspect="Content" ObjectID="_1524648591" r:id="rId23"/>
        </w:object>
      </w:r>
      <w:r w:rsidR="007B6BDB" w:rsidRPr="007B6BDB">
        <w:rPr>
          <w:szCs w:val="28"/>
          <w:lang w:val="uk-UA"/>
        </w:rPr>
        <w:t>– коефіцієнт кваліфікації програміста, приймаємо 0.75.</w:t>
      </w:r>
    </w:p>
    <w:p w:rsidR="007B6BDB" w:rsidRPr="007B6BDB" w:rsidRDefault="00424E90" w:rsidP="00424E90">
      <w:pPr>
        <w:tabs>
          <w:tab w:val="left" w:pos="9498"/>
        </w:tabs>
        <w:spacing w:after="0"/>
        <w:rPr>
          <w:szCs w:val="28"/>
          <w:lang w:val="uk-UA"/>
        </w:rPr>
      </w:pPr>
      <w:r>
        <w:rPr>
          <w:szCs w:val="28"/>
          <w:lang w:val="uk-UA"/>
        </w:rPr>
        <w:t>ОЗП складає:</w:t>
      </w:r>
    </w:p>
    <w:p w:rsidR="007B6BDB" w:rsidRPr="007B6BDB" w:rsidRDefault="007B6BDB" w:rsidP="00424E90">
      <w:pPr>
        <w:spacing w:after="0"/>
        <w:jc w:val="center"/>
        <w:rPr>
          <w:i/>
          <w:szCs w:val="28"/>
          <w:lang w:val="uk-UA"/>
        </w:rPr>
      </w:pPr>
      <w:r w:rsidRPr="007B6BDB">
        <w:rPr>
          <w:i/>
          <w:position w:val="-10"/>
          <w:szCs w:val="28"/>
          <w:lang w:val="uk-UA"/>
        </w:rPr>
        <w:t>ОЗП</w:t>
      </w:r>
      <w:r w:rsidRPr="007B6BDB">
        <w:rPr>
          <w:position w:val="-10"/>
          <w:szCs w:val="28"/>
          <w:lang w:val="uk-UA"/>
        </w:rPr>
        <w:t xml:space="preserve"> = 880</w:t>
      </w:r>
      <w:r w:rsidRPr="007B6BDB">
        <w:rPr>
          <w:position w:val="-10"/>
          <w:szCs w:val="28"/>
          <w:lang w:val="uk-UA"/>
        </w:rPr>
        <w:sym w:font="Symbol" w:char="F0D7"/>
      </w:r>
      <w:r w:rsidRPr="007B6BDB">
        <w:rPr>
          <w:position w:val="-10"/>
          <w:szCs w:val="28"/>
          <w:lang w:val="uk-UA"/>
        </w:rPr>
        <w:t>20</w:t>
      </w:r>
      <w:r w:rsidRPr="007B6BDB">
        <w:rPr>
          <w:position w:val="-10"/>
          <w:szCs w:val="28"/>
          <w:lang w:val="uk-UA"/>
        </w:rPr>
        <w:sym w:font="Symbol" w:char="F0D7"/>
      </w:r>
      <w:r w:rsidRPr="007B6BDB">
        <w:rPr>
          <w:position w:val="-10"/>
          <w:szCs w:val="28"/>
          <w:lang w:val="uk-UA"/>
        </w:rPr>
        <w:t xml:space="preserve">0,75 = 13200 </w:t>
      </w:r>
      <w:r w:rsidRPr="007B6BDB">
        <w:rPr>
          <w:i/>
          <w:position w:val="-10"/>
          <w:szCs w:val="28"/>
          <w:lang w:val="uk-UA"/>
        </w:rPr>
        <w:t>грн.</w:t>
      </w:r>
    </w:p>
    <w:p w:rsidR="007B6BDB" w:rsidRPr="007B6BDB" w:rsidRDefault="007B6BDB" w:rsidP="00424E90">
      <w:pPr>
        <w:tabs>
          <w:tab w:val="left" w:pos="9498"/>
        </w:tabs>
        <w:spacing w:after="0"/>
        <w:rPr>
          <w:szCs w:val="28"/>
          <w:lang w:val="uk-UA"/>
        </w:rPr>
      </w:pPr>
    </w:p>
    <w:p w:rsidR="007B6BDB" w:rsidRPr="007B6BDB" w:rsidRDefault="007B6BDB" w:rsidP="00424E90">
      <w:pPr>
        <w:tabs>
          <w:tab w:val="left" w:pos="9498"/>
        </w:tabs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Відрахування на соціальні потреби встановлюються у відсотках від суми заробітної плати: </w:t>
      </w:r>
    </w:p>
    <w:p w:rsidR="007B6BDB" w:rsidRPr="00424E90" w:rsidRDefault="00424E90" w:rsidP="002E221A">
      <w:pPr>
        <w:tabs>
          <w:tab w:val="left" w:pos="9498"/>
        </w:tabs>
        <w:spacing w:after="0"/>
        <w:ind w:left="2832"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ab/>
        <w:t xml:space="preserve">  </w:t>
      </w:r>
      <w:r w:rsidR="002E221A">
        <w:rPr>
          <w:noProof/>
          <w:szCs w:val="28"/>
        </w:rPr>
        <w:drawing>
          <wp:inline distT="0" distB="0" distL="0" distR="0">
            <wp:extent cx="4400550" cy="409575"/>
            <wp:effectExtent l="19050" t="0" r="0" b="0"/>
            <wp:docPr id="706" name="Рисунок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90" w:rsidRDefault="00424E90" w:rsidP="00424E90">
      <w:pPr>
        <w:spacing w:after="0"/>
        <w:ind w:firstLine="0"/>
        <w:jc w:val="center"/>
        <w:rPr>
          <w:i/>
          <w:szCs w:val="28"/>
          <w:lang w:val="uk-UA"/>
        </w:rPr>
      </w:pPr>
    </w:p>
    <w:p w:rsidR="007B6BDB" w:rsidRPr="007B6BDB" w:rsidRDefault="007B6BDB" w:rsidP="00424E90">
      <w:pPr>
        <w:spacing w:after="0"/>
        <w:ind w:firstLine="0"/>
        <w:jc w:val="center"/>
        <w:rPr>
          <w:i/>
          <w:szCs w:val="28"/>
          <w:lang w:val="uk-UA"/>
        </w:rPr>
      </w:pPr>
      <w:r w:rsidRPr="007B6BDB">
        <w:rPr>
          <w:i/>
          <w:noProof/>
          <w:szCs w:val="28"/>
        </w:rPr>
        <w:drawing>
          <wp:inline distT="0" distB="0" distL="0" distR="0">
            <wp:extent cx="2628900" cy="552450"/>
            <wp:effectExtent l="19050" t="0" r="0" b="0"/>
            <wp:docPr id="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BDB" w:rsidRPr="007B6BDB" w:rsidRDefault="007B6BDB" w:rsidP="00424E90">
      <w:pPr>
        <w:spacing w:after="0"/>
        <w:ind w:firstLine="0"/>
        <w:jc w:val="center"/>
        <w:rPr>
          <w:i/>
          <w:szCs w:val="28"/>
          <w:lang w:val="uk-UA"/>
        </w:rPr>
      </w:pPr>
    </w:p>
    <w:p w:rsidR="007B6BDB" w:rsidRPr="007B6BDB" w:rsidRDefault="007B6BDB" w:rsidP="00424E90">
      <w:pPr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Отримані результати за (5.2)</w:t>
      </w:r>
      <w:r w:rsidR="00F67D6E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>–</w:t>
      </w:r>
      <w:r w:rsidR="00F67D6E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>(5.3) підсу</w:t>
      </w:r>
      <w:r w:rsidR="00F67D6E">
        <w:rPr>
          <w:szCs w:val="28"/>
          <w:lang w:val="uk-UA"/>
        </w:rPr>
        <w:t>мовуються. Вони складають 16104 </w:t>
      </w:r>
      <w:r w:rsidRPr="007B6BDB">
        <w:rPr>
          <w:i/>
          <w:szCs w:val="28"/>
          <w:lang w:val="uk-UA"/>
        </w:rPr>
        <w:t xml:space="preserve">грн </w:t>
      </w:r>
      <w:r w:rsidRPr="007B6BDB">
        <w:rPr>
          <w:szCs w:val="28"/>
          <w:lang w:val="uk-UA"/>
        </w:rPr>
        <w:t xml:space="preserve">та визначають основні прямі витрати. </w:t>
      </w:r>
    </w:p>
    <w:p w:rsidR="007B6BDB" w:rsidRPr="007B6BDB" w:rsidRDefault="007B6BDB" w:rsidP="00424E90">
      <w:pPr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Накладні витрати враховують загально господарчі витрати по забезпеченню проведення роботи: витрати на опалення, електроенергію, амортизація будівель, </w:t>
      </w:r>
      <w:r w:rsidRPr="007B6BDB">
        <w:rPr>
          <w:szCs w:val="28"/>
          <w:lang w:val="uk-UA"/>
        </w:rPr>
        <w:lastRenderedPageBreak/>
        <w:t xml:space="preserve">зарплату адміністративного персоналу та інше. Вони </w:t>
      </w:r>
      <w:r w:rsidR="008D722C">
        <w:rPr>
          <w:szCs w:val="28"/>
          <w:lang w:val="uk-UA"/>
        </w:rPr>
        <w:t>визначаються в процентах (30–40</w:t>
      </w:r>
      <w:r w:rsidRPr="007B6BDB">
        <w:rPr>
          <w:i/>
          <w:szCs w:val="28"/>
          <w:lang w:val="uk-UA"/>
        </w:rPr>
        <w:t>%</w:t>
      </w:r>
      <w:r w:rsidRPr="007B6BDB">
        <w:rPr>
          <w:szCs w:val="28"/>
          <w:lang w:val="uk-UA"/>
        </w:rPr>
        <w:t>) від суми прямих витрат:</w:t>
      </w:r>
    </w:p>
    <w:p w:rsidR="007B6BDB" w:rsidRPr="007B6BDB" w:rsidRDefault="007B6BDB" w:rsidP="002E221A">
      <w:pPr>
        <w:spacing w:after="0"/>
        <w:ind w:left="2832" w:firstLine="708"/>
        <w:rPr>
          <w:szCs w:val="28"/>
          <w:lang w:val="uk-UA"/>
        </w:rPr>
      </w:pPr>
      <w:r w:rsidRPr="007B6BDB">
        <w:rPr>
          <w:position w:val="-24"/>
          <w:szCs w:val="28"/>
          <w:lang w:val="uk-UA"/>
        </w:rPr>
        <w:object w:dxaOrig="2620" w:dyaOrig="700">
          <v:shape id="_x0000_i1033" type="#_x0000_t75" style="width:154.5pt;height:42pt" o:ole="">
            <v:imagedata r:id="rId26" o:title=""/>
          </v:shape>
          <o:OLEObject Type="Embed" ProgID="Equation.DSMT4" ShapeID="_x0000_i1033" DrawAspect="Content" ObjectID="_1524648592" r:id="rId27"/>
        </w:object>
      </w:r>
      <w:r w:rsidR="002E221A">
        <w:rPr>
          <w:szCs w:val="28"/>
          <w:lang w:val="uk-UA"/>
        </w:rPr>
        <w:t>,</w:t>
      </w:r>
      <w:r w:rsidRPr="007B6BDB">
        <w:rPr>
          <w:szCs w:val="28"/>
          <w:lang w:val="uk-UA"/>
        </w:rPr>
        <w:t xml:space="preserve"> </w:t>
      </w:r>
      <w:r w:rsidR="002E221A">
        <w:rPr>
          <w:szCs w:val="28"/>
          <w:lang w:val="uk-UA"/>
        </w:rPr>
        <w:tab/>
      </w:r>
      <w:r w:rsidR="002E221A">
        <w:rPr>
          <w:szCs w:val="28"/>
          <w:lang w:val="uk-UA"/>
        </w:rPr>
        <w:tab/>
      </w:r>
      <w:r w:rsidR="002E221A">
        <w:rPr>
          <w:szCs w:val="28"/>
          <w:lang w:val="uk-UA"/>
        </w:rPr>
        <w:tab/>
      </w:r>
      <w:r w:rsidR="002E221A">
        <w:rPr>
          <w:szCs w:val="28"/>
          <w:lang w:val="uk-UA"/>
        </w:rPr>
        <w:tab/>
        <w:t xml:space="preserve">    </w:t>
      </w:r>
      <w:r w:rsidRPr="007B6BDB">
        <w:rPr>
          <w:szCs w:val="28"/>
          <w:lang w:val="uk-UA"/>
        </w:rPr>
        <w:t>(5.4)</w:t>
      </w:r>
    </w:p>
    <w:p w:rsidR="007B6BDB" w:rsidRPr="007B6BDB" w:rsidRDefault="007B6BDB" w:rsidP="00424E90">
      <w:pPr>
        <w:spacing w:after="0"/>
        <w:ind w:firstLine="0"/>
        <w:rPr>
          <w:szCs w:val="28"/>
          <w:lang w:val="uk-UA"/>
        </w:rPr>
      </w:pPr>
    </w:p>
    <w:p w:rsidR="007B6BDB" w:rsidRPr="007B6BDB" w:rsidRDefault="007B6BDB" w:rsidP="00424E90">
      <w:pPr>
        <w:spacing w:after="0"/>
        <w:jc w:val="center"/>
        <w:rPr>
          <w:i/>
          <w:szCs w:val="28"/>
          <w:lang w:val="uk-UA"/>
        </w:rPr>
      </w:pPr>
      <w:r w:rsidRPr="007B6BDB">
        <w:rPr>
          <w:i/>
          <w:noProof/>
          <w:szCs w:val="28"/>
        </w:rPr>
        <w:drawing>
          <wp:inline distT="0" distB="0" distL="0" distR="0">
            <wp:extent cx="3162300" cy="619125"/>
            <wp:effectExtent l="19050" t="0" r="0" b="0"/>
            <wp:docPr id="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BDB" w:rsidRPr="007B6BDB" w:rsidRDefault="007B6BDB" w:rsidP="00424E90">
      <w:pPr>
        <w:spacing w:after="0"/>
        <w:ind w:firstLine="0"/>
        <w:rPr>
          <w:szCs w:val="28"/>
          <w:lang w:val="uk-UA"/>
        </w:rPr>
      </w:pPr>
    </w:p>
    <w:p w:rsidR="007B6BDB" w:rsidRPr="007B6BDB" w:rsidRDefault="007B6BDB" w:rsidP="00424E90">
      <w:pPr>
        <w:tabs>
          <w:tab w:val="left" w:pos="7088"/>
        </w:tabs>
        <w:suppressAutoHyphens/>
        <w:spacing w:after="0"/>
        <w:ind w:firstLine="709"/>
        <w:rPr>
          <w:szCs w:val="28"/>
          <w:lang w:val="uk-UA"/>
        </w:rPr>
      </w:pPr>
      <w:r w:rsidRPr="007B6BDB">
        <w:rPr>
          <w:szCs w:val="28"/>
          <w:lang w:val="uk-UA"/>
        </w:rPr>
        <w:t>На протязі усього терміну використання нової техніки підприємство щорічно витрачає певні кошти, пов’язані з її експлуатацією.</w:t>
      </w:r>
    </w:p>
    <w:p w:rsidR="007B6BDB" w:rsidRPr="007B6BDB" w:rsidRDefault="007B6BDB" w:rsidP="00424E90">
      <w:pPr>
        <w:tabs>
          <w:tab w:val="left" w:pos="7088"/>
        </w:tabs>
        <w:suppressAutoHyphens/>
        <w:spacing w:after="0"/>
        <w:ind w:firstLine="709"/>
        <w:rPr>
          <w:szCs w:val="28"/>
          <w:lang w:val="uk-UA"/>
        </w:rPr>
      </w:pPr>
      <w:r w:rsidRPr="007B6BDB">
        <w:rPr>
          <w:szCs w:val="28"/>
          <w:lang w:val="uk-UA"/>
        </w:rPr>
        <w:t>Експлуатаційні витрати на персональний комп’ютер визначаються протягом терміну розробки програмного засобу в залежності від вартості комп’ютеру. В експлуатаційні витрати входять:</w:t>
      </w:r>
    </w:p>
    <w:p w:rsidR="007B6BDB" w:rsidRPr="007B6BDB" w:rsidRDefault="007B6BDB" w:rsidP="009D495F">
      <w:pPr>
        <w:pStyle w:val="a7"/>
        <w:numPr>
          <w:ilvl w:val="0"/>
          <w:numId w:val="16"/>
        </w:numPr>
        <w:tabs>
          <w:tab w:val="left" w:pos="7088"/>
        </w:tabs>
        <w:suppressAutoHyphens/>
        <w:spacing w:after="0"/>
        <w:ind w:left="993" w:right="113" w:hanging="284"/>
        <w:rPr>
          <w:szCs w:val="28"/>
          <w:lang w:val="uk-UA"/>
        </w:rPr>
      </w:pPr>
      <w:r w:rsidRPr="007B6BDB">
        <w:rPr>
          <w:szCs w:val="28"/>
          <w:lang w:val="uk-UA"/>
        </w:rPr>
        <w:t>витрати на електроенергію;</w:t>
      </w:r>
    </w:p>
    <w:p w:rsidR="007B6BDB" w:rsidRPr="007B6BDB" w:rsidRDefault="007B6BDB" w:rsidP="009D495F">
      <w:pPr>
        <w:pStyle w:val="a7"/>
        <w:numPr>
          <w:ilvl w:val="0"/>
          <w:numId w:val="16"/>
        </w:numPr>
        <w:tabs>
          <w:tab w:val="left" w:pos="7088"/>
        </w:tabs>
        <w:suppressAutoHyphens/>
        <w:spacing w:after="0"/>
        <w:ind w:left="993" w:right="113" w:hanging="284"/>
        <w:rPr>
          <w:szCs w:val="28"/>
          <w:lang w:val="uk-UA"/>
        </w:rPr>
      </w:pPr>
      <w:r w:rsidRPr="007B6BDB">
        <w:rPr>
          <w:szCs w:val="28"/>
          <w:lang w:val="uk-UA"/>
        </w:rPr>
        <w:t>вартість витратних матеріалів;</w:t>
      </w:r>
    </w:p>
    <w:p w:rsidR="007B6BDB" w:rsidRPr="007B6BDB" w:rsidRDefault="007B6BDB" w:rsidP="009D495F">
      <w:pPr>
        <w:pStyle w:val="a7"/>
        <w:numPr>
          <w:ilvl w:val="0"/>
          <w:numId w:val="16"/>
        </w:numPr>
        <w:tabs>
          <w:tab w:val="left" w:pos="7088"/>
        </w:tabs>
        <w:suppressAutoHyphens/>
        <w:spacing w:after="0"/>
        <w:ind w:left="993" w:right="113" w:hanging="284"/>
        <w:rPr>
          <w:szCs w:val="28"/>
          <w:lang w:val="uk-UA"/>
        </w:rPr>
      </w:pPr>
      <w:r w:rsidRPr="007B6BDB">
        <w:rPr>
          <w:szCs w:val="28"/>
          <w:lang w:val="uk-UA"/>
        </w:rPr>
        <w:t>витрати на ремонт;</w:t>
      </w:r>
    </w:p>
    <w:p w:rsidR="007B6BDB" w:rsidRPr="007B6BDB" w:rsidRDefault="007B6BDB" w:rsidP="009D495F">
      <w:pPr>
        <w:pStyle w:val="a7"/>
        <w:numPr>
          <w:ilvl w:val="0"/>
          <w:numId w:val="16"/>
        </w:numPr>
        <w:tabs>
          <w:tab w:val="left" w:pos="7088"/>
        </w:tabs>
        <w:suppressAutoHyphens/>
        <w:spacing w:after="0"/>
        <w:ind w:left="993" w:right="113" w:hanging="284"/>
        <w:rPr>
          <w:szCs w:val="28"/>
          <w:lang w:val="uk-UA"/>
        </w:rPr>
      </w:pPr>
      <w:r w:rsidRPr="007B6BDB">
        <w:rPr>
          <w:szCs w:val="28"/>
          <w:lang w:val="uk-UA"/>
        </w:rPr>
        <w:t>заробітна плата ремонтника;</w:t>
      </w:r>
    </w:p>
    <w:p w:rsidR="007B6BDB" w:rsidRPr="007B6BDB" w:rsidRDefault="007B6BDB" w:rsidP="009D495F">
      <w:pPr>
        <w:pStyle w:val="a7"/>
        <w:numPr>
          <w:ilvl w:val="0"/>
          <w:numId w:val="16"/>
        </w:numPr>
        <w:tabs>
          <w:tab w:val="left" w:pos="7088"/>
        </w:tabs>
        <w:suppressAutoHyphens/>
        <w:spacing w:after="0"/>
        <w:ind w:left="993" w:right="113" w:hanging="284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додаткові витрати – прибирання приміщення, охорона, оренда, комунальні послуги; </w:t>
      </w:r>
    </w:p>
    <w:p w:rsidR="007B6BDB" w:rsidRPr="007B6BDB" w:rsidRDefault="007B6BDB" w:rsidP="009D495F">
      <w:pPr>
        <w:pStyle w:val="a7"/>
        <w:numPr>
          <w:ilvl w:val="0"/>
          <w:numId w:val="16"/>
        </w:numPr>
        <w:tabs>
          <w:tab w:val="left" w:pos="7088"/>
        </w:tabs>
        <w:suppressAutoHyphens/>
        <w:spacing w:after="0"/>
        <w:ind w:left="993" w:right="113" w:hanging="284"/>
        <w:rPr>
          <w:szCs w:val="28"/>
          <w:lang w:val="uk-UA"/>
        </w:rPr>
      </w:pPr>
      <w:r w:rsidRPr="007B6BDB">
        <w:rPr>
          <w:szCs w:val="28"/>
          <w:lang w:val="uk-UA"/>
        </w:rPr>
        <w:t>амортизаційні витрати на персональний комп’ютер і програмне забезпечення.</w:t>
      </w:r>
    </w:p>
    <w:p w:rsidR="007B6BDB" w:rsidRPr="007B6BDB" w:rsidRDefault="007B6BDB" w:rsidP="00424E90">
      <w:pPr>
        <w:tabs>
          <w:tab w:val="left" w:pos="7088"/>
        </w:tabs>
        <w:suppressAutoHyphens/>
        <w:spacing w:after="0"/>
        <w:ind w:firstLine="709"/>
        <w:rPr>
          <w:szCs w:val="28"/>
          <w:lang w:val="uk-UA"/>
        </w:rPr>
      </w:pPr>
      <w:r w:rsidRPr="007B6BDB">
        <w:rPr>
          <w:szCs w:val="28"/>
          <w:lang w:val="uk-UA"/>
        </w:rPr>
        <w:t>Витрати на електроенергію (</w:t>
      </w:r>
      <w:r w:rsidRPr="007B6BDB">
        <w:rPr>
          <w:position w:val="-12"/>
          <w:szCs w:val="28"/>
          <w:lang w:val="uk-UA"/>
        </w:rPr>
        <w:object w:dxaOrig="360" w:dyaOrig="360">
          <v:shape id="_x0000_i1034" type="#_x0000_t75" style="width:21.75pt;height:21.75pt" o:ole="">
            <v:imagedata r:id="rId29" o:title=""/>
          </v:shape>
          <o:OLEObject Type="Embed" ProgID="Equation.DSMT4" ShapeID="_x0000_i1034" DrawAspect="Content" ObjectID="_1524648593" r:id="rId30"/>
        </w:object>
      </w:r>
      <w:r w:rsidRPr="007B6BDB">
        <w:rPr>
          <w:szCs w:val="28"/>
          <w:lang w:val="uk-UA"/>
        </w:rPr>
        <w:t>) визначаються за формулою:</w:t>
      </w:r>
    </w:p>
    <w:p w:rsidR="007B6BDB" w:rsidRPr="007B6BDB" w:rsidRDefault="007B6BDB" w:rsidP="00424E90">
      <w:pPr>
        <w:tabs>
          <w:tab w:val="left" w:pos="7088"/>
        </w:tabs>
        <w:suppressAutoHyphens/>
        <w:spacing w:after="0"/>
        <w:ind w:firstLine="709"/>
        <w:rPr>
          <w:szCs w:val="28"/>
          <w:lang w:val="uk-UA"/>
        </w:rPr>
      </w:pPr>
    </w:p>
    <w:p w:rsidR="007B6BDB" w:rsidRPr="007B6BDB" w:rsidRDefault="002E221A" w:rsidP="002E221A">
      <w:pPr>
        <w:tabs>
          <w:tab w:val="left" w:pos="7088"/>
        </w:tabs>
        <w:suppressAutoHyphens/>
        <w:spacing w:after="0"/>
        <w:ind w:firstLine="0"/>
        <w:rPr>
          <w:szCs w:val="28"/>
          <w:lang w:val="uk-UA"/>
        </w:rPr>
      </w:pPr>
      <w:r>
        <w:rPr>
          <w:position w:val="-14"/>
          <w:szCs w:val="28"/>
          <w:lang w:val="uk-UA"/>
        </w:rPr>
        <w:t xml:space="preserve">                                                    </w:t>
      </w:r>
      <w:r w:rsidR="007B6BDB" w:rsidRPr="007B6BDB">
        <w:rPr>
          <w:position w:val="-14"/>
          <w:szCs w:val="28"/>
          <w:lang w:val="uk-UA"/>
        </w:rPr>
        <w:object w:dxaOrig="1640" w:dyaOrig="380">
          <v:shape id="_x0000_i1035" type="#_x0000_t75" style="width:99pt;height:23.25pt" o:ole="">
            <v:imagedata r:id="rId31" o:title=""/>
          </v:shape>
          <o:OLEObject Type="Embed" ProgID="Equation.DSMT4" ShapeID="_x0000_i1035" DrawAspect="Content" ObjectID="_1524648594" r:id="rId32"/>
        </w:object>
      </w:r>
      <w:r>
        <w:rPr>
          <w:position w:val="-14"/>
          <w:szCs w:val="28"/>
          <w:lang w:val="uk-UA"/>
        </w:rPr>
        <w:t xml:space="preserve">                                                </w:t>
      </w:r>
      <w:r w:rsidR="007B6BDB" w:rsidRPr="007B6BDB">
        <w:rPr>
          <w:szCs w:val="28"/>
          <w:lang w:val="uk-UA"/>
        </w:rPr>
        <w:t>(5.5)</w:t>
      </w:r>
    </w:p>
    <w:p w:rsidR="002E221A" w:rsidRDefault="007B6BDB" w:rsidP="00424E90">
      <w:pPr>
        <w:spacing w:after="0"/>
        <w:ind w:firstLine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де </w:t>
      </w:r>
      <w:r w:rsidRPr="007B6BDB">
        <w:rPr>
          <w:position w:val="-4"/>
          <w:szCs w:val="28"/>
          <w:lang w:val="uk-UA"/>
        </w:rPr>
        <w:object w:dxaOrig="240" w:dyaOrig="260">
          <v:shape id="_x0000_i1036" type="#_x0000_t75" style="width:15pt;height:15.75pt;mso-position-vertical:absolute" o:ole="">
            <v:imagedata r:id="rId33" o:title=""/>
          </v:shape>
          <o:OLEObject Type="Embed" ProgID="Equation.DSMT4" ShapeID="_x0000_i1036" DrawAspect="Content" ObjectID="_1524648595" r:id="rId34"/>
        </w:object>
      </w:r>
      <w:r w:rsidRPr="007B6BDB">
        <w:rPr>
          <w:szCs w:val="28"/>
          <w:lang w:val="uk-UA"/>
        </w:rPr>
        <w:t xml:space="preserve">– потужність комп’ютера та допоміжних споживачів електричної </w:t>
      </w:r>
      <w:r w:rsidR="002E221A">
        <w:rPr>
          <w:szCs w:val="28"/>
          <w:lang w:val="uk-UA"/>
        </w:rPr>
        <w:t>енергії,</w:t>
      </w:r>
    </w:p>
    <w:p w:rsidR="007B6BDB" w:rsidRPr="007B6BDB" w:rsidRDefault="002E221A" w:rsidP="00424E90">
      <w:pPr>
        <w:spacing w:after="0"/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     </w:t>
      </w:r>
      <w:r w:rsidR="007B6BDB" w:rsidRPr="007B6BDB">
        <w:rPr>
          <w:szCs w:val="28"/>
          <w:lang w:val="uk-UA"/>
        </w:rPr>
        <w:t xml:space="preserve">приймаємо 0,35 </w:t>
      </w:r>
      <w:r w:rsidR="007B6BDB" w:rsidRPr="007B6BDB">
        <w:rPr>
          <w:i/>
          <w:szCs w:val="28"/>
          <w:lang w:val="uk-UA"/>
        </w:rPr>
        <w:t>кВт/год</w:t>
      </w:r>
      <w:r w:rsidR="007B6BDB" w:rsidRPr="007B6BDB">
        <w:rPr>
          <w:szCs w:val="28"/>
          <w:lang w:val="uk-UA"/>
        </w:rPr>
        <w:t>;</w:t>
      </w:r>
    </w:p>
    <w:p w:rsidR="007B6BDB" w:rsidRPr="007B6BDB" w:rsidRDefault="002E221A" w:rsidP="00424E90">
      <w:pPr>
        <w:spacing w:after="0"/>
        <w:ind w:firstLine="0"/>
        <w:rPr>
          <w:i/>
          <w:szCs w:val="28"/>
          <w:lang w:val="uk-UA"/>
        </w:rPr>
      </w:pPr>
      <w:r>
        <w:rPr>
          <w:position w:val="-4"/>
          <w:szCs w:val="28"/>
          <w:lang w:val="uk-UA"/>
        </w:rPr>
        <w:t xml:space="preserve">     </w:t>
      </w:r>
      <w:r w:rsidR="007B6BDB" w:rsidRPr="007B6BDB">
        <w:rPr>
          <w:position w:val="-4"/>
          <w:szCs w:val="28"/>
          <w:lang w:val="uk-UA"/>
        </w:rPr>
        <w:object w:dxaOrig="240" w:dyaOrig="260">
          <v:shape id="_x0000_i1037" type="#_x0000_t75" style="width:15pt;height:15.75pt" o:ole="">
            <v:imagedata r:id="rId35" o:title=""/>
          </v:shape>
          <o:OLEObject Type="Embed" ProgID="Equation.DSMT4" ShapeID="_x0000_i1037" DrawAspect="Content" ObjectID="_1524648596" r:id="rId36"/>
        </w:object>
      </w:r>
      <w:r w:rsidR="007B6BDB" w:rsidRPr="007B6BDB">
        <w:rPr>
          <w:szCs w:val="28"/>
          <w:lang w:val="uk-UA"/>
        </w:rPr>
        <w:t>– вартість 1</w:t>
      </w:r>
      <w:r w:rsidR="007B6BDB" w:rsidRPr="007B6BDB">
        <w:rPr>
          <w:i/>
          <w:szCs w:val="28"/>
          <w:lang w:val="uk-UA"/>
        </w:rPr>
        <w:t xml:space="preserve">кВт/год </w:t>
      </w:r>
      <w:r w:rsidR="007B6BDB" w:rsidRPr="007B6BDB">
        <w:rPr>
          <w:szCs w:val="28"/>
          <w:lang w:val="uk-UA"/>
        </w:rPr>
        <w:t xml:space="preserve">складає 1,56 </w:t>
      </w:r>
      <w:r w:rsidR="007B6BDB" w:rsidRPr="007B6BDB">
        <w:rPr>
          <w:i/>
          <w:szCs w:val="28"/>
          <w:lang w:val="uk-UA"/>
        </w:rPr>
        <w:t>грн;</w:t>
      </w:r>
    </w:p>
    <w:p w:rsidR="007B6BDB" w:rsidRPr="007B6BDB" w:rsidRDefault="002E221A" w:rsidP="00424E90">
      <w:pPr>
        <w:tabs>
          <w:tab w:val="left" w:pos="567"/>
          <w:tab w:val="left" w:pos="709"/>
          <w:tab w:val="left" w:pos="851"/>
        </w:tabs>
        <w:spacing w:after="0"/>
        <w:ind w:firstLine="0"/>
        <w:rPr>
          <w:i/>
          <w:szCs w:val="28"/>
          <w:lang w:val="uk-UA"/>
        </w:rPr>
      </w:pPr>
      <w:r>
        <w:rPr>
          <w:position w:val="-14"/>
          <w:szCs w:val="28"/>
          <w:lang w:val="uk-UA"/>
        </w:rPr>
        <w:t xml:space="preserve">     </w:t>
      </w:r>
      <w:r w:rsidR="007B6BDB" w:rsidRPr="007B6BDB">
        <w:rPr>
          <w:position w:val="-14"/>
          <w:szCs w:val="28"/>
          <w:lang w:val="uk-UA"/>
        </w:rPr>
        <w:object w:dxaOrig="440" w:dyaOrig="380">
          <v:shape id="_x0000_i1038" type="#_x0000_t75" style="width:27pt;height:23.25pt" o:ole="">
            <v:imagedata r:id="rId37" o:title=""/>
          </v:shape>
          <o:OLEObject Type="Embed" ProgID="Equation.DSMT4" ShapeID="_x0000_i1038" DrawAspect="Content" ObjectID="_1524648597" r:id="rId38"/>
        </w:object>
      </w:r>
      <w:r w:rsidR="007B6BDB" w:rsidRPr="007B6BDB">
        <w:rPr>
          <w:szCs w:val="28"/>
          <w:lang w:val="uk-UA"/>
        </w:rPr>
        <w:t>– час роботи з ЕВМ, прийнято рівним робочому часу.</w:t>
      </w:r>
    </w:p>
    <w:p w:rsidR="007B6BDB" w:rsidRDefault="002E221A" w:rsidP="00424E90">
      <w:pPr>
        <w:tabs>
          <w:tab w:val="left" w:pos="1701"/>
          <w:tab w:val="left" w:pos="1843"/>
        </w:tabs>
        <w:spacing w:after="0"/>
        <w:rPr>
          <w:szCs w:val="28"/>
          <w:lang w:val="uk-UA"/>
        </w:rPr>
      </w:pPr>
      <w:r>
        <w:rPr>
          <w:szCs w:val="28"/>
          <w:lang w:val="uk-UA"/>
        </w:rPr>
        <w:lastRenderedPageBreak/>
        <w:t>С</w:t>
      </w:r>
      <w:r>
        <w:rPr>
          <w:szCs w:val="28"/>
          <w:vertAlign w:val="subscript"/>
          <w:lang w:val="uk-UA"/>
        </w:rPr>
        <w:t>ел</w:t>
      </w:r>
      <w:r>
        <w:rPr>
          <w:szCs w:val="28"/>
          <w:lang w:val="uk-UA"/>
        </w:rPr>
        <w:t xml:space="preserve"> складає:</w:t>
      </w:r>
    </w:p>
    <w:p w:rsidR="002E221A" w:rsidRPr="002E221A" w:rsidRDefault="002E221A" w:rsidP="00424E90">
      <w:pPr>
        <w:tabs>
          <w:tab w:val="left" w:pos="1701"/>
          <w:tab w:val="left" w:pos="1843"/>
        </w:tabs>
        <w:spacing w:after="0"/>
        <w:rPr>
          <w:szCs w:val="28"/>
          <w:lang w:val="uk-UA"/>
        </w:rPr>
      </w:pPr>
    </w:p>
    <w:p w:rsidR="007B6BDB" w:rsidRPr="007B6BDB" w:rsidRDefault="008D722C" w:rsidP="00424E90">
      <w:pPr>
        <w:spacing w:after="0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2562225" cy="257175"/>
            <wp:effectExtent l="19050" t="0" r="9525" b="0"/>
            <wp:docPr id="1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BDB" w:rsidRPr="007B6BDB" w:rsidRDefault="007B6BDB" w:rsidP="00424E90">
      <w:pPr>
        <w:spacing w:after="0"/>
        <w:jc w:val="center"/>
        <w:rPr>
          <w:szCs w:val="28"/>
          <w:lang w:val="uk-UA"/>
        </w:rPr>
      </w:pPr>
    </w:p>
    <w:p w:rsidR="007B6BDB" w:rsidRPr="007B6BDB" w:rsidRDefault="007B6BDB" w:rsidP="00424E90">
      <w:pPr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Витрати на витратні матеріали (</w:t>
      </w:r>
      <w:r w:rsidRPr="007B6BDB">
        <w:rPr>
          <w:position w:val="-12"/>
          <w:szCs w:val="28"/>
          <w:lang w:val="uk-UA"/>
        </w:rPr>
        <w:object w:dxaOrig="380" w:dyaOrig="360">
          <v:shape id="_x0000_i1039" type="#_x0000_t75" style="width:23.25pt;height:21.75pt" o:ole="">
            <v:imagedata r:id="rId40" o:title=""/>
          </v:shape>
          <o:OLEObject Type="Embed" ProgID="Equation.DSMT4" ShapeID="_x0000_i1039" DrawAspect="Content" ObjectID="_1524648598" r:id="rId41"/>
        </w:object>
      </w:r>
      <w:r w:rsidRPr="007B6BDB">
        <w:rPr>
          <w:szCs w:val="28"/>
          <w:lang w:val="uk-UA"/>
        </w:rPr>
        <w:t>) протягом всього те</w:t>
      </w:r>
      <w:r w:rsidR="008D722C">
        <w:rPr>
          <w:szCs w:val="28"/>
          <w:lang w:val="uk-UA"/>
        </w:rPr>
        <w:t>рміну експлуатації приблизно 10</w:t>
      </w:r>
      <w:r w:rsidRPr="007B6BDB">
        <w:rPr>
          <w:i/>
          <w:szCs w:val="28"/>
          <w:lang w:val="uk-UA"/>
        </w:rPr>
        <w:t xml:space="preserve">% </w:t>
      </w:r>
      <w:r w:rsidRPr="007B6BDB">
        <w:rPr>
          <w:szCs w:val="28"/>
          <w:lang w:val="uk-UA"/>
        </w:rPr>
        <w:t xml:space="preserve">від вартості комп’ютеру. Вартість комп’ютеру приймаємо 5500 </w:t>
      </w:r>
      <w:r w:rsidRPr="007B6BDB">
        <w:rPr>
          <w:i/>
          <w:szCs w:val="28"/>
          <w:lang w:val="uk-UA"/>
        </w:rPr>
        <w:t>грн</w:t>
      </w:r>
      <w:r w:rsidRPr="007B6BDB">
        <w:rPr>
          <w:szCs w:val="28"/>
          <w:lang w:val="uk-UA"/>
        </w:rPr>
        <w:t>, термін експлуатації – 3 роки. Отже, можна визначити ці витрати за період створення програмного засобу:</w:t>
      </w:r>
    </w:p>
    <w:p w:rsidR="007B6BDB" w:rsidRPr="007B6BDB" w:rsidRDefault="007B6BDB" w:rsidP="00424E90">
      <w:pPr>
        <w:spacing w:after="0"/>
        <w:rPr>
          <w:szCs w:val="28"/>
          <w:lang w:val="uk-UA"/>
        </w:rPr>
      </w:pPr>
    </w:p>
    <w:p w:rsidR="007B6BDB" w:rsidRPr="007B6BDB" w:rsidRDefault="007B6BDB" w:rsidP="002E221A">
      <w:pPr>
        <w:spacing w:after="0"/>
        <w:ind w:left="2832" w:firstLine="708"/>
        <w:rPr>
          <w:szCs w:val="28"/>
          <w:lang w:val="uk-UA"/>
        </w:rPr>
      </w:pPr>
      <w:r w:rsidRPr="007B6BDB">
        <w:rPr>
          <w:position w:val="-30"/>
          <w:szCs w:val="28"/>
          <w:lang w:val="uk-UA"/>
        </w:rPr>
        <w:object w:dxaOrig="2920" w:dyaOrig="720">
          <v:shape id="_x0000_i1040" type="#_x0000_t75" style="width:175.5pt;height:44.25pt" o:ole="">
            <v:imagedata r:id="rId42" o:title=""/>
          </v:shape>
          <o:OLEObject Type="Embed" ProgID="Equation.DSMT4" ShapeID="_x0000_i1040" DrawAspect="Content" ObjectID="_1524648599" r:id="rId43"/>
        </w:object>
      </w:r>
      <w:r w:rsidR="002E221A">
        <w:rPr>
          <w:position w:val="-30"/>
          <w:szCs w:val="28"/>
          <w:lang w:val="uk-UA"/>
        </w:rPr>
        <w:tab/>
      </w:r>
      <w:r w:rsidR="002E221A">
        <w:rPr>
          <w:position w:val="-30"/>
          <w:szCs w:val="28"/>
          <w:lang w:val="uk-UA"/>
        </w:rPr>
        <w:tab/>
      </w:r>
      <w:r w:rsidR="002E221A">
        <w:rPr>
          <w:position w:val="-30"/>
          <w:szCs w:val="28"/>
          <w:lang w:val="uk-UA"/>
        </w:rPr>
        <w:tab/>
      </w:r>
      <w:r w:rsidR="002E221A">
        <w:rPr>
          <w:position w:val="-30"/>
          <w:szCs w:val="28"/>
          <w:lang w:val="uk-UA"/>
        </w:rPr>
        <w:tab/>
        <w:t xml:space="preserve">    </w:t>
      </w:r>
      <w:r w:rsidRPr="007B6BDB">
        <w:rPr>
          <w:szCs w:val="28"/>
          <w:lang w:val="uk-UA"/>
        </w:rPr>
        <w:t>(5.6)</w:t>
      </w:r>
    </w:p>
    <w:p w:rsidR="007B6BDB" w:rsidRPr="007B6BDB" w:rsidRDefault="007B6BDB" w:rsidP="00424E90">
      <w:pPr>
        <w:spacing w:after="0"/>
        <w:ind w:firstLine="0"/>
        <w:jc w:val="center"/>
        <w:rPr>
          <w:szCs w:val="28"/>
          <w:lang w:val="uk-UA"/>
        </w:rPr>
      </w:pPr>
    </w:p>
    <w:p w:rsidR="007B6BDB" w:rsidRPr="007B6BDB" w:rsidRDefault="002E221A" w:rsidP="00424E90">
      <w:pPr>
        <w:tabs>
          <w:tab w:val="left" w:pos="284"/>
        </w:tabs>
        <w:spacing w:after="0"/>
        <w:ind w:firstLine="0"/>
        <w:rPr>
          <w:szCs w:val="28"/>
          <w:lang w:val="uk-UA"/>
        </w:rPr>
      </w:pPr>
      <w:r>
        <w:rPr>
          <w:szCs w:val="28"/>
          <w:lang w:val="uk-UA"/>
        </w:rPr>
        <w:t>де</w:t>
      </w:r>
      <w:r w:rsidR="007B6BDB" w:rsidRPr="007B6BDB">
        <w:rPr>
          <w:szCs w:val="28"/>
          <w:lang w:val="uk-UA"/>
        </w:rPr>
        <w:t xml:space="preserve"> </w:t>
      </w:r>
      <w:r w:rsidR="007B6BDB" w:rsidRPr="007B6BDB">
        <w:rPr>
          <w:position w:val="-12"/>
          <w:szCs w:val="28"/>
          <w:lang w:val="uk-UA"/>
        </w:rPr>
        <w:object w:dxaOrig="460" w:dyaOrig="360">
          <v:shape id="_x0000_i1041" type="#_x0000_t75" style="width:27.75pt;height:21.75pt" o:ole="">
            <v:imagedata r:id="rId44" o:title=""/>
          </v:shape>
          <o:OLEObject Type="Embed" ProgID="Equation.DSMT4" ShapeID="_x0000_i1041" DrawAspect="Content" ObjectID="_1524648600" r:id="rId45"/>
        </w:object>
      </w:r>
      <w:r w:rsidR="007B6BDB" w:rsidRPr="007B6BDB">
        <w:rPr>
          <w:szCs w:val="28"/>
          <w:lang w:val="uk-UA"/>
        </w:rPr>
        <w:t>– вартість персонального комп’ютеру;</w:t>
      </w:r>
    </w:p>
    <w:p w:rsidR="002E221A" w:rsidRDefault="002E221A" w:rsidP="002E221A">
      <w:pPr>
        <w:tabs>
          <w:tab w:val="left" w:pos="284"/>
          <w:tab w:val="left" w:pos="567"/>
          <w:tab w:val="left" w:pos="709"/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position w:val="-14"/>
          <w:szCs w:val="28"/>
          <w:lang w:val="uk-UA"/>
        </w:rPr>
        <w:tab/>
      </w:r>
      <w:r w:rsidR="007B6BDB" w:rsidRPr="007B6BDB">
        <w:rPr>
          <w:position w:val="-14"/>
          <w:szCs w:val="28"/>
          <w:lang w:val="uk-UA"/>
        </w:rPr>
        <w:object w:dxaOrig="360" w:dyaOrig="380">
          <v:shape id="_x0000_i1042" type="#_x0000_t75" style="width:22.5pt;height:23.25pt" o:ole="">
            <v:imagedata r:id="rId46" o:title=""/>
          </v:shape>
          <o:OLEObject Type="Embed" ProgID="Equation.DSMT4" ShapeID="_x0000_i1042" DrawAspect="Content" ObjectID="_1524648601" r:id="rId47"/>
        </w:object>
      </w:r>
      <w:r w:rsidR="007B6BDB" w:rsidRPr="007B6BDB">
        <w:rPr>
          <w:szCs w:val="28"/>
          <w:lang w:val="uk-UA"/>
        </w:rPr>
        <w:t>– кількість днів розробки програмного продукту;</w:t>
      </w:r>
    </w:p>
    <w:p w:rsidR="007B6BDB" w:rsidRPr="007B6BDB" w:rsidRDefault="002E221A" w:rsidP="002E221A">
      <w:pPr>
        <w:tabs>
          <w:tab w:val="left" w:pos="284"/>
          <w:tab w:val="left" w:pos="567"/>
          <w:tab w:val="left" w:pos="709"/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szCs w:val="28"/>
          <w:lang w:val="uk-UA"/>
        </w:rPr>
        <w:tab/>
      </w:r>
      <w:r w:rsidR="007B6BDB" w:rsidRPr="007B6BDB">
        <w:rPr>
          <w:position w:val="-12"/>
          <w:szCs w:val="28"/>
          <w:lang w:val="uk-UA"/>
        </w:rPr>
        <w:object w:dxaOrig="520" w:dyaOrig="360">
          <v:shape id="_x0000_i1043" type="#_x0000_t75" style="width:31.5pt;height:21.75pt" o:ole="">
            <v:imagedata r:id="rId48" o:title=""/>
          </v:shape>
          <o:OLEObject Type="Embed" ProgID="Equation.DSMT4" ShapeID="_x0000_i1043" DrawAspect="Content" ObjectID="_1524648602" r:id="rId49"/>
        </w:object>
      </w:r>
      <w:r w:rsidR="007B6BDB" w:rsidRPr="007B6BDB">
        <w:rPr>
          <w:szCs w:val="28"/>
          <w:lang w:val="uk-UA"/>
        </w:rPr>
        <w:t>– термін експлуатації персонального комп’ютеру.</w:t>
      </w:r>
    </w:p>
    <w:p w:rsidR="002E221A" w:rsidRDefault="002E221A" w:rsidP="002E221A">
      <w:pPr>
        <w:tabs>
          <w:tab w:val="left" w:pos="1701"/>
          <w:tab w:val="left" w:pos="1843"/>
        </w:tabs>
        <w:spacing w:after="0"/>
        <w:rPr>
          <w:szCs w:val="28"/>
          <w:lang w:val="uk-UA"/>
        </w:rPr>
      </w:pPr>
      <w:r>
        <w:rPr>
          <w:szCs w:val="28"/>
          <w:lang w:val="uk-UA"/>
        </w:rPr>
        <w:t>С</w:t>
      </w:r>
      <w:r>
        <w:rPr>
          <w:szCs w:val="28"/>
          <w:vertAlign w:val="subscript"/>
          <w:lang w:val="uk-UA"/>
        </w:rPr>
        <w:t>вм</w:t>
      </w:r>
      <w:r>
        <w:rPr>
          <w:szCs w:val="28"/>
          <w:lang w:val="uk-UA"/>
        </w:rPr>
        <w:t xml:space="preserve"> складає:</w:t>
      </w:r>
    </w:p>
    <w:p w:rsidR="007B6BDB" w:rsidRPr="007B6BDB" w:rsidRDefault="007B6BDB" w:rsidP="00424E90">
      <w:pPr>
        <w:spacing w:after="0"/>
        <w:rPr>
          <w:szCs w:val="28"/>
          <w:lang w:val="uk-UA"/>
        </w:rPr>
      </w:pPr>
    </w:p>
    <w:p w:rsidR="007B6BDB" w:rsidRPr="007B6BDB" w:rsidRDefault="007B6BDB" w:rsidP="00424E90">
      <w:pPr>
        <w:spacing w:after="0"/>
        <w:jc w:val="center"/>
        <w:rPr>
          <w:szCs w:val="28"/>
          <w:lang w:val="uk-UA"/>
        </w:rPr>
      </w:pPr>
      <w:r w:rsidRPr="007B6BDB">
        <w:rPr>
          <w:noProof/>
          <w:szCs w:val="28"/>
        </w:rPr>
        <w:drawing>
          <wp:inline distT="0" distB="0" distL="0" distR="0">
            <wp:extent cx="2667000" cy="457200"/>
            <wp:effectExtent l="19050" t="0" r="0" b="0"/>
            <wp:docPr id="5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BDB" w:rsidRPr="007B6BDB" w:rsidRDefault="007B6BDB" w:rsidP="00424E90">
      <w:pPr>
        <w:spacing w:after="0"/>
        <w:jc w:val="center"/>
        <w:rPr>
          <w:szCs w:val="28"/>
          <w:lang w:val="uk-UA"/>
        </w:rPr>
      </w:pPr>
    </w:p>
    <w:p w:rsidR="007B6BDB" w:rsidRPr="007B6BDB" w:rsidRDefault="007B6BDB" w:rsidP="00424E90">
      <w:pPr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Заробітна плата ремонтника (</w:t>
      </w:r>
      <w:r w:rsidRPr="007B6BDB">
        <w:rPr>
          <w:position w:val="-14"/>
          <w:szCs w:val="28"/>
          <w:lang w:val="uk-UA"/>
        </w:rPr>
        <w:object w:dxaOrig="460" w:dyaOrig="380">
          <v:shape id="_x0000_i1044" type="#_x0000_t75" style="width:27.75pt;height:23.25pt" o:ole="">
            <v:imagedata r:id="rId51" o:title=""/>
          </v:shape>
          <o:OLEObject Type="Embed" ProgID="Equation.DSMT4" ShapeID="_x0000_i1044" DrawAspect="Content" ObjectID="_1524648603" r:id="rId52"/>
        </w:object>
      </w:r>
      <w:r w:rsidRPr="007B6BDB">
        <w:rPr>
          <w:szCs w:val="28"/>
          <w:lang w:val="uk-UA"/>
        </w:rPr>
        <w:t xml:space="preserve">) визначена наступним чином: на ремонт 50 комп’ютерів потрібен один інженер-системотехнік. Його середньомісячна заробітна плата приймається 5500 </w:t>
      </w:r>
      <w:r w:rsidRPr="007B6BDB">
        <w:rPr>
          <w:i/>
          <w:szCs w:val="28"/>
          <w:lang w:val="uk-UA"/>
        </w:rPr>
        <w:t>грн</w:t>
      </w:r>
      <w:r w:rsidRPr="007B6BDB">
        <w:rPr>
          <w:szCs w:val="28"/>
          <w:lang w:val="uk-UA"/>
        </w:rPr>
        <w:t>. Тоді в перерахунку на один комп’ютер його заробітна плата складає:</w:t>
      </w:r>
    </w:p>
    <w:p w:rsidR="007B6BDB" w:rsidRPr="007B6BDB" w:rsidRDefault="007B6BDB" w:rsidP="00424E90">
      <w:pPr>
        <w:spacing w:after="0"/>
        <w:jc w:val="right"/>
        <w:rPr>
          <w:szCs w:val="28"/>
          <w:lang w:val="uk-UA"/>
        </w:rPr>
      </w:pPr>
      <w:r w:rsidRPr="007B6BDB">
        <w:rPr>
          <w:position w:val="-30"/>
          <w:szCs w:val="28"/>
          <w:lang w:val="uk-UA"/>
        </w:rPr>
        <w:object w:dxaOrig="1280" w:dyaOrig="720">
          <v:shape id="_x0000_i1045" type="#_x0000_t75" style="width:75.75pt;height:44.25pt" o:ole="">
            <v:imagedata r:id="rId53" o:title=""/>
          </v:shape>
          <o:OLEObject Type="Embed" ProgID="Equation.DSMT4" ShapeID="_x0000_i1045" DrawAspect="Content" ObjectID="_1524648604" r:id="rId54"/>
        </w:object>
      </w:r>
      <w:r w:rsidRPr="007B6BDB">
        <w:rPr>
          <w:szCs w:val="28"/>
          <w:lang w:val="uk-UA"/>
        </w:rPr>
        <w:t xml:space="preserve">                                                (5.7)</w:t>
      </w:r>
    </w:p>
    <w:p w:rsidR="007B6BDB" w:rsidRPr="007B6BDB" w:rsidRDefault="007B6BDB" w:rsidP="00424E90">
      <w:pPr>
        <w:tabs>
          <w:tab w:val="left" w:pos="142"/>
          <w:tab w:val="left" w:pos="284"/>
        </w:tabs>
        <w:spacing w:after="0"/>
        <w:ind w:firstLine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де </w:t>
      </w:r>
      <w:r w:rsidRPr="007B6BDB">
        <w:rPr>
          <w:position w:val="-14"/>
          <w:szCs w:val="28"/>
          <w:lang w:val="uk-UA"/>
        </w:rPr>
        <w:object w:dxaOrig="460" w:dyaOrig="380">
          <v:shape id="_x0000_i1046" type="#_x0000_t75" style="width:30.75pt;height:24pt;mso-position-vertical:absolute" o:ole="">
            <v:imagedata r:id="rId55" o:title=""/>
          </v:shape>
          <o:OLEObject Type="Embed" ProgID="Equation.DSMT4" ShapeID="_x0000_i1046" DrawAspect="Content" ObjectID="_1524648605" r:id="rId56"/>
        </w:object>
      </w:r>
      <w:r w:rsidRPr="007B6BDB">
        <w:rPr>
          <w:szCs w:val="28"/>
          <w:lang w:val="uk-UA"/>
        </w:rPr>
        <w:t>– середньомісячна заробітна плата;</w:t>
      </w:r>
    </w:p>
    <w:p w:rsidR="007B6BDB" w:rsidRPr="007B6BDB" w:rsidRDefault="007B6BDB" w:rsidP="00424E90">
      <w:pPr>
        <w:tabs>
          <w:tab w:val="left" w:pos="142"/>
          <w:tab w:val="left" w:pos="284"/>
          <w:tab w:val="left" w:pos="709"/>
        </w:tabs>
        <w:spacing w:after="0"/>
        <w:ind w:firstLine="0"/>
        <w:rPr>
          <w:szCs w:val="28"/>
          <w:lang w:val="uk-UA"/>
        </w:rPr>
      </w:pPr>
      <w:r w:rsidRPr="007B6BDB">
        <w:rPr>
          <w:position w:val="-12"/>
          <w:szCs w:val="28"/>
          <w:lang w:val="uk-UA"/>
        </w:rPr>
        <w:object w:dxaOrig="480" w:dyaOrig="360">
          <v:shape id="_x0000_i1047" type="#_x0000_t75" style="width:31.5pt;height:23.25pt" o:ole="">
            <v:imagedata r:id="rId57" o:title=""/>
          </v:shape>
          <o:OLEObject Type="Embed" ProgID="Equation.DSMT4" ShapeID="_x0000_i1047" DrawAspect="Content" ObjectID="_1524648606" r:id="rId58"/>
        </w:object>
      </w:r>
      <w:r w:rsidRPr="007B6BDB">
        <w:rPr>
          <w:szCs w:val="28"/>
          <w:lang w:val="uk-UA"/>
        </w:rPr>
        <w:t>– кількість комп’ютерів на одного ремонтника.</w:t>
      </w:r>
    </w:p>
    <w:p w:rsidR="002E221A" w:rsidRDefault="002E221A" w:rsidP="002E221A">
      <w:pPr>
        <w:tabs>
          <w:tab w:val="left" w:pos="1701"/>
          <w:tab w:val="left" w:pos="1843"/>
        </w:tabs>
        <w:spacing w:after="0"/>
        <w:rPr>
          <w:szCs w:val="28"/>
          <w:lang w:val="uk-UA"/>
        </w:rPr>
      </w:pPr>
      <w:r>
        <w:rPr>
          <w:szCs w:val="28"/>
          <w:lang w:val="uk-UA"/>
        </w:rPr>
        <w:t>С</w:t>
      </w:r>
      <w:r>
        <w:rPr>
          <w:szCs w:val="28"/>
          <w:vertAlign w:val="subscript"/>
          <w:lang w:val="uk-UA"/>
        </w:rPr>
        <w:t>рем</w:t>
      </w:r>
      <w:r>
        <w:rPr>
          <w:szCs w:val="28"/>
          <w:lang w:val="uk-UA"/>
        </w:rPr>
        <w:t xml:space="preserve"> складає:</w:t>
      </w:r>
    </w:p>
    <w:p w:rsidR="007B6BDB" w:rsidRPr="007B6BDB" w:rsidRDefault="007B6BDB" w:rsidP="00424E90">
      <w:pPr>
        <w:spacing w:after="0"/>
        <w:rPr>
          <w:szCs w:val="28"/>
          <w:lang w:val="uk-UA"/>
        </w:rPr>
      </w:pPr>
    </w:p>
    <w:p w:rsidR="007B6BDB" w:rsidRPr="007B6BDB" w:rsidRDefault="008D722C" w:rsidP="00424E90">
      <w:pPr>
        <w:spacing w:after="0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1724025" cy="485775"/>
            <wp:effectExtent l="19050" t="0" r="9525" b="0"/>
            <wp:docPr id="1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BDB" w:rsidRPr="007B6BDB" w:rsidRDefault="007B6BDB" w:rsidP="00424E90">
      <w:pPr>
        <w:spacing w:after="0"/>
        <w:jc w:val="center"/>
        <w:rPr>
          <w:szCs w:val="28"/>
          <w:lang w:val="uk-UA"/>
        </w:rPr>
      </w:pPr>
    </w:p>
    <w:p w:rsidR="007B6BDB" w:rsidRPr="007B6BDB" w:rsidRDefault="007B6BDB" w:rsidP="00424E90">
      <w:pPr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За статистикою витрати на комплектуючи вироби (</w:t>
      </w:r>
      <w:r w:rsidRPr="007B6BDB">
        <w:rPr>
          <w:position w:val="-12"/>
          <w:szCs w:val="28"/>
          <w:lang w:val="uk-UA"/>
        </w:rPr>
        <w:object w:dxaOrig="460" w:dyaOrig="360">
          <v:shape id="_x0000_i1048" type="#_x0000_t75" style="width:27.75pt;height:21.75pt" o:ole="">
            <v:imagedata r:id="rId60" o:title=""/>
          </v:shape>
          <o:OLEObject Type="Embed" ProgID="Equation.DSMT4" ShapeID="_x0000_i1048" DrawAspect="Content" ObjectID="_1524648607" r:id="rId61"/>
        </w:object>
      </w:r>
      <w:r w:rsidRPr="007B6BDB">
        <w:rPr>
          <w:szCs w:val="28"/>
          <w:lang w:val="uk-UA"/>
        </w:rPr>
        <w:t>) для ремонту перс</w:t>
      </w:r>
      <w:r w:rsidR="008D722C">
        <w:rPr>
          <w:szCs w:val="28"/>
          <w:lang w:val="uk-UA"/>
        </w:rPr>
        <w:t>онального комп’ютера складає 10</w:t>
      </w:r>
      <w:r w:rsidRPr="007B6BDB">
        <w:rPr>
          <w:i/>
          <w:szCs w:val="28"/>
          <w:lang w:val="uk-UA"/>
        </w:rPr>
        <w:t>%</w:t>
      </w:r>
      <w:r w:rsidRPr="007B6BDB">
        <w:rPr>
          <w:szCs w:val="28"/>
          <w:lang w:val="uk-UA"/>
        </w:rPr>
        <w:t xml:space="preserve"> від його вартості за термін його експлуатації, тобто рівні</w:t>
      </w:r>
      <w:r w:rsidR="002E221A">
        <w:rPr>
          <w:szCs w:val="28"/>
          <w:lang w:val="uk-UA"/>
        </w:rPr>
        <w:t xml:space="preserve"> витратам на витратні матеріали, а саме:</w:t>
      </w:r>
    </w:p>
    <w:p w:rsidR="007B6BDB" w:rsidRPr="007B6BDB" w:rsidRDefault="007B6BDB" w:rsidP="00424E90">
      <w:pPr>
        <w:spacing w:after="0"/>
        <w:rPr>
          <w:szCs w:val="28"/>
          <w:lang w:val="uk-UA"/>
        </w:rPr>
      </w:pPr>
    </w:p>
    <w:p w:rsidR="007B6BDB" w:rsidRPr="007B6BDB" w:rsidRDefault="008D722C" w:rsidP="00424E90">
      <w:pPr>
        <w:spacing w:after="0"/>
        <w:jc w:val="right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1809750" cy="219075"/>
            <wp:effectExtent l="19050" t="0" r="0" b="0"/>
            <wp:docPr id="1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6BDB" w:rsidRPr="007B6BDB">
        <w:rPr>
          <w:szCs w:val="28"/>
          <w:lang w:val="uk-UA"/>
        </w:rPr>
        <w:t xml:space="preserve">                                  (5.8) </w:t>
      </w:r>
    </w:p>
    <w:p w:rsidR="007B6BDB" w:rsidRPr="007B6BDB" w:rsidRDefault="007B6BDB" w:rsidP="00424E90">
      <w:pPr>
        <w:spacing w:after="0"/>
        <w:rPr>
          <w:szCs w:val="28"/>
          <w:lang w:val="uk-UA"/>
        </w:rPr>
      </w:pPr>
    </w:p>
    <w:p w:rsidR="007B6BDB" w:rsidRPr="007B6BDB" w:rsidRDefault="007B6BDB" w:rsidP="00424E90">
      <w:pPr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Амортизаційні відрахування на персональний комп’ютер (АПК) визначені з положення, що амортизаційний період в даний час дорівнює терміну морального старіння обчислювальної техніки і складає 3 роки. Отже, за 3 роки амортизаційні відрахування на персональний комп’ютер дорівнюють вартості комп’ютера. За період проектування амортизаційні відрахування складуть:</w:t>
      </w:r>
    </w:p>
    <w:p w:rsidR="007B6BDB" w:rsidRPr="007B6BDB" w:rsidRDefault="007B6BDB" w:rsidP="00424E90">
      <w:pPr>
        <w:spacing w:after="0"/>
        <w:rPr>
          <w:szCs w:val="28"/>
          <w:lang w:val="uk-UA"/>
        </w:rPr>
      </w:pPr>
    </w:p>
    <w:p w:rsidR="007B6BDB" w:rsidRPr="007B6BDB" w:rsidRDefault="007B6BDB" w:rsidP="00C92ED9">
      <w:pPr>
        <w:spacing w:after="0"/>
        <w:ind w:left="2832" w:firstLine="708"/>
        <w:jc w:val="left"/>
        <w:rPr>
          <w:szCs w:val="28"/>
          <w:lang w:val="uk-UA"/>
        </w:rPr>
      </w:pPr>
      <w:r w:rsidRPr="007B6BDB">
        <w:rPr>
          <w:position w:val="-30"/>
          <w:szCs w:val="28"/>
          <w:lang w:val="uk-UA"/>
        </w:rPr>
        <w:object w:dxaOrig="2340" w:dyaOrig="720">
          <v:shape id="_x0000_i1049" type="#_x0000_t75" style="width:142.5pt;height:44.25pt" o:ole="">
            <v:imagedata r:id="rId63" o:title=""/>
          </v:shape>
          <o:OLEObject Type="Embed" ProgID="Equation.DSMT4" ShapeID="_x0000_i1049" DrawAspect="Content" ObjectID="_1524648608" r:id="rId64"/>
        </w:object>
      </w:r>
      <w:r w:rsidRPr="007B6BDB">
        <w:rPr>
          <w:szCs w:val="28"/>
          <w:lang w:val="uk-UA"/>
        </w:rPr>
        <w:t xml:space="preserve">; </w:t>
      </w:r>
      <w:r w:rsidR="00C92ED9">
        <w:rPr>
          <w:szCs w:val="28"/>
          <w:lang w:val="uk-UA"/>
        </w:rPr>
        <w:tab/>
      </w:r>
      <w:r w:rsidR="00C92ED9">
        <w:rPr>
          <w:szCs w:val="28"/>
          <w:lang w:val="uk-UA"/>
        </w:rPr>
        <w:tab/>
      </w:r>
      <w:r w:rsidR="00C92ED9">
        <w:rPr>
          <w:szCs w:val="28"/>
          <w:lang w:val="uk-UA"/>
        </w:rPr>
        <w:tab/>
      </w:r>
      <w:r w:rsidR="00C92ED9">
        <w:rPr>
          <w:szCs w:val="28"/>
          <w:lang w:val="uk-UA"/>
        </w:rPr>
        <w:tab/>
        <w:t xml:space="preserve">    </w:t>
      </w:r>
      <w:r w:rsidRPr="007B6BDB">
        <w:rPr>
          <w:szCs w:val="28"/>
          <w:lang w:val="uk-UA"/>
        </w:rPr>
        <w:t>(5.9)</w:t>
      </w:r>
    </w:p>
    <w:p w:rsidR="00C92ED9" w:rsidRDefault="00C92ED9" w:rsidP="00424E90">
      <w:pPr>
        <w:spacing w:after="0"/>
        <w:jc w:val="center"/>
        <w:rPr>
          <w:szCs w:val="28"/>
          <w:lang w:val="uk-UA"/>
        </w:rPr>
      </w:pPr>
    </w:p>
    <w:p w:rsidR="007B6BDB" w:rsidRPr="007B6BDB" w:rsidRDefault="007B6BDB" w:rsidP="00424E90">
      <w:pPr>
        <w:spacing w:after="0"/>
        <w:jc w:val="center"/>
        <w:rPr>
          <w:szCs w:val="28"/>
          <w:lang w:val="uk-UA"/>
        </w:rPr>
      </w:pPr>
      <w:r w:rsidRPr="007B6BDB">
        <w:rPr>
          <w:noProof/>
          <w:szCs w:val="28"/>
        </w:rPr>
        <w:drawing>
          <wp:inline distT="0" distB="0" distL="0" distR="0">
            <wp:extent cx="2533650" cy="428625"/>
            <wp:effectExtent l="19050" t="0" r="0" b="0"/>
            <wp:docPr id="8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BDB" w:rsidRPr="007B6BDB" w:rsidRDefault="007B6BDB" w:rsidP="00424E90">
      <w:pPr>
        <w:spacing w:after="0"/>
        <w:jc w:val="center"/>
        <w:rPr>
          <w:szCs w:val="28"/>
          <w:lang w:val="uk-UA"/>
        </w:rPr>
      </w:pPr>
    </w:p>
    <w:p w:rsidR="007B6BDB" w:rsidRPr="007B6BDB" w:rsidRDefault="007B6BDB" w:rsidP="00424E90">
      <w:pPr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Амортизаційні відрахування на програмне забезпечення (АПЗ) залежать від його циклу заміни. Якщо прийняти термін морального старіння таким же, як у персонального комп’ютера, то амортизаційні відрахування на програмне забезпечення за 3 роки дорівнюють його вартості. Для функціонування персонального комп’ютера використовувалася операційна система Windows 7 </w:t>
      </w:r>
      <w:r w:rsidRPr="007B6BDB">
        <w:rPr>
          <w:szCs w:val="28"/>
          <w:lang w:val="uk-UA"/>
        </w:rPr>
        <w:lastRenderedPageBreak/>
        <w:t>Ultimate 64 bit, для написання експертної системи оболонка програми. Розрахунок амортизаційних відрахувань на програмне забезпечення зведений в табл. 5.2.</w:t>
      </w:r>
    </w:p>
    <w:p w:rsidR="007B6BDB" w:rsidRPr="00C92ED9" w:rsidRDefault="007B6BDB" w:rsidP="00424E90">
      <w:pPr>
        <w:spacing w:after="0"/>
        <w:ind w:firstLine="0"/>
        <w:rPr>
          <w:szCs w:val="28"/>
          <w:lang w:val="uk-UA"/>
        </w:rPr>
      </w:pPr>
      <w:r w:rsidRPr="00C92ED9">
        <w:rPr>
          <w:szCs w:val="28"/>
          <w:lang w:val="uk-UA"/>
        </w:rPr>
        <w:t xml:space="preserve">    Таблиця 5.2 – Використовуване програмне забезпечення</w:t>
      </w:r>
    </w:p>
    <w:tbl>
      <w:tblPr>
        <w:tblStyle w:val="af1"/>
        <w:tblW w:w="0" w:type="auto"/>
        <w:tblInd w:w="392" w:type="dxa"/>
        <w:tblLook w:val="04A0"/>
      </w:tblPr>
      <w:tblGrid>
        <w:gridCol w:w="2426"/>
        <w:gridCol w:w="2534"/>
        <w:gridCol w:w="2534"/>
        <w:gridCol w:w="2145"/>
      </w:tblGrid>
      <w:tr w:rsidR="007B6BDB" w:rsidRPr="007B6BDB" w:rsidTr="00781EE7">
        <w:tc>
          <w:tcPr>
            <w:tcW w:w="2426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Найменування програмного забезпечення</w:t>
            </w:r>
          </w:p>
        </w:tc>
        <w:tc>
          <w:tcPr>
            <w:tcW w:w="2534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 xml:space="preserve">Вартість програмного забезпечення, </w:t>
            </w:r>
            <w:r w:rsidRPr="007B6BDB">
              <w:rPr>
                <w:i/>
                <w:szCs w:val="28"/>
                <w:lang w:val="uk-UA"/>
              </w:rPr>
              <w:t>грн</w:t>
            </w:r>
          </w:p>
        </w:tc>
        <w:tc>
          <w:tcPr>
            <w:tcW w:w="2534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Джерело придбання</w:t>
            </w:r>
          </w:p>
        </w:tc>
        <w:tc>
          <w:tcPr>
            <w:tcW w:w="2145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i/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 xml:space="preserve">Амортизаційні відрахування, </w:t>
            </w:r>
            <w:r w:rsidRPr="007B6BDB">
              <w:rPr>
                <w:i/>
                <w:szCs w:val="28"/>
                <w:lang w:val="uk-UA"/>
              </w:rPr>
              <w:t>грн</w:t>
            </w:r>
          </w:p>
        </w:tc>
      </w:tr>
      <w:tr w:rsidR="007B6BDB" w:rsidRPr="007B6BDB" w:rsidTr="00781EE7">
        <w:tc>
          <w:tcPr>
            <w:tcW w:w="2426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Windows 7 Ultimate 64 bit</w:t>
            </w:r>
          </w:p>
        </w:tc>
        <w:tc>
          <w:tcPr>
            <w:tcW w:w="2534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highlight w:val="yellow"/>
                <w:lang w:val="uk-UA"/>
              </w:rPr>
            </w:pPr>
            <w:r w:rsidRPr="007B6BDB">
              <w:rPr>
                <w:szCs w:val="28"/>
                <w:lang w:val="uk-UA"/>
              </w:rPr>
              <w:t>4429</w:t>
            </w:r>
          </w:p>
        </w:tc>
        <w:tc>
          <w:tcPr>
            <w:tcW w:w="2534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bCs/>
                <w:color w:val="000000"/>
                <w:szCs w:val="28"/>
                <w:lang w:val="uk-UA"/>
              </w:rPr>
              <w:t>ООО ПФ «Сервис»</w:t>
            </w:r>
          </w:p>
        </w:tc>
        <w:tc>
          <w:tcPr>
            <w:tcW w:w="2145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440,88</w:t>
            </w:r>
          </w:p>
        </w:tc>
      </w:tr>
      <w:tr w:rsidR="007B6BDB" w:rsidRPr="007B6BDB" w:rsidTr="00781EE7">
        <w:trPr>
          <w:trHeight w:val="576"/>
        </w:trPr>
        <w:tc>
          <w:tcPr>
            <w:tcW w:w="2426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«Microsoft Visual Studio Professional 2015»</w:t>
            </w:r>
          </w:p>
        </w:tc>
        <w:tc>
          <w:tcPr>
            <w:tcW w:w="2534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highlight w:val="yellow"/>
                <w:lang w:val="uk-UA"/>
              </w:rPr>
            </w:pPr>
            <w:r w:rsidRPr="007B6BDB">
              <w:rPr>
                <w:szCs w:val="28"/>
                <w:lang w:val="uk-UA"/>
              </w:rPr>
              <w:t>12594,39</w:t>
            </w:r>
          </w:p>
        </w:tc>
        <w:tc>
          <w:tcPr>
            <w:tcW w:w="2534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ООО НТЦ «ЕДС»</w:t>
            </w:r>
          </w:p>
        </w:tc>
        <w:tc>
          <w:tcPr>
            <w:tcW w:w="2145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1253,69</w:t>
            </w:r>
          </w:p>
        </w:tc>
      </w:tr>
      <w:tr w:rsidR="007B6BDB" w:rsidRPr="007B6BDB" w:rsidTr="00781EE7">
        <w:trPr>
          <w:trHeight w:val="556"/>
        </w:trPr>
        <w:tc>
          <w:tcPr>
            <w:tcW w:w="2426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Всього:</w:t>
            </w:r>
          </w:p>
        </w:tc>
        <w:tc>
          <w:tcPr>
            <w:tcW w:w="2534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534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45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1694,57</w:t>
            </w:r>
          </w:p>
        </w:tc>
      </w:tr>
    </w:tbl>
    <w:p w:rsidR="007B6BDB" w:rsidRPr="007B6BDB" w:rsidRDefault="007B6BDB" w:rsidP="00424E90">
      <w:pPr>
        <w:spacing w:after="0"/>
        <w:rPr>
          <w:szCs w:val="28"/>
          <w:lang w:val="uk-UA"/>
        </w:rPr>
      </w:pPr>
    </w:p>
    <w:p w:rsidR="007B6BDB" w:rsidRPr="007B6BDB" w:rsidRDefault="007B6BDB" w:rsidP="00424E90">
      <w:pPr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Додаткові витрати (</w:t>
      </w:r>
      <w:r w:rsidRPr="007B6BDB">
        <w:rPr>
          <w:position w:val="-12"/>
          <w:szCs w:val="28"/>
          <w:lang w:val="uk-UA"/>
        </w:rPr>
        <w:object w:dxaOrig="440" w:dyaOrig="360">
          <v:shape id="_x0000_i1050" type="#_x0000_t75" style="width:26.25pt;height:21.75pt" o:ole="">
            <v:imagedata r:id="rId66" o:title=""/>
          </v:shape>
          <o:OLEObject Type="Embed" ProgID="Equation.DSMT4" ShapeID="_x0000_i1050" DrawAspect="Content" ObjectID="_1524648609" r:id="rId67"/>
        </w:object>
      </w:r>
      <w:r w:rsidRPr="007B6BDB">
        <w:rPr>
          <w:szCs w:val="28"/>
          <w:lang w:val="uk-UA"/>
        </w:rPr>
        <w:t>): прибирання приміщень, охорона, оренда, комунальні послуги важко оцінити точно і прийняти рівними 50</w:t>
      </w:r>
      <w:r w:rsidRPr="007B6BDB">
        <w:rPr>
          <w:i/>
          <w:szCs w:val="28"/>
          <w:lang w:val="uk-UA"/>
        </w:rPr>
        <w:t>%</w:t>
      </w:r>
      <w:r w:rsidRPr="007B6BDB">
        <w:rPr>
          <w:szCs w:val="28"/>
          <w:lang w:val="uk-UA"/>
        </w:rPr>
        <w:t xml:space="preserve"> заробітної плати інженера-системотехніка, тобто 1500 </w:t>
      </w:r>
      <w:r w:rsidRPr="007B6BDB">
        <w:rPr>
          <w:i/>
          <w:szCs w:val="28"/>
          <w:lang w:val="uk-UA"/>
        </w:rPr>
        <w:t>грн</w:t>
      </w:r>
      <w:r w:rsidRPr="007B6BDB">
        <w:rPr>
          <w:szCs w:val="28"/>
          <w:lang w:val="uk-UA"/>
        </w:rPr>
        <w:t>.</w:t>
      </w:r>
    </w:p>
    <w:p w:rsidR="007B6BDB" w:rsidRPr="007B6BDB" w:rsidRDefault="007B6BDB" w:rsidP="00424E90">
      <w:pPr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Сумарні експлуатаційні витрати на один персональний комп’ютер складають:</w:t>
      </w:r>
    </w:p>
    <w:p w:rsidR="007B6BDB" w:rsidRPr="007B6BDB" w:rsidRDefault="007B6BDB" w:rsidP="00424E90">
      <w:pPr>
        <w:spacing w:after="0"/>
        <w:rPr>
          <w:szCs w:val="28"/>
          <w:lang w:val="uk-UA"/>
        </w:rPr>
      </w:pPr>
    </w:p>
    <w:p w:rsidR="007B6BDB" w:rsidRPr="007B6BDB" w:rsidRDefault="007B6BDB" w:rsidP="00424E90">
      <w:pPr>
        <w:spacing w:after="0"/>
        <w:jc w:val="right"/>
        <w:rPr>
          <w:szCs w:val="28"/>
          <w:lang w:val="uk-UA"/>
        </w:rPr>
      </w:pPr>
      <w:r w:rsidRPr="007B6BDB">
        <w:rPr>
          <w:position w:val="-14"/>
          <w:szCs w:val="28"/>
          <w:lang w:val="uk-UA"/>
        </w:rPr>
        <w:object w:dxaOrig="4900" w:dyaOrig="380">
          <v:shape id="_x0000_i1051" type="#_x0000_t75" style="width:300pt;height:23.25pt" o:ole="">
            <v:imagedata r:id="rId68" o:title=""/>
          </v:shape>
          <o:OLEObject Type="Embed" ProgID="Equation.DSMT4" ShapeID="_x0000_i1051" DrawAspect="Content" ObjectID="_1524648610" r:id="rId69"/>
        </w:object>
      </w:r>
      <w:r w:rsidRPr="007B6BDB">
        <w:rPr>
          <w:szCs w:val="28"/>
          <w:lang w:val="uk-UA"/>
        </w:rPr>
        <w:t>;                    (5.10)</w:t>
      </w:r>
    </w:p>
    <w:p w:rsidR="007B6BDB" w:rsidRPr="007B6BDB" w:rsidRDefault="007B6BDB" w:rsidP="00424E90">
      <w:pPr>
        <w:spacing w:after="0"/>
        <w:rPr>
          <w:szCs w:val="28"/>
          <w:lang w:val="uk-UA"/>
        </w:rPr>
      </w:pPr>
    </w:p>
    <w:p w:rsidR="007B6BDB" w:rsidRPr="007B6BDB" w:rsidRDefault="007B6BDB" w:rsidP="00424E90">
      <w:pPr>
        <w:spacing w:after="0"/>
        <w:ind w:firstLine="0"/>
        <w:jc w:val="center"/>
        <w:rPr>
          <w:szCs w:val="28"/>
          <w:lang w:val="uk-UA"/>
        </w:rPr>
      </w:pPr>
      <w:r w:rsidRPr="007B6BDB">
        <w:rPr>
          <w:noProof/>
          <w:szCs w:val="28"/>
        </w:rPr>
        <w:drawing>
          <wp:inline distT="0" distB="0" distL="0" distR="0">
            <wp:extent cx="5743575" cy="228600"/>
            <wp:effectExtent l="19050" t="0" r="9525" b="0"/>
            <wp:docPr id="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E38" w:rsidRDefault="00C61E38" w:rsidP="00C61E38">
      <w:pPr>
        <w:spacing w:after="0"/>
        <w:rPr>
          <w:szCs w:val="28"/>
          <w:lang w:val="uk-UA"/>
        </w:rPr>
      </w:pPr>
    </w:p>
    <w:p w:rsidR="00C61E38" w:rsidRPr="007B6BDB" w:rsidRDefault="00C61E38" w:rsidP="00C61E38">
      <w:pPr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Таким чином, витрати на створення програмного продукту складають:</w:t>
      </w:r>
    </w:p>
    <w:p w:rsidR="00C61E38" w:rsidRPr="007B6BDB" w:rsidRDefault="00C61E38" w:rsidP="00C61E38">
      <w:pPr>
        <w:spacing w:after="0"/>
        <w:rPr>
          <w:szCs w:val="28"/>
          <w:lang w:val="uk-UA"/>
        </w:rPr>
      </w:pPr>
    </w:p>
    <w:p w:rsidR="00C61E38" w:rsidRPr="007B6BDB" w:rsidRDefault="00C61E38" w:rsidP="00C61E38">
      <w:pPr>
        <w:spacing w:after="0"/>
        <w:jc w:val="right"/>
        <w:rPr>
          <w:szCs w:val="28"/>
          <w:lang w:val="uk-UA"/>
        </w:rPr>
      </w:pPr>
      <w:r w:rsidRPr="007B6BDB">
        <w:rPr>
          <w:position w:val="-14"/>
          <w:szCs w:val="28"/>
          <w:lang w:val="uk-UA"/>
        </w:rPr>
        <w:object w:dxaOrig="3420" w:dyaOrig="380">
          <v:shape id="_x0000_i1052" type="#_x0000_t75" style="width:209.25pt;height:23.25pt;mso-position-horizontal:absolute" o:ole="">
            <v:imagedata r:id="rId71" o:title=""/>
          </v:shape>
          <o:OLEObject Type="Embed" ProgID="Equation.DSMT4" ShapeID="_x0000_i1052" DrawAspect="Content" ObjectID="_1524648611" r:id="rId72"/>
        </w:object>
      </w:r>
      <w:r w:rsidRPr="007B6BDB">
        <w:rPr>
          <w:szCs w:val="28"/>
          <w:lang w:val="uk-UA"/>
        </w:rPr>
        <w:t>;                             (5.11)</w:t>
      </w:r>
    </w:p>
    <w:p w:rsidR="00C61E38" w:rsidRPr="007B6BDB" w:rsidRDefault="00C61E38" w:rsidP="00C61E38">
      <w:pPr>
        <w:spacing w:after="0"/>
        <w:rPr>
          <w:szCs w:val="28"/>
          <w:lang w:val="uk-UA"/>
        </w:rPr>
      </w:pPr>
    </w:p>
    <w:p w:rsidR="00C61E38" w:rsidRPr="007B6BDB" w:rsidRDefault="00C61E38" w:rsidP="00C61E38">
      <w:pPr>
        <w:spacing w:after="0"/>
        <w:jc w:val="center"/>
        <w:rPr>
          <w:szCs w:val="28"/>
          <w:lang w:val="uk-UA"/>
        </w:rPr>
      </w:pPr>
      <w:r w:rsidRPr="007B6BDB">
        <w:rPr>
          <w:noProof/>
          <w:szCs w:val="28"/>
        </w:rPr>
        <w:drawing>
          <wp:inline distT="0" distB="0" distL="0" distR="0">
            <wp:extent cx="4400550" cy="266700"/>
            <wp:effectExtent l="19050" t="0" r="0" b="0"/>
            <wp:docPr id="4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E38" w:rsidRPr="007B6BDB" w:rsidRDefault="00C61E38" w:rsidP="00C61E38">
      <w:pPr>
        <w:spacing w:after="0"/>
        <w:rPr>
          <w:szCs w:val="28"/>
          <w:lang w:val="uk-UA"/>
        </w:rPr>
      </w:pPr>
    </w:p>
    <w:p w:rsidR="007B6BDB" w:rsidRPr="007B6BDB" w:rsidRDefault="007B6BDB" w:rsidP="00424E90">
      <w:pPr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lastRenderedPageBreak/>
        <w:t>Результати розрахунків</w:t>
      </w:r>
      <w:r w:rsidR="00C61E38">
        <w:rPr>
          <w:szCs w:val="28"/>
          <w:lang w:val="uk-UA"/>
        </w:rPr>
        <w:t xml:space="preserve"> с</w:t>
      </w:r>
      <w:r w:rsidR="00F67D6E">
        <w:rPr>
          <w:szCs w:val="28"/>
          <w:lang w:val="uk-UA"/>
        </w:rPr>
        <w:t>умарних експлуатаційних витрат</w:t>
      </w:r>
      <w:r w:rsidR="00C61E38" w:rsidRPr="007B6BDB">
        <w:rPr>
          <w:szCs w:val="28"/>
          <w:lang w:val="uk-UA"/>
        </w:rPr>
        <w:t xml:space="preserve"> на один персональний комп’ютер</w:t>
      </w:r>
      <w:r w:rsidRPr="007B6BDB">
        <w:rPr>
          <w:szCs w:val="28"/>
          <w:lang w:val="uk-UA"/>
        </w:rPr>
        <w:t xml:space="preserve"> зводимо у табл. 5.3.</w:t>
      </w:r>
    </w:p>
    <w:p w:rsidR="007B6BDB" w:rsidRPr="00C92ED9" w:rsidRDefault="007B6BDB" w:rsidP="00424E90">
      <w:pPr>
        <w:spacing w:after="0"/>
        <w:ind w:firstLine="0"/>
        <w:rPr>
          <w:szCs w:val="28"/>
          <w:lang w:val="uk-UA"/>
        </w:rPr>
      </w:pPr>
      <w:r w:rsidRPr="00C92ED9">
        <w:rPr>
          <w:szCs w:val="28"/>
          <w:lang w:val="uk-UA"/>
        </w:rPr>
        <w:t>Таблиця 5.3 – Експлуатаційні витрати на ПК і ПО</w:t>
      </w:r>
    </w:p>
    <w:tbl>
      <w:tblPr>
        <w:tblStyle w:val="af1"/>
        <w:tblW w:w="0" w:type="auto"/>
        <w:tblInd w:w="392" w:type="dxa"/>
        <w:tblLook w:val="04A0"/>
      </w:tblPr>
      <w:tblGrid>
        <w:gridCol w:w="6379"/>
        <w:gridCol w:w="3260"/>
      </w:tblGrid>
      <w:tr w:rsidR="007B6BDB" w:rsidRPr="007B6BDB" w:rsidTr="00781EE7">
        <w:trPr>
          <w:trHeight w:val="552"/>
        </w:trPr>
        <w:tc>
          <w:tcPr>
            <w:tcW w:w="6379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Найменування витрат</w:t>
            </w:r>
          </w:p>
        </w:tc>
        <w:tc>
          <w:tcPr>
            <w:tcW w:w="326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 xml:space="preserve">Витрати, </w:t>
            </w:r>
            <w:r w:rsidRPr="007B6BDB">
              <w:rPr>
                <w:i/>
                <w:szCs w:val="28"/>
                <w:lang w:val="uk-UA"/>
              </w:rPr>
              <w:t>грн</w:t>
            </w:r>
          </w:p>
        </w:tc>
      </w:tr>
      <w:tr w:rsidR="007B6BDB" w:rsidRPr="007B6BDB" w:rsidTr="00781EE7">
        <w:trPr>
          <w:trHeight w:val="574"/>
        </w:trPr>
        <w:tc>
          <w:tcPr>
            <w:tcW w:w="6379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left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Витрати на електроенергію</w:t>
            </w:r>
          </w:p>
        </w:tc>
        <w:tc>
          <w:tcPr>
            <w:tcW w:w="326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476,11</w:t>
            </w:r>
          </w:p>
        </w:tc>
      </w:tr>
      <w:tr w:rsidR="007B6BDB" w:rsidRPr="007B6BDB" w:rsidTr="00781EE7">
        <w:trPr>
          <w:trHeight w:val="554"/>
        </w:trPr>
        <w:tc>
          <w:tcPr>
            <w:tcW w:w="6379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left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Вартість витратних матеріалів</w:t>
            </w:r>
          </w:p>
        </w:tc>
        <w:tc>
          <w:tcPr>
            <w:tcW w:w="326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69,68</w:t>
            </w:r>
          </w:p>
        </w:tc>
      </w:tr>
      <w:tr w:rsidR="007B6BDB" w:rsidRPr="007B6BDB" w:rsidTr="00781EE7">
        <w:trPr>
          <w:trHeight w:val="548"/>
        </w:trPr>
        <w:tc>
          <w:tcPr>
            <w:tcW w:w="6379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left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Витрати на ремонт</w:t>
            </w:r>
          </w:p>
        </w:tc>
        <w:tc>
          <w:tcPr>
            <w:tcW w:w="326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69,68</w:t>
            </w:r>
          </w:p>
        </w:tc>
      </w:tr>
      <w:tr w:rsidR="007B6BDB" w:rsidRPr="007B6BDB" w:rsidTr="00781EE7">
        <w:trPr>
          <w:trHeight w:val="556"/>
        </w:trPr>
        <w:tc>
          <w:tcPr>
            <w:tcW w:w="6379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left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Заробітна плата інженера системотехніка</w:t>
            </w:r>
          </w:p>
        </w:tc>
        <w:tc>
          <w:tcPr>
            <w:tcW w:w="326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110</w:t>
            </w:r>
          </w:p>
        </w:tc>
      </w:tr>
      <w:tr w:rsidR="007B6BDB" w:rsidRPr="007B6BDB" w:rsidTr="00781EE7">
        <w:trPr>
          <w:trHeight w:val="556"/>
        </w:trPr>
        <w:tc>
          <w:tcPr>
            <w:tcW w:w="6379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left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Амортизація персонального комп’ютера</w:t>
            </w:r>
          </w:p>
        </w:tc>
        <w:tc>
          <w:tcPr>
            <w:tcW w:w="326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696,80</w:t>
            </w:r>
          </w:p>
        </w:tc>
      </w:tr>
      <w:tr w:rsidR="007B6BDB" w:rsidRPr="007B6BDB" w:rsidTr="00781EE7">
        <w:trPr>
          <w:trHeight w:val="556"/>
        </w:trPr>
        <w:tc>
          <w:tcPr>
            <w:tcW w:w="6379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left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Амортизація програмного забезпечення</w:t>
            </w:r>
          </w:p>
        </w:tc>
        <w:tc>
          <w:tcPr>
            <w:tcW w:w="326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1694,57</w:t>
            </w:r>
          </w:p>
        </w:tc>
      </w:tr>
      <w:tr w:rsidR="007B6BDB" w:rsidRPr="007B6BDB" w:rsidTr="00781EE7">
        <w:trPr>
          <w:trHeight w:val="556"/>
        </w:trPr>
        <w:tc>
          <w:tcPr>
            <w:tcW w:w="6379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left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Додаткові витрати</w:t>
            </w:r>
          </w:p>
        </w:tc>
        <w:tc>
          <w:tcPr>
            <w:tcW w:w="326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1500</w:t>
            </w:r>
          </w:p>
        </w:tc>
      </w:tr>
      <w:tr w:rsidR="007B6BDB" w:rsidRPr="007B6BDB" w:rsidTr="00781EE7">
        <w:trPr>
          <w:trHeight w:val="556"/>
        </w:trPr>
        <w:tc>
          <w:tcPr>
            <w:tcW w:w="6379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left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Всього</w:t>
            </w:r>
          </w:p>
        </w:tc>
        <w:tc>
          <w:tcPr>
            <w:tcW w:w="326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4616,84</w:t>
            </w:r>
          </w:p>
        </w:tc>
      </w:tr>
    </w:tbl>
    <w:p w:rsidR="007B6BDB" w:rsidRPr="007B6BDB" w:rsidRDefault="007B6BDB" w:rsidP="00424E90">
      <w:pPr>
        <w:spacing w:after="0"/>
        <w:ind w:firstLine="0"/>
        <w:rPr>
          <w:szCs w:val="28"/>
          <w:lang w:val="uk-UA"/>
        </w:rPr>
      </w:pPr>
    </w:p>
    <w:p w:rsidR="007B6BDB" w:rsidRPr="007B6BDB" w:rsidRDefault="007B6BDB" w:rsidP="00424E90">
      <w:pPr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Розрахунок </w:t>
      </w:r>
      <w:r w:rsidR="00C61E38">
        <w:rPr>
          <w:szCs w:val="28"/>
          <w:lang w:val="uk-UA"/>
        </w:rPr>
        <w:t>витрат</w:t>
      </w:r>
      <w:r w:rsidR="00C61E38" w:rsidRPr="007B6BDB">
        <w:rPr>
          <w:szCs w:val="28"/>
          <w:lang w:val="uk-UA"/>
        </w:rPr>
        <w:t xml:space="preserve"> на створення програмного продукту</w:t>
      </w:r>
      <w:r w:rsidRPr="007B6BDB">
        <w:rPr>
          <w:szCs w:val="28"/>
          <w:lang w:val="uk-UA"/>
        </w:rPr>
        <w:t xml:space="preserve"> зводимо у табл. 5.4.</w:t>
      </w:r>
    </w:p>
    <w:p w:rsidR="007B6BDB" w:rsidRPr="00C92ED9" w:rsidRDefault="007B6BDB" w:rsidP="00424E90">
      <w:pPr>
        <w:spacing w:after="0"/>
        <w:ind w:firstLine="0"/>
        <w:rPr>
          <w:szCs w:val="28"/>
          <w:lang w:val="uk-UA"/>
        </w:rPr>
      </w:pPr>
      <w:r w:rsidRPr="00C92ED9">
        <w:rPr>
          <w:szCs w:val="28"/>
          <w:lang w:val="uk-UA"/>
        </w:rPr>
        <w:t>Таблиця 5.4 – Кошти с витрат на розробку програмного засобу</w:t>
      </w:r>
    </w:p>
    <w:tbl>
      <w:tblPr>
        <w:tblStyle w:val="af1"/>
        <w:tblW w:w="0" w:type="auto"/>
        <w:tblInd w:w="392" w:type="dxa"/>
        <w:tblLook w:val="04A0"/>
      </w:tblPr>
      <w:tblGrid>
        <w:gridCol w:w="4960"/>
        <w:gridCol w:w="4679"/>
      </w:tblGrid>
      <w:tr w:rsidR="007B6BDB" w:rsidRPr="007B6BDB" w:rsidTr="00781EE7">
        <w:trPr>
          <w:trHeight w:val="495"/>
        </w:trPr>
        <w:tc>
          <w:tcPr>
            <w:tcW w:w="496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Найменування витрат</w:t>
            </w:r>
          </w:p>
        </w:tc>
        <w:tc>
          <w:tcPr>
            <w:tcW w:w="4679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 xml:space="preserve">Витрати, </w:t>
            </w:r>
            <w:r w:rsidRPr="007B6BDB">
              <w:rPr>
                <w:i/>
                <w:szCs w:val="28"/>
                <w:lang w:val="uk-UA"/>
              </w:rPr>
              <w:t>грн.</w:t>
            </w:r>
          </w:p>
        </w:tc>
      </w:tr>
      <w:tr w:rsidR="007B6BDB" w:rsidRPr="007B6BDB" w:rsidTr="00781EE7">
        <w:trPr>
          <w:trHeight w:val="559"/>
        </w:trPr>
        <w:tc>
          <w:tcPr>
            <w:tcW w:w="496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left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Основна заробітна плата</w:t>
            </w:r>
          </w:p>
        </w:tc>
        <w:tc>
          <w:tcPr>
            <w:tcW w:w="4679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13200</w:t>
            </w:r>
          </w:p>
        </w:tc>
      </w:tr>
      <w:tr w:rsidR="007B6BDB" w:rsidRPr="007B6BDB" w:rsidTr="00781EE7">
        <w:trPr>
          <w:trHeight w:val="514"/>
        </w:trPr>
        <w:tc>
          <w:tcPr>
            <w:tcW w:w="496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left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Відрахування на соціальні потреби</w:t>
            </w:r>
          </w:p>
        </w:tc>
        <w:tc>
          <w:tcPr>
            <w:tcW w:w="4679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2904</w:t>
            </w:r>
          </w:p>
        </w:tc>
      </w:tr>
      <w:tr w:rsidR="007B6BDB" w:rsidRPr="007B6BDB" w:rsidTr="00781EE7">
        <w:trPr>
          <w:trHeight w:val="564"/>
        </w:trPr>
        <w:tc>
          <w:tcPr>
            <w:tcW w:w="496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left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Накладні витрати</w:t>
            </w:r>
          </w:p>
        </w:tc>
        <w:tc>
          <w:tcPr>
            <w:tcW w:w="4679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5636,4</w:t>
            </w:r>
          </w:p>
        </w:tc>
      </w:tr>
      <w:tr w:rsidR="007B6BDB" w:rsidRPr="007B6BDB" w:rsidTr="00781EE7">
        <w:trPr>
          <w:trHeight w:val="558"/>
        </w:trPr>
        <w:tc>
          <w:tcPr>
            <w:tcW w:w="496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left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Експлуатаційні витрати</w:t>
            </w:r>
          </w:p>
        </w:tc>
        <w:tc>
          <w:tcPr>
            <w:tcW w:w="4679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4616,84</w:t>
            </w:r>
          </w:p>
        </w:tc>
      </w:tr>
      <w:tr w:rsidR="007B6BDB" w:rsidRPr="007B6BDB" w:rsidTr="00781EE7">
        <w:trPr>
          <w:trHeight w:val="552"/>
        </w:trPr>
        <w:tc>
          <w:tcPr>
            <w:tcW w:w="4960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left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Всього</w:t>
            </w:r>
          </w:p>
        </w:tc>
        <w:tc>
          <w:tcPr>
            <w:tcW w:w="4679" w:type="dxa"/>
            <w:vAlign w:val="center"/>
          </w:tcPr>
          <w:p w:rsidR="007B6BDB" w:rsidRPr="007B6BDB" w:rsidRDefault="007B6BDB" w:rsidP="00424E90">
            <w:pPr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26357,24</w:t>
            </w:r>
          </w:p>
        </w:tc>
      </w:tr>
    </w:tbl>
    <w:p w:rsidR="007B6BDB" w:rsidRPr="007B6BDB" w:rsidRDefault="007B6BDB" w:rsidP="00424E90">
      <w:pPr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За отриманими значеннями техніко-економічних показників проекту складено кошти с витрат на розробку сучасного програмного забезпечення для розрахунку дозувань болюсних, аналгетични</w:t>
      </w:r>
      <w:r w:rsidR="00E868FB">
        <w:rPr>
          <w:szCs w:val="28"/>
          <w:lang w:val="uk-UA"/>
        </w:rPr>
        <w:t>х та седативних препаратів, мі</w:t>
      </w:r>
      <w:r w:rsidRPr="007B6BDB">
        <w:rPr>
          <w:szCs w:val="28"/>
          <w:lang w:val="uk-UA"/>
        </w:rPr>
        <w:t>орелаксантів, крововтрати та інсулінотерапії для хворих цукровим діабетом.</w:t>
      </w:r>
    </w:p>
    <w:p w:rsidR="007B6BDB" w:rsidRPr="007B6BDB" w:rsidRDefault="007B6BDB" w:rsidP="00424E90">
      <w:pPr>
        <w:spacing w:after="0"/>
        <w:rPr>
          <w:szCs w:val="28"/>
          <w:lang w:val="uk-UA"/>
        </w:rPr>
      </w:pPr>
    </w:p>
    <w:p w:rsidR="002C464A" w:rsidRPr="007B6BDB" w:rsidRDefault="002C464A" w:rsidP="00424E90">
      <w:pPr>
        <w:spacing w:after="0"/>
        <w:rPr>
          <w:szCs w:val="28"/>
          <w:lang w:val="uk-UA"/>
        </w:rPr>
      </w:pPr>
    </w:p>
    <w:p w:rsidR="00073E2F" w:rsidRPr="007B6BDB" w:rsidRDefault="00D81F0B" w:rsidP="00424E90">
      <w:pPr>
        <w:pStyle w:val="1"/>
        <w:keepNext w:val="0"/>
        <w:keepLines w:val="0"/>
        <w:widowControl w:val="0"/>
        <w:spacing w:before="0" w:after="0"/>
        <w:ind w:hanging="142"/>
        <w:rPr>
          <w:rFonts w:cs="Times New Roman"/>
          <w:lang w:val="uk-UA"/>
        </w:rPr>
      </w:pPr>
      <w:bookmarkStart w:id="81" w:name="_Toc419989830"/>
      <w:r w:rsidRPr="007B6BDB">
        <w:rPr>
          <w:rFonts w:cs="Times New Roman"/>
          <w:lang w:val="uk-UA"/>
        </w:rPr>
        <w:lastRenderedPageBreak/>
        <w:t xml:space="preserve">6 </w:t>
      </w:r>
      <w:bookmarkEnd w:id="80"/>
      <w:r w:rsidR="00E03152" w:rsidRPr="007B6BDB">
        <w:rPr>
          <w:rFonts w:cs="Times New Roman"/>
          <w:lang w:val="uk-UA"/>
        </w:rPr>
        <w:t>Стадії та етапи розробки</w:t>
      </w:r>
      <w:bookmarkEnd w:id="81"/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Стадії та етапи розробки програмног</w:t>
      </w:r>
      <w:r w:rsidR="00FF50D9" w:rsidRPr="007B6BDB">
        <w:rPr>
          <w:szCs w:val="28"/>
          <w:lang w:val="uk-UA"/>
        </w:rPr>
        <w:t>о продукту представлені у табл.</w:t>
      </w:r>
      <w:r w:rsidRPr="007B6BDB">
        <w:rPr>
          <w:szCs w:val="28"/>
          <w:lang w:val="uk-UA"/>
        </w:rPr>
        <w:t xml:space="preserve"> 6.1.</w:t>
      </w:r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Таблиця 6.</w:t>
      </w:r>
      <w:r w:rsidR="00F22B4D" w:rsidRPr="007B6BDB">
        <w:rPr>
          <w:szCs w:val="28"/>
          <w:lang w:val="uk-UA"/>
        </w:rPr>
        <w:fldChar w:fldCharType="begin"/>
      </w:r>
      <w:r w:rsidRPr="007B6BDB">
        <w:rPr>
          <w:szCs w:val="28"/>
          <w:lang w:val="uk-UA"/>
        </w:rPr>
        <w:instrText xml:space="preserve"> SEQ Таблиця \* ARABIC \s 1 </w:instrText>
      </w:r>
      <w:r w:rsidR="00F22B4D" w:rsidRPr="007B6BDB">
        <w:rPr>
          <w:szCs w:val="28"/>
          <w:lang w:val="uk-UA"/>
        </w:rPr>
        <w:fldChar w:fldCharType="separate"/>
      </w:r>
      <w:r w:rsidR="00F74EAB" w:rsidRPr="007B6BDB">
        <w:rPr>
          <w:noProof/>
          <w:szCs w:val="28"/>
          <w:lang w:val="uk-UA"/>
        </w:rPr>
        <w:t>1</w:t>
      </w:r>
      <w:r w:rsidR="00F22B4D" w:rsidRPr="007B6BDB">
        <w:rPr>
          <w:szCs w:val="28"/>
          <w:lang w:val="uk-UA"/>
        </w:rPr>
        <w:fldChar w:fldCharType="end"/>
      </w:r>
      <w:r w:rsidR="001D4F67" w:rsidRPr="007B6BDB">
        <w:rPr>
          <w:szCs w:val="28"/>
          <w:lang w:val="uk-UA"/>
        </w:rPr>
        <w:t xml:space="preserve"> –</w:t>
      </w:r>
      <w:r w:rsidRPr="007B6BDB">
        <w:rPr>
          <w:szCs w:val="28"/>
          <w:lang w:val="uk-UA"/>
        </w:rPr>
        <w:t xml:space="preserve"> Етапи</w:t>
      </w:r>
      <w:r w:rsidR="007B2E3C" w:rsidRPr="007B6BDB">
        <w:rPr>
          <w:szCs w:val="28"/>
          <w:lang w:val="uk-UA"/>
        </w:rPr>
        <w:t xml:space="preserve"> та стадії</w:t>
      </w:r>
      <w:r w:rsidRPr="007B6BDB">
        <w:rPr>
          <w:szCs w:val="28"/>
          <w:lang w:val="uk-UA"/>
        </w:rPr>
        <w:t xml:space="preserve"> розробки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454"/>
        <w:gridCol w:w="4523"/>
        <w:gridCol w:w="1855"/>
        <w:gridCol w:w="2127"/>
      </w:tblGrid>
      <w:tr w:rsidR="007B2E3C" w:rsidRPr="007B6BDB" w:rsidTr="007B2E3C">
        <w:trPr>
          <w:trHeight w:val="732"/>
          <w:jc w:val="center"/>
        </w:trPr>
        <w:tc>
          <w:tcPr>
            <w:tcW w:w="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firstLine="0"/>
              <w:rPr>
                <w:szCs w:val="28"/>
                <w:lang w:val="uk-UA"/>
              </w:rPr>
            </w:pPr>
          </w:p>
        </w:tc>
        <w:tc>
          <w:tcPr>
            <w:tcW w:w="45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Етап розробки</w:t>
            </w:r>
          </w:p>
        </w:tc>
        <w:tc>
          <w:tcPr>
            <w:tcW w:w="18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Стадії розробки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Термін</w:t>
            </w:r>
          </w:p>
        </w:tc>
      </w:tr>
      <w:tr w:rsidR="007B2E3C" w:rsidRPr="007B6BDB" w:rsidTr="007B2E3C">
        <w:trPr>
          <w:trHeight w:val="307"/>
          <w:jc w:val="center"/>
        </w:trPr>
        <w:tc>
          <w:tcPr>
            <w:tcW w:w="454" w:type="dxa"/>
            <w:tcBorders>
              <w:top w:val="nil"/>
              <w:left w:val="single" w:sz="12" w:space="0" w:color="auto"/>
            </w:tcBorders>
          </w:tcPr>
          <w:p w:rsidR="007B2E3C" w:rsidRPr="007B6BDB" w:rsidRDefault="007B2E3C" w:rsidP="00424E90">
            <w:pPr>
              <w:pStyle w:val="36"/>
            </w:pPr>
            <w:r w:rsidRPr="007B6BDB">
              <w:t>1.</w:t>
            </w:r>
          </w:p>
        </w:tc>
        <w:tc>
          <w:tcPr>
            <w:tcW w:w="4523" w:type="dxa"/>
            <w:tcBorders>
              <w:top w:val="nil"/>
            </w:tcBorders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firstLine="0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Постановка задачі</w:t>
            </w:r>
          </w:p>
        </w:tc>
        <w:tc>
          <w:tcPr>
            <w:tcW w:w="1855" w:type="dxa"/>
            <w:vMerge w:val="restart"/>
            <w:tcBorders>
              <w:top w:val="nil"/>
            </w:tcBorders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Технічне завдання</w:t>
            </w:r>
          </w:p>
        </w:tc>
        <w:tc>
          <w:tcPr>
            <w:tcW w:w="2127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:rsidR="007B2E3C" w:rsidRPr="007B6BDB" w:rsidRDefault="002C464A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12.01</w:t>
            </w:r>
            <w:r w:rsidR="00710960" w:rsidRPr="007B6BDB">
              <w:rPr>
                <w:szCs w:val="28"/>
                <w:lang w:val="uk-UA"/>
              </w:rPr>
              <w:t>.16</w:t>
            </w:r>
          </w:p>
        </w:tc>
      </w:tr>
      <w:tr w:rsidR="007B2E3C" w:rsidRPr="007B6BDB" w:rsidTr="007B2E3C">
        <w:trPr>
          <w:jc w:val="center"/>
        </w:trPr>
        <w:tc>
          <w:tcPr>
            <w:tcW w:w="454" w:type="dxa"/>
            <w:tcBorders>
              <w:left w:val="single" w:sz="12" w:space="0" w:color="auto"/>
            </w:tcBorders>
          </w:tcPr>
          <w:p w:rsidR="007B2E3C" w:rsidRPr="007B6BDB" w:rsidRDefault="007B2E3C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2.</w:t>
            </w:r>
          </w:p>
        </w:tc>
        <w:tc>
          <w:tcPr>
            <w:tcW w:w="4523" w:type="dxa"/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right="123" w:firstLine="0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Розробка структур вхідних і вихідних даних</w:t>
            </w:r>
          </w:p>
        </w:tc>
        <w:tc>
          <w:tcPr>
            <w:tcW w:w="1855" w:type="dxa"/>
            <w:vMerge/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right="123" w:firstLine="0"/>
              <w:rPr>
                <w:szCs w:val="28"/>
                <w:lang w:val="uk-UA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2E3C" w:rsidRPr="007B6BDB" w:rsidRDefault="00710960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23.02.16</w:t>
            </w:r>
          </w:p>
        </w:tc>
      </w:tr>
      <w:tr w:rsidR="007B2E3C" w:rsidRPr="007B6BDB" w:rsidTr="002D2335">
        <w:trPr>
          <w:trHeight w:val="435"/>
          <w:jc w:val="center"/>
        </w:trPr>
        <w:tc>
          <w:tcPr>
            <w:tcW w:w="454" w:type="dxa"/>
            <w:tcBorders>
              <w:left w:val="single" w:sz="12" w:space="0" w:color="auto"/>
              <w:bottom w:val="single" w:sz="4" w:space="0" w:color="auto"/>
            </w:tcBorders>
          </w:tcPr>
          <w:p w:rsidR="007B2E3C" w:rsidRPr="007B6BDB" w:rsidRDefault="007B2E3C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3.</w:t>
            </w:r>
          </w:p>
        </w:tc>
        <w:tc>
          <w:tcPr>
            <w:tcW w:w="4523" w:type="dxa"/>
            <w:tcBorders>
              <w:bottom w:val="single" w:sz="4" w:space="0" w:color="auto"/>
            </w:tcBorders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right="123" w:firstLine="0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Розробка вимог до програми</w:t>
            </w:r>
          </w:p>
        </w:tc>
        <w:tc>
          <w:tcPr>
            <w:tcW w:w="1855" w:type="dxa"/>
            <w:vMerge/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right="123" w:firstLine="0"/>
              <w:rPr>
                <w:szCs w:val="28"/>
                <w:lang w:val="uk-UA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7B2E3C" w:rsidRPr="007B6BDB" w:rsidRDefault="00710960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01.03.16</w:t>
            </w:r>
          </w:p>
        </w:tc>
      </w:tr>
      <w:tr w:rsidR="007B2E3C" w:rsidRPr="007B6BDB" w:rsidTr="002D2335">
        <w:trPr>
          <w:trHeight w:val="525"/>
          <w:jc w:val="center"/>
        </w:trPr>
        <w:tc>
          <w:tcPr>
            <w:tcW w:w="454" w:type="dxa"/>
            <w:tcBorders>
              <w:left w:val="single" w:sz="12" w:space="0" w:color="auto"/>
              <w:bottom w:val="single" w:sz="4" w:space="0" w:color="auto"/>
            </w:tcBorders>
          </w:tcPr>
          <w:p w:rsidR="007B2E3C" w:rsidRPr="007B6BDB" w:rsidRDefault="007B2E3C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4.</w:t>
            </w:r>
          </w:p>
        </w:tc>
        <w:tc>
          <w:tcPr>
            <w:tcW w:w="4523" w:type="dxa"/>
            <w:tcBorders>
              <w:bottom w:val="single" w:sz="4" w:space="0" w:color="auto"/>
            </w:tcBorders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right="123" w:firstLine="0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Розробка техніко-економічного обґрунтування розробки проекту</w:t>
            </w:r>
          </w:p>
        </w:tc>
        <w:tc>
          <w:tcPr>
            <w:tcW w:w="1855" w:type="dxa"/>
            <w:vMerge/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right="123" w:firstLine="0"/>
              <w:rPr>
                <w:szCs w:val="28"/>
                <w:lang w:val="uk-UA"/>
              </w:rPr>
            </w:pPr>
          </w:p>
        </w:tc>
        <w:tc>
          <w:tcPr>
            <w:tcW w:w="2127" w:type="dxa"/>
            <w:tcBorders>
              <w:bottom w:val="single" w:sz="4" w:space="0" w:color="auto"/>
              <w:right w:val="single" w:sz="12" w:space="0" w:color="auto"/>
            </w:tcBorders>
          </w:tcPr>
          <w:p w:rsidR="007B2E3C" w:rsidRPr="007B6BDB" w:rsidRDefault="00710960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10.03.16</w:t>
            </w:r>
          </w:p>
        </w:tc>
      </w:tr>
      <w:tr w:rsidR="007B2E3C" w:rsidRPr="007B6BDB" w:rsidTr="007B2E3C">
        <w:trPr>
          <w:jc w:val="center"/>
        </w:trPr>
        <w:tc>
          <w:tcPr>
            <w:tcW w:w="454" w:type="dxa"/>
            <w:tcBorders>
              <w:left w:val="single" w:sz="12" w:space="0" w:color="auto"/>
            </w:tcBorders>
          </w:tcPr>
          <w:p w:rsidR="007B2E3C" w:rsidRPr="007B6BDB" w:rsidRDefault="007B2E3C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5.</w:t>
            </w:r>
          </w:p>
        </w:tc>
        <w:tc>
          <w:tcPr>
            <w:tcW w:w="4523" w:type="dxa"/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right="123" w:firstLine="0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Затвердження технічного завдання</w:t>
            </w:r>
          </w:p>
        </w:tc>
        <w:tc>
          <w:tcPr>
            <w:tcW w:w="1855" w:type="dxa"/>
            <w:vMerge/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right="123" w:firstLine="0"/>
              <w:rPr>
                <w:szCs w:val="28"/>
                <w:lang w:val="uk-UA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7B2E3C" w:rsidRPr="007B6BDB" w:rsidRDefault="00710960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30.03.16</w:t>
            </w:r>
          </w:p>
        </w:tc>
      </w:tr>
      <w:tr w:rsidR="007B2E3C" w:rsidRPr="007B6BDB" w:rsidTr="007B2E3C">
        <w:trPr>
          <w:trHeight w:val="389"/>
          <w:jc w:val="center"/>
        </w:trPr>
        <w:tc>
          <w:tcPr>
            <w:tcW w:w="454" w:type="dxa"/>
            <w:tcBorders>
              <w:left w:val="single" w:sz="12" w:space="0" w:color="auto"/>
            </w:tcBorders>
          </w:tcPr>
          <w:p w:rsidR="007B2E3C" w:rsidRPr="007B6BDB" w:rsidRDefault="007B2E3C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6.</w:t>
            </w:r>
          </w:p>
        </w:tc>
        <w:tc>
          <w:tcPr>
            <w:tcW w:w="4523" w:type="dxa"/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right="123" w:firstLine="0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Розробка і програмування логіки програми</w:t>
            </w:r>
          </w:p>
        </w:tc>
        <w:tc>
          <w:tcPr>
            <w:tcW w:w="1855" w:type="dxa"/>
            <w:vMerge w:val="restart"/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right="123"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Робочий проект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7B2E3C" w:rsidRPr="007B6BDB" w:rsidRDefault="002C464A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3</w:t>
            </w:r>
            <w:r w:rsidR="00710960" w:rsidRPr="007B6BDB">
              <w:rPr>
                <w:szCs w:val="28"/>
                <w:lang w:val="uk-UA"/>
              </w:rPr>
              <w:t>0.04.16</w:t>
            </w:r>
          </w:p>
        </w:tc>
      </w:tr>
      <w:tr w:rsidR="007B2E3C" w:rsidRPr="007B6BDB" w:rsidTr="007B2E3C">
        <w:trPr>
          <w:jc w:val="center"/>
        </w:trPr>
        <w:tc>
          <w:tcPr>
            <w:tcW w:w="454" w:type="dxa"/>
            <w:tcBorders>
              <w:left w:val="single" w:sz="12" w:space="0" w:color="auto"/>
            </w:tcBorders>
          </w:tcPr>
          <w:p w:rsidR="007B2E3C" w:rsidRPr="007B6BDB" w:rsidRDefault="007B2E3C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7.</w:t>
            </w:r>
          </w:p>
        </w:tc>
        <w:tc>
          <w:tcPr>
            <w:tcW w:w="4523" w:type="dxa"/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right="123" w:firstLine="0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Розробка і програмування користувацького інтерфейсу</w:t>
            </w:r>
          </w:p>
        </w:tc>
        <w:tc>
          <w:tcPr>
            <w:tcW w:w="1855" w:type="dxa"/>
            <w:vMerge/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right="123" w:firstLine="0"/>
              <w:rPr>
                <w:szCs w:val="28"/>
                <w:lang w:val="uk-UA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7B2E3C" w:rsidRPr="007B6BDB" w:rsidRDefault="002C464A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15.05</w:t>
            </w:r>
            <w:r w:rsidR="00710960" w:rsidRPr="007B6BDB">
              <w:rPr>
                <w:szCs w:val="28"/>
                <w:lang w:val="uk-UA"/>
              </w:rPr>
              <w:t>.16</w:t>
            </w:r>
          </w:p>
        </w:tc>
      </w:tr>
      <w:tr w:rsidR="007B2E3C" w:rsidRPr="007B6BDB" w:rsidTr="007B2E3C">
        <w:trPr>
          <w:jc w:val="center"/>
        </w:trPr>
        <w:tc>
          <w:tcPr>
            <w:tcW w:w="454" w:type="dxa"/>
            <w:tcBorders>
              <w:left w:val="single" w:sz="12" w:space="0" w:color="auto"/>
            </w:tcBorders>
          </w:tcPr>
          <w:p w:rsidR="007B2E3C" w:rsidRPr="007B6BDB" w:rsidRDefault="007B2E3C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8.</w:t>
            </w:r>
          </w:p>
        </w:tc>
        <w:tc>
          <w:tcPr>
            <w:tcW w:w="4523" w:type="dxa"/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right="123" w:firstLine="0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Відлагодження програми</w:t>
            </w:r>
          </w:p>
        </w:tc>
        <w:tc>
          <w:tcPr>
            <w:tcW w:w="1855" w:type="dxa"/>
            <w:vMerge/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right="123" w:firstLine="0"/>
              <w:rPr>
                <w:szCs w:val="28"/>
                <w:lang w:val="uk-UA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7B2E3C" w:rsidRPr="007B6BDB" w:rsidRDefault="002C464A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20</w:t>
            </w:r>
            <w:r w:rsidR="00710960" w:rsidRPr="007B6BDB">
              <w:rPr>
                <w:szCs w:val="28"/>
                <w:lang w:val="uk-UA"/>
              </w:rPr>
              <w:t>.05.16</w:t>
            </w:r>
          </w:p>
        </w:tc>
      </w:tr>
      <w:tr w:rsidR="007B2E3C" w:rsidRPr="007B6BDB" w:rsidTr="007B2E3C">
        <w:trPr>
          <w:jc w:val="center"/>
        </w:trPr>
        <w:tc>
          <w:tcPr>
            <w:tcW w:w="454" w:type="dxa"/>
            <w:tcBorders>
              <w:left w:val="single" w:sz="12" w:space="0" w:color="auto"/>
            </w:tcBorders>
          </w:tcPr>
          <w:p w:rsidR="007B2E3C" w:rsidRPr="007B6BDB" w:rsidRDefault="007B2E3C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9.</w:t>
            </w:r>
          </w:p>
        </w:tc>
        <w:tc>
          <w:tcPr>
            <w:tcW w:w="4523" w:type="dxa"/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right="123" w:firstLine="0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1855" w:type="dxa"/>
            <w:vMerge/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right="123" w:firstLine="0"/>
              <w:rPr>
                <w:szCs w:val="28"/>
                <w:lang w:val="uk-UA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7B2E3C" w:rsidRPr="007B6BDB" w:rsidRDefault="002C464A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27</w:t>
            </w:r>
            <w:r w:rsidR="00710960" w:rsidRPr="007B6BDB">
              <w:rPr>
                <w:szCs w:val="28"/>
                <w:lang w:val="uk-UA"/>
              </w:rPr>
              <w:t>.05.16</w:t>
            </w:r>
          </w:p>
        </w:tc>
      </w:tr>
      <w:tr w:rsidR="007B2E3C" w:rsidRPr="007B6BDB" w:rsidTr="007B2E3C">
        <w:trPr>
          <w:jc w:val="center"/>
        </w:trPr>
        <w:tc>
          <w:tcPr>
            <w:tcW w:w="454" w:type="dxa"/>
            <w:tcBorders>
              <w:left w:val="single" w:sz="12" w:space="0" w:color="auto"/>
              <w:bottom w:val="single" w:sz="12" w:space="0" w:color="auto"/>
            </w:tcBorders>
          </w:tcPr>
          <w:p w:rsidR="007B2E3C" w:rsidRPr="007B6BDB" w:rsidRDefault="007B2E3C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10.</w:t>
            </w:r>
          </w:p>
        </w:tc>
        <w:tc>
          <w:tcPr>
            <w:tcW w:w="4523" w:type="dxa"/>
            <w:tcBorders>
              <w:bottom w:val="single" w:sz="12" w:space="0" w:color="auto"/>
            </w:tcBorders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right="123" w:firstLine="0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Підготовка і передача програмного комплексу кінцевому користувачеві</w:t>
            </w:r>
          </w:p>
        </w:tc>
        <w:tc>
          <w:tcPr>
            <w:tcW w:w="1855" w:type="dxa"/>
            <w:tcBorders>
              <w:bottom w:val="single" w:sz="12" w:space="0" w:color="auto"/>
            </w:tcBorders>
            <w:vAlign w:val="center"/>
          </w:tcPr>
          <w:p w:rsidR="007B2E3C" w:rsidRPr="007B6BDB" w:rsidRDefault="007B2E3C" w:rsidP="00424E90">
            <w:pPr>
              <w:widowControl w:val="0"/>
              <w:spacing w:after="0"/>
              <w:ind w:firstLine="0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Впровадження</w:t>
            </w:r>
          </w:p>
        </w:tc>
        <w:tc>
          <w:tcPr>
            <w:tcW w:w="2127" w:type="dxa"/>
            <w:tcBorders>
              <w:bottom w:val="single" w:sz="12" w:space="0" w:color="auto"/>
              <w:right w:val="single" w:sz="12" w:space="0" w:color="auto"/>
            </w:tcBorders>
          </w:tcPr>
          <w:p w:rsidR="007B2E3C" w:rsidRPr="007B6BDB" w:rsidRDefault="002C464A" w:rsidP="00424E90">
            <w:pPr>
              <w:widowControl w:val="0"/>
              <w:spacing w:after="0"/>
              <w:ind w:firstLine="0"/>
              <w:jc w:val="center"/>
              <w:rPr>
                <w:szCs w:val="28"/>
                <w:lang w:val="uk-UA"/>
              </w:rPr>
            </w:pPr>
            <w:r w:rsidRPr="007B6BDB">
              <w:rPr>
                <w:szCs w:val="28"/>
                <w:lang w:val="uk-UA"/>
              </w:rPr>
              <w:t>14.06</w:t>
            </w:r>
            <w:r w:rsidR="00710960" w:rsidRPr="007B6BDB">
              <w:rPr>
                <w:szCs w:val="28"/>
                <w:lang w:val="uk-UA"/>
              </w:rPr>
              <w:t>.16</w:t>
            </w:r>
            <w:bookmarkStart w:id="82" w:name="_GoBack"/>
            <w:bookmarkEnd w:id="82"/>
          </w:p>
        </w:tc>
      </w:tr>
    </w:tbl>
    <w:p w:rsidR="00983E99" w:rsidRPr="007B6BDB" w:rsidRDefault="00983E99" w:rsidP="00424E90">
      <w:pPr>
        <w:widowControl w:val="0"/>
        <w:spacing w:after="0"/>
        <w:rPr>
          <w:szCs w:val="28"/>
          <w:lang w:val="uk-UA"/>
        </w:rPr>
      </w:pPr>
    </w:p>
    <w:p w:rsidR="005D2F38" w:rsidRPr="007B6BDB" w:rsidRDefault="005D2F38" w:rsidP="00424E90">
      <w:pPr>
        <w:widowControl w:val="0"/>
        <w:spacing w:after="0"/>
        <w:jc w:val="left"/>
        <w:rPr>
          <w:rFonts w:eastAsiaTheme="majorEastAsia"/>
          <w:bCs/>
          <w:caps/>
          <w:szCs w:val="28"/>
          <w:lang w:val="uk-UA"/>
        </w:rPr>
      </w:pPr>
      <w:bookmarkStart w:id="83" w:name="_Toc213085634"/>
      <w:bookmarkStart w:id="84" w:name="_Toc223889342"/>
      <w:bookmarkStart w:id="85" w:name="_Toc294825687"/>
      <w:r w:rsidRPr="007B6BDB">
        <w:rPr>
          <w:szCs w:val="28"/>
          <w:lang w:val="uk-UA"/>
        </w:rPr>
        <w:br w:type="page"/>
      </w:r>
    </w:p>
    <w:p w:rsidR="00073E2F" w:rsidRPr="007B6BDB" w:rsidRDefault="005D2F38" w:rsidP="00424E90">
      <w:pPr>
        <w:pStyle w:val="1"/>
        <w:keepNext w:val="0"/>
        <w:keepLines w:val="0"/>
        <w:widowControl w:val="0"/>
        <w:spacing w:before="0" w:after="0"/>
        <w:rPr>
          <w:rFonts w:cs="Times New Roman"/>
          <w:lang w:val="uk-UA"/>
        </w:rPr>
      </w:pPr>
      <w:bookmarkStart w:id="86" w:name="_Toc419989831"/>
      <w:r w:rsidRPr="007B6BDB">
        <w:rPr>
          <w:rFonts w:cs="Times New Roman"/>
          <w:lang w:val="uk-UA"/>
        </w:rPr>
        <w:lastRenderedPageBreak/>
        <w:t xml:space="preserve">7 </w:t>
      </w:r>
      <w:bookmarkEnd w:id="83"/>
      <w:bookmarkEnd w:id="84"/>
      <w:bookmarkEnd w:id="85"/>
      <w:r w:rsidR="00403317" w:rsidRPr="007B6BDB">
        <w:rPr>
          <w:rFonts w:cs="Times New Roman"/>
          <w:lang w:val="uk-UA"/>
        </w:rPr>
        <w:t>Порядок контролю та прийому</w:t>
      </w:r>
      <w:bookmarkEnd w:id="86"/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Контроль здійснюється за допомогою виконання набору тестів з метою знаходження помилок в програмному продукті та його специфікації. Контроль виконання роботи забезпечується головним керівником розробки.</w:t>
      </w:r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>Прийом програмного продукту здійснюється уповноваженою комісією.</w:t>
      </w:r>
    </w:p>
    <w:p w:rsidR="00073E2F" w:rsidRPr="007B6BDB" w:rsidRDefault="00073E2F" w:rsidP="00424E90">
      <w:pPr>
        <w:widowControl w:val="0"/>
        <w:spacing w:after="0"/>
        <w:rPr>
          <w:szCs w:val="28"/>
          <w:lang w:val="uk-UA"/>
        </w:rPr>
      </w:pPr>
    </w:p>
    <w:p w:rsidR="005D2F38" w:rsidRPr="007B6BDB" w:rsidRDefault="005D2F38" w:rsidP="00424E90">
      <w:pPr>
        <w:widowControl w:val="0"/>
        <w:spacing w:after="0"/>
        <w:jc w:val="left"/>
        <w:rPr>
          <w:rFonts w:eastAsiaTheme="majorEastAsia"/>
          <w:bCs/>
          <w:caps/>
          <w:szCs w:val="28"/>
          <w:lang w:val="uk-UA"/>
        </w:rPr>
      </w:pPr>
      <w:bookmarkStart w:id="87" w:name="_Toc294825688"/>
      <w:r w:rsidRPr="007B6BDB">
        <w:rPr>
          <w:szCs w:val="28"/>
          <w:lang w:val="uk-UA"/>
        </w:rPr>
        <w:br w:type="page"/>
      </w:r>
    </w:p>
    <w:p w:rsidR="0009555A" w:rsidRPr="007B6BDB" w:rsidRDefault="00E03152" w:rsidP="00424E90">
      <w:pPr>
        <w:pStyle w:val="1"/>
        <w:keepNext w:val="0"/>
        <w:keepLines w:val="0"/>
        <w:widowControl w:val="0"/>
        <w:spacing w:before="0" w:after="0"/>
        <w:rPr>
          <w:rFonts w:cs="Times New Roman"/>
          <w:lang w:val="uk-UA"/>
        </w:rPr>
      </w:pPr>
      <w:bookmarkStart w:id="88" w:name="_Toc419989832"/>
      <w:bookmarkEnd w:id="87"/>
      <w:r w:rsidRPr="007B6BDB">
        <w:rPr>
          <w:rFonts w:cs="Times New Roman"/>
          <w:lang w:val="uk-UA"/>
        </w:rPr>
        <w:lastRenderedPageBreak/>
        <w:t>Література</w:t>
      </w:r>
      <w:bookmarkStart w:id="89" w:name="_Ref320455750"/>
      <w:bookmarkEnd w:id="88"/>
    </w:p>
    <w:p w:rsidR="0009555A" w:rsidRPr="007B6BDB" w:rsidRDefault="0009555A" w:rsidP="00424E90">
      <w:pPr>
        <w:pStyle w:val="a7"/>
        <w:widowControl w:val="0"/>
        <w:numPr>
          <w:ilvl w:val="0"/>
          <w:numId w:val="5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r w:rsidRPr="007B6BDB">
        <w:rPr>
          <w:szCs w:val="28"/>
          <w:lang w:val="uk-UA"/>
        </w:rPr>
        <w:t>Державні санітарні правила і норми роботи з візуальними дисплейними терміналами електронно-обчислювальних машин: ДСанПІН 3.3.2.007-98</w:t>
      </w:r>
      <w:bookmarkEnd w:id="89"/>
    </w:p>
    <w:p w:rsidR="0009555A" w:rsidRPr="007B6BDB" w:rsidRDefault="0009555A" w:rsidP="00424E90">
      <w:pPr>
        <w:pStyle w:val="a7"/>
        <w:widowControl w:val="0"/>
        <w:numPr>
          <w:ilvl w:val="0"/>
          <w:numId w:val="5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bookmarkStart w:id="90" w:name="_Ref319701118"/>
      <w:r w:rsidRPr="007B6BDB">
        <w:rPr>
          <w:szCs w:val="28"/>
          <w:lang w:val="uk-UA"/>
        </w:rPr>
        <w:t xml:space="preserve">Закон </w:t>
      </w:r>
      <w:r w:rsidRPr="007B6BDB">
        <w:rPr>
          <w:spacing w:val="-2"/>
          <w:szCs w:val="28"/>
          <w:lang w:val="uk-UA"/>
        </w:rPr>
        <w:t xml:space="preserve">Міністерства охорони здоров'я України від 09.10.2000 </w:t>
      </w:r>
      <w:hyperlink r:id="rId74" w:history="1">
        <w:r w:rsidRPr="007B6BDB">
          <w:rPr>
            <w:rStyle w:val="ab"/>
            <w:color w:val="auto"/>
            <w:spacing w:val="-2"/>
            <w:szCs w:val="28"/>
            <w:u w:val="none"/>
            <w:lang w:val="uk-UA"/>
          </w:rPr>
          <w:t>№ 247</w:t>
        </w:r>
      </w:hyperlink>
      <w:r w:rsidRPr="007B6BDB">
        <w:rPr>
          <w:spacing w:val="-2"/>
          <w:szCs w:val="28"/>
          <w:lang w:val="uk-UA"/>
        </w:rPr>
        <w:t xml:space="preserve"> (у редакції наказу МОЗ від 14.03.2006 </w:t>
      </w:r>
      <w:hyperlink r:id="rId75" w:history="1">
        <w:r w:rsidRPr="007B6BDB">
          <w:rPr>
            <w:rStyle w:val="ab"/>
            <w:color w:val="auto"/>
            <w:spacing w:val="-2"/>
            <w:szCs w:val="28"/>
            <w:u w:val="none"/>
            <w:lang w:val="uk-UA"/>
          </w:rPr>
          <w:t>№ 120</w:t>
        </w:r>
      </w:hyperlink>
      <w:r w:rsidRPr="007B6BDB">
        <w:rPr>
          <w:spacing w:val="-2"/>
          <w:szCs w:val="28"/>
          <w:lang w:val="uk-UA"/>
        </w:rPr>
        <w:t>)</w:t>
      </w:r>
      <w:r w:rsidR="00B655D0" w:rsidRPr="007B6BDB">
        <w:rPr>
          <w:spacing w:val="-2"/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>"Про затвердження</w:t>
      </w:r>
      <w:r w:rsidR="002C464A" w:rsidRPr="007B6BDB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>Тимчасового</w:t>
      </w:r>
      <w:r w:rsidR="002C464A" w:rsidRPr="007B6BDB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>порядку</w:t>
      </w:r>
      <w:r w:rsidR="002C464A" w:rsidRPr="007B6BDB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>проведення</w:t>
      </w:r>
      <w:r w:rsidR="002C464A" w:rsidRPr="007B6BDB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>державної санітарно-гігієнічної експертизи"</w:t>
      </w:r>
      <w:bookmarkEnd w:id="90"/>
      <w:r w:rsidR="00B655D0" w:rsidRPr="007B6BDB">
        <w:rPr>
          <w:szCs w:val="28"/>
          <w:lang w:val="uk-UA"/>
        </w:rPr>
        <w:t>.</w:t>
      </w:r>
    </w:p>
    <w:p w:rsidR="0009555A" w:rsidRPr="007B6BDB" w:rsidRDefault="0009555A" w:rsidP="00424E90">
      <w:pPr>
        <w:pStyle w:val="TMtext"/>
        <w:numPr>
          <w:ilvl w:val="0"/>
          <w:numId w:val="5"/>
        </w:numPr>
        <w:suppressLineNumbers w:val="0"/>
        <w:tabs>
          <w:tab w:val="left" w:pos="851"/>
        </w:tabs>
        <w:spacing w:line="360" w:lineRule="auto"/>
        <w:ind w:left="0" w:firstLine="567"/>
        <w:rPr>
          <w:szCs w:val="28"/>
        </w:rPr>
      </w:pPr>
      <w:bookmarkStart w:id="91" w:name="_Ref319061187"/>
      <w:r w:rsidRPr="007B6BDB">
        <w:rPr>
          <w:szCs w:val="28"/>
        </w:rPr>
        <w:t>Единая система программной</w:t>
      </w:r>
      <w:r w:rsidR="002C464A" w:rsidRPr="007B6BDB">
        <w:rPr>
          <w:szCs w:val="28"/>
        </w:rPr>
        <w:t xml:space="preserve"> </w:t>
      </w:r>
      <w:r w:rsidRPr="007B6BDB">
        <w:rPr>
          <w:szCs w:val="28"/>
        </w:rPr>
        <w:t xml:space="preserve">документации: ДСТУ 19.001-77. </w:t>
      </w:r>
      <w:r w:rsidRPr="007B6BDB">
        <w:rPr>
          <w:szCs w:val="28"/>
        </w:rPr>
        <w:sym w:font="Symbol" w:char="F02D"/>
      </w:r>
      <w:r w:rsidRPr="007B6BDB">
        <w:rPr>
          <w:szCs w:val="28"/>
        </w:rPr>
        <w:t xml:space="preserve"> [Введен с 01.01.80]. </w:t>
      </w:r>
      <w:r w:rsidRPr="007B6BDB">
        <w:rPr>
          <w:szCs w:val="28"/>
        </w:rPr>
        <w:sym w:font="Symbol" w:char="F02D"/>
      </w:r>
      <w:r w:rsidRPr="007B6BDB">
        <w:rPr>
          <w:szCs w:val="28"/>
        </w:rPr>
        <w:t xml:space="preserve"> М.: Изд-во стандартов, 1982. </w:t>
      </w:r>
      <w:r w:rsidRPr="007B6BDB">
        <w:rPr>
          <w:szCs w:val="28"/>
        </w:rPr>
        <w:sym w:font="Symbol" w:char="F02D"/>
      </w:r>
      <w:r w:rsidRPr="007B6BDB">
        <w:rPr>
          <w:szCs w:val="28"/>
        </w:rPr>
        <w:t xml:space="preserve"> 128 с.</w:t>
      </w:r>
      <w:bookmarkEnd w:id="91"/>
      <w:r w:rsidR="00B655D0" w:rsidRPr="007B6BDB">
        <w:rPr>
          <w:szCs w:val="28"/>
        </w:rPr>
        <w:t xml:space="preserve"> </w:t>
      </w:r>
      <w:r w:rsidRPr="007B6BDB">
        <w:rPr>
          <w:szCs w:val="28"/>
        </w:rPr>
        <w:sym w:font="Symbol" w:char="F02D"/>
      </w:r>
      <w:r w:rsidR="00710960" w:rsidRPr="007B6BDB">
        <w:rPr>
          <w:szCs w:val="28"/>
        </w:rPr>
        <w:t xml:space="preserve"> (Государственны</w:t>
      </w:r>
      <w:r w:rsidRPr="007B6BDB">
        <w:rPr>
          <w:szCs w:val="28"/>
        </w:rPr>
        <w:t>й стандарт Союза СССР).</w:t>
      </w:r>
    </w:p>
    <w:p w:rsidR="007B2E3C" w:rsidRPr="007B6BDB" w:rsidRDefault="007B2E3C" w:rsidP="00424E90">
      <w:pPr>
        <w:pStyle w:val="14"/>
        <w:widowControl w:val="0"/>
        <w:numPr>
          <w:ilvl w:val="0"/>
          <w:numId w:val="5"/>
        </w:numPr>
        <w:shd w:val="clear" w:color="auto" w:fill="auto"/>
        <w:tabs>
          <w:tab w:val="left" w:pos="426"/>
          <w:tab w:val="left" w:pos="851"/>
          <w:tab w:val="left" w:pos="1134"/>
        </w:tabs>
        <w:spacing w:after="0" w:line="360" w:lineRule="auto"/>
        <w:ind w:left="0" w:firstLine="567"/>
        <w:rPr>
          <w:sz w:val="28"/>
          <w:szCs w:val="28"/>
          <w:lang w:val="uk-UA"/>
        </w:rPr>
      </w:pPr>
      <w:bookmarkStart w:id="92" w:name="_Ref319700972"/>
      <w:r w:rsidRPr="007B6BDB">
        <w:rPr>
          <w:sz w:val="28"/>
          <w:szCs w:val="28"/>
          <w:lang w:val="uk-UA"/>
        </w:rPr>
        <w:t xml:space="preserve">Бутинець Ф. Ф. Економічний аналіз. Практикум: Навч. посібник для студентів вузів / </w:t>
      </w:r>
      <w:r w:rsidR="00C70C36" w:rsidRPr="007B6BDB">
        <w:rPr>
          <w:sz w:val="28"/>
          <w:szCs w:val="28"/>
          <w:lang w:val="uk-UA"/>
        </w:rPr>
        <w:t>Ф. Ф.</w:t>
      </w:r>
      <w:r w:rsidRPr="007B6BDB">
        <w:rPr>
          <w:sz w:val="28"/>
          <w:szCs w:val="28"/>
          <w:lang w:val="uk-UA"/>
        </w:rPr>
        <w:t xml:space="preserve">Бутинець, </w:t>
      </w:r>
      <w:r w:rsidR="00C70C36" w:rsidRPr="007B6BDB">
        <w:rPr>
          <w:sz w:val="28"/>
          <w:szCs w:val="28"/>
          <w:lang w:val="uk-UA"/>
        </w:rPr>
        <w:t>Є. В.</w:t>
      </w:r>
      <w:r w:rsidRPr="007B6BDB">
        <w:rPr>
          <w:sz w:val="28"/>
          <w:szCs w:val="28"/>
          <w:lang w:val="uk-UA"/>
        </w:rPr>
        <w:t xml:space="preserve">Мних, </w:t>
      </w:r>
      <w:r w:rsidR="00C70C36" w:rsidRPr="007B6BDB">
        <w:rPr>
          <w:sz w:val="28"/>
          <w:szCs w:val="28"/>
          <w:lang w:val="uk-UA"/>
        </w:rPr>
        <w:t xml:space="preserve">О. В. </w:t>
      </w:r>
      <w:r w:rsidRPr="007B6BDB">
        <w:rPr>
          <w:sz w:val="28"/>
          <w:szCs w:val="28"/>
          <w:lang w:val="uk-UA"/>
        </w:rPr>
        <w:t>Олійник</w:t>
      </w:r>
      <w:r w:rsidR="00C70C36" w:rsidRPr="007B6BDB">
        <w:rPr>
          <w:sz w:val="28"/>
          <w:szCs w:val="28"/>
          <w:lang w:val="uk-UA"/>
        </w:rPr>
        <w:t xml:space="preserve">. </w:t>
      </w:r>
      <w:r w:rsidRPr="007B6BDB">
        <w:rPr>
          <w:sz w:val="28"/>
          <w:szCs w:val="28"/>
          <w:lang w:val="uk-UA"/>
        </w:rPr>
        <w:t>– Житомир: ЖІТІ, 2000. – 416 с.</w:t>
      </w:r>
      <w:bookmarkEnd w:id="92"/>
    </w:p>
    <w:p w:rsidR="007B2E3C" w:rsidRPr="007B6BDB" w:rsidRDefault="007B2E3C" w:rsidP="00424E90">
      <w:pPr>
        <w:pStyle w:val="a7"/>
        <w:numPr>
          <w:ilvl w:val="0"/>
          <w:numId w:val="5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bookmarkStart w:id="93" w:name="_Ref319700722"/>
      <w:r w:rsidRPr="007B6BDB">
        <w:rPr>
          <w:szCs w:val="28"/>
          <w:lang w:val="uk-UA"/>
        </w:rPr>
        <w:t>Волкова О.И.</w:t>
      </w:r>
      <w:r w:rsidR="00C92ED9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 xml:space="preserve">Экономика предприятия (фирмы) / </w:t>
      </w:r>
      <w:r w:rsidR="00C70C36" w:rsidRPr="007B6BDB">
        <w:rPr>
          <w:szCs w:val="28"/>
          <w:lang w:val="uk-UA"/>
        </w:rPr>
        <w:t>О.И.</w:t>
      </w:r>
      <w:r w:rsidR="00C92ED9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 xml:space="preserve">Волков, </w:t>
      </w:r>
      <w:r w:rsidR="00C70C36" w:rsidRPr="007B6BDB">
        <w:rPr>
          <w:szCs w:val="28"/>
          <w:lang w:val="uk-UA"/>
        </w:rPr>
        <w:t>О.В.</w:t>
      </w:r>
      <w:r w:rsidR="00C92ED9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>Девяткин</w:t>
      </w:r>
      <w:r w:rsidR="00C70C36" w:rsidRPr="007B6BDB">
        <w:rPr>
          <w:szCs w:val="28"/>
          <w:lang w:val="uk-UA"/>
        </w:rPr>
        <w:t>.</w:t>
      </w:r>
      <w:r w:rsidRPr="007B6BDB">
        <w:rPr>
          <w:szCs w:val="28"/>
          <w:lang w:val="uk-UA"/>
        </w:rPr>
        <w:sym w:font="Symbol" w:char="F02D"/>
      </w:r>
      <w:r w:rsidRPr="007B6BDB">
        <w:rPr>
          <w:szCs w:val="28"/>
          <w:lang w:val="uk-UA"/>
        </w:rPr>
        <w:t xml:space="preserve">М.: ИНФРА-М, 2007. </w:t>
      </w:r>
      <w:r w:rsidRPr="007B6BDB">
        <w:rPr>
          <w:szCs w:val="28"/>
          <w:lang w:val="uk-UA"/>
        </w:rPr>
        <w:sym w:font="Symbol" w:char="F02D"/>
      </w:r>
      <w:r w:rsidRPr="007B6BDB">
        <w:rPr>
          <w:szCs w:val="28"/>
          <w:lang w:val="uk-UA"/>
        </w:rPr>
        <w:t xml:space="preserve"> 601 с.</w:t>
      </w:r>
      <w:bookmarkEnd w:id="93"/>
    </w:p>
    <w:p w:rsidR="007B2E3C" w:rsidRPr="007B6BDB" w:rsidRDefault="007B2E3C" w:rsidP="00424E90">
      <w:pPr>
        <w:pStyle w:val="a7"/>
        <w:numPr>
          <w:ilvl w:val="0"/>
          <w:numId w:val="5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bookmarkStart w:id="94" w:name="_Ref319700737"/>
      <w:r w:rsidRPr="007B6BDB">
        <w:rPr>
          <w:szCs w:val="28"/>
          <w:lang w:val="uk-UA"/>
        </w:rPr>
        <w:t xml:space="preserve">Герасимчук В.Г. Економіка та організація виробництва / </w:t>
      </w:r>
      <w:r w:rsidR="00C70C36" w:rsidRPr="007B6BDB">
        <w:rPr>
          <w:szCs w:val="28"/>
          <w:lang w:val="uk-UA"/>
        </w:rPr>
        <w:t>В.Г.</w:t>
      </w:r>
      <w:r w:rsidR="00C92ED9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 xml:space="preserve">Герасимчук, </w:t>
      </w:r>
      <w:r w:rsidR="00C70C36" w:rsidRPr="007B6BDB">
        <w:rPr>
          <w:szCs w:val="28"/>
          <w:lang w:val="uk-UA"/>
        </w:rPr>
        <w:t xml:space="preserve">А.Е. </w:t>
      </w:r>
      <w:r w:rsidRPr="007B6BDB">
        <w:rPr>
          <w:szCs w:val="28"/>
          <w:lang w:val="uk-UA"/>
        </w:rPr>
        <w:t>Розенплентера</w:t>
      </w:r>
      <w:r w:rsidR="00C70C36" w:rsidRPr="007B6BDB">
        <w:rPr>
          <w:szCs w:val="28"/>
          <w:lang w:val="uk-UA"/>
        </w:rPr>
        <w:t>.</w:t>
      </w:r>
      <w:r w:rsidRPr="007B6BDB">
        <w:rPr>
          <w:szCs w:val="28"/>
          <w:lang w:val="uk-UA"/>
        </w:rPr>
        <w:sym w:font="Symbol" w:char="F02D"/>
      </w:r>
      <w:r w:rsidRPr="007B6BDB">
        <w:rPr>
          <w:szCs w:val="28"/>
          <w:lang w:val="uk-UA"/>
        </w:rPr>
        <w:t xml:space="preserve"> Київ: Знання,2007. </w:t>
      </w:r>
      <w:r w:rsidRPr="007B6BDB">
        <w:rPr>
          <w:szCs w:val="28"/>
          <w:lang w:val="uk-UA"/>
        </w:rPr>
        <w:sym w:font="Symbol" w:char="F02D"/>
      </w:r>
      <w:r w:rsidRPr="007B6BDB">
        <w:rPr>
          <w:szCs w:val="28"/>
          <w:lang w:val="uk-UA"/>
        </w:rPr>
        <w:t xml:space="preserve"> 678 с.</w:t>
      </w:r>
      <w:bookmarkEnd w:id="94"/>
    </w:p>
    <w:p w:rsidR="007B2E3C" w:rsidRPr="007B6BDB" w:rsidRDefault="007B2E3C" w:rsidP="00424E90">
      <w:pPr>
        <w:pStyle w:val="a7"/>
        <w:numPr>
          <w:ilvl w:val="0"/>
          <w:numId w:val="5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bookmarkStart w:id="95" w:name="_Ref319700759"/>
      <w:r w:rsidRPr="007B6BDB">
        <w:rPr>
          <w:szCs w:val="28"/>
          <w:lang w:val="uk-UA"/>
        </w:rPr>
        <w:t xml:space="preserve">Гетьман О.О. Економіка підприємства / </w:t>
      </w:r>
      <w:r w:rsidR="00C70C36" w:rsidRPr="007B6BDB">
        <w:rPr>
          <w:szCs w:val="28"/>
          <w:lang w:val="uk-UA"/>
        </w:rPr>
        <w:t>О.О.</w:t>
      </w:r>
      <w:r w:rsidR="00C92ED9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 xml:space="preserve">Гетьман, </w:t>
      </w:r>
      <w:r w:rsidR="00C70C36" w:rsidRPr="007B6BDB">
        <w:rPr>
          <w:szCs w:val="28"/>
          <w:lang w:val="uk-UA"/>
        </w:rPr>
        <w:t>В.М.</w:t>
      </w:r>
      <w:r w:rsidR="00C92ED9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>Шаповал</w:t>
      </w:r>
      <w:r w:rsidR="00C70C36" w:rsidRPr="007B6BDB">
        <w:rPr>
          <w:szCs w:val="28"/>
          <w:lang w:val="uk-UA"/>
        </w:rPr>
        <w:t>.</w:t>
      </w:r>
      <w:r w:rsidR="00C70C36" w:rsidRPr="007B6BDB">
        <w:rPr>
          <w:szCs w:val="28"/>
          <w:lang w:val="uk-UA"/>
        </w:rPr>
        <w:sym w:font="Symbol" w:char="F02D"/>
      </w:r>
      <w:r w:rsidRPr="007B6BDB">
        <w:rPr>
          <w:szCs w:val="28"/>
          <w:lang w:val="uk-UA"/>
        </w:rPr>
        <w:t xml:space="preserve"> Київ: Центр навчальної літератури,</w:t>
      </w:r>
      <w:r w:rsidR="00C92ED9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 xml:space="preserve">2006. </w:t>
      </w:r>
      <w:r w:rsidRPr="007B6BDB">
        <w:rPr>
          <w:szCs w:val="28"/>
          <w:lang w:val="uk-UA"/>
        </w:rPr>
        <w:sym w:font="Symbol" w:char="F02D"/>
      </w:r>
      <w:r w:rsidRPr="007B6BDB">
        <w:rPr>
          <w:szCs w:val="28"/>
          <w:lang w:val="uk-UA"/>
        </w:rPr>
        <w:t xml:space="preserve"> 488 с.</w:t>
      </w:r>
      <w:bookmarkEnd w:id="95"/>
    </w:p>
    <w:p w:rsidR="007B2E3C" w:rsidRPr="007B6BDB" w:rsidRDefault="007B2E3C" w:rsidP="00424E90">
      <w:pPr>
        <w:pStyle w:val="a7"/>
        <w:numPr>
          <w:ilvl w:val="0"/>
          <w:numId w:val="5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bookmarkStart w:id="96" w:name="_Ref319700792"/>
      <w:r w:rsidRPr="007B6BDB">
        <w:rPr>
          <w:szCs w:val="28"/>
          <w:lang w:val="uk-UA"/>
        </w:rPr>
        <w:t>Грузинов В.П. Экономика</w:t>
      </w:r>
      <w:r w:rsidR="002C464A" w:rsidRPr="007B6BDB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 xml:space="preserve">предприятия. Учебник. Практикум/ </w:t>
      </w:r>
      <w:r w:rsidR="00C70C36" w:rsidRPr="007B6BDB">
        <w:rPr>
          <w:szCs w:val="28"/>
          <w:lang w:val="uk-UA"/>
        </w:rPr>
        <w:t>В.П.</w:t>
      </w:r>
      <w:r w:rsidR="00C92ED9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 xml:space="preserve">Грузинов, </w:t>
      </w:r>
      <w:r w:rsidR="00C70C36" w:rsidRPr="007B6BDB">
        <w:rPr>
          <w:szCs w:val="28"/>
          <w:lang w:val="uk-UA"/>
        </w:rPr>
        <w:t xml:space="preserve">В.Д. </w:t>
      </w:r>
      <w:r w:rsidRPr="007B6BDB">
        <w:rPr>
          <w:szCs w:val="28"/>
          <w:lang w:val="uk-UA"/>
        </w:rPr>
        <w:t>Грибов</w:t>
      </w:r>
      <w:r w:rsidR="00C70C36" w:rsidRPr="007B6BDB">
        <w:rPr>
          <w:szCs w:val="28"/>
          <w:lang w:val="uk-UA"/>
        </w:rPr>
        <w:t>.</w:t>
      </w:r>
      <w:r w:rsidRPr="007B6BDB">
        <w:rPr>
          <w:szCs w:val="28"/>
          <w:lang w:val="uk-UA"/>
        </w:rPr>
        <w:sym w:font="Symbol" w:char="F02D"/>
      </w:r>
      <w:r w:rsidRPr="007B6BDB">
        <w:rPr>
          <w:szCs w:val="28"/>
          <w:lang w:val="uk-UA"/>
        </w:rPr>
        <w:t xml:space="preserve"> М.: Финансы и статистика, 2005. </w:t>
      </w:r>
      <w:r w:rsidRPr="007B6BDB">
        <w:rPr>
          <w:szCs w:val="28"/>
          <w:lang w:val="uk-UA"/>
        </w:rPr>
        <w:sym w:font="Symbol" w:char="F02D"/>
      </w:r>
      <w:r w:rsidRPr="007B6BDB">
        <w:rPr>
          <w:szCs w:val="28"/>
          <w:lang w:val="uk-UA"/>
        </w:rPr>
        <w:t xml:space="preserve"> 336 с.</w:t>
      </w:r>
      <w:bookmarkEnd w:id="96"/>
    </w:p>
    <w:p w:rsidR="00302942" w:rsidRPr="007B6BDB" w:rsidRDefault="007B2E3C" w:rsidP="00424E90">
      <w:pPr>
        <w:pStyle w:val="a7"/>
        <w:numPr>
          <w:ilvl w:val="0"/>
          <w:numId w:val="5"/>
        </w:numPr>
        <w:tabs>
          <w:tab w:val="left" w:pos="851"/>
        </w:tabs>
        <w:spacing w:after="0"/>
        <w:ind w:left="0" w:firstLine="567"/>
        <w:rPr>
          <w:szCs w:val="28"/>
          <w:lang w:val="uk-UA"/>
        </w:rPr>
      </w:pPr>
      <w:bookmarkStart w:id="97" w:name="_Ref319700844"/>
      <w:r w:rsidRPr="007B6BDB">
        <w:rPr>
          <w:szCs w:val="28"/>
          <w:lang w:val="uk-UA"/>
        </w:rPr>
        <w:t>Савицкая Г.В. Анализ</w:t>
      </w:r>
      <w:r w:rsidR="002C464A" w:rsidRPr="007B6BDB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>хозяйственной</w:t>
      </w:r>
      <w:r w:rsidR="002C464A" w:rsidRPr="007B6BDB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>деятельности</w:t>
      </w:r>
      <w:r w:rsidR="002C464A" w:rsidRPr="007B6BDB">
        <w:rPr>
          <w:szCs w:val="28"/>
          <w:lang w:val="uk-UA"/>
        </w:rPr>
        <w:t xml:space="preserve"> </w:t>
      </w:r>
      <w:r w:rsidRPr="007B6BDB">
        <w:rPr>
          <w:szCs w:val="28"/>
          <w:lang w:val="uk-UA"/>
        </w:rPr>
        <w:t xml:space="preserve">предприятия: Учеб.пособие/ </w:t>
      </w:r>
      <w:r w:rsidR="00C70C36" w:rsidRPr="007B6BDB">
        <w:rPr>
          <w:szCs w:val="28"/>
          <w:lang w:val="uk-UA"/>
        </w:rPr>
        <w:t xml:space="preserve">Г.В. </w:t>
      </w:r>
      <w:r w:rsidRPr="007B6BDB">
        <w:rPr>
          <w:szCs w:val="28"/>
          <w:lang w:val="uk-UA"/>
        </w:rPr>
        <w:t>Савицкая</w:t>
      </w:r>
      <w:r w:rsidR="00C70C36" w:rsidRPr="007B6BDB">
        <w:rPr>
          <w:szCs w:val="28"/>
          <w:lang w:val="uk-UA"/>
        </w:rPr>
        <w:t xml:space="preserve">. </w:t>
      </w:r>
      <w:r w:rsidRPr="007B6BDB">
        <w:rPr>
          <w:szCs w:val="28"/>
          <w:lang w:val="uk-UA"/>
        </w:rPr>
        <w:t>– Мн.: Новоезнание, 2002. – 704 с.</w:t>
      </w:r>
      <w:bookmarkEnd w:id="97"/>
    </w:p>
    <w:p w:rsidR="00302942" w:rsidRPr="007B6BDB" w:rsidRDefault="00302942" w:rsidP="00424E90">
      <w:pPr>
        <w:spacing w:after="0"/>
        <w:ind w:firstLine="0"/>
        <w:jc w:val="left"/>
        <w:rPr>
          <w:szCs w:val="28"/>
          <w:lang w:val="uk-UA"/>
        </w:rPr>
      </w:pPr>
      <w:r w:rsidRPr="007B6BDB">
        <w:rPr>
          <w:szCs w:val="28"/>
          <w:lang w:val="uk-UA"/>
        </w:rPr>
        <w:br w:type="page"/>
      </w:r>
    </w:p>
    <w:p w:rsidR="00302942" w:rsidRPr="007B6BDB" w:rsidRDefault="00302942" w:rsidP="00424E90">
      <w:pPr>
        <w:pStyle w:val="1"/>
        <w:keepNext w:val="0"/>
        <w:keepLines w:val="0"/>
        <w:widowControl w:val="0"/>
        <w:spacing w:before="0" w:after="0"/>
        <w:ind w:firstLine="8222"/>
        <w:rPr>
          <w:rFonts w:cs="Times New Roman"/>
          <w:lang w:val="uk-UA"/>
        </w:rPr>
      </w:pPr>
      <w:bookmarkStart w:id="98" w:name="_Toc419989833"/>
      <w:bookmarkStart w:id="99" w:name="_Ref319090185"/>
      <w:bookmarkStart w:id="100" w:name="_Toc350550175"/>
      <w:r w:rsidRPr="007B6BDB">
        <w:rPr>
          <w:rFonts w:cs="Times New Roman"/>
          <w:lang w:val="uk-UA"/>
        </w:rPr>
        <w:lastRenderedPageBreak/>
        <w:t>Додаток А</w:t>
      </w:r>
      <w:bookmarkEnd w:id="98"/>
    </w:p>
    <w:bookmarkEnd w:id="99"/>
    <w:p w:rsidR="00F71332" w:rsidRPr="007B6BDB" w:rsidRDefault="00F71332" w:rsidP="00424E90">
      <w:pPr>
        <w:widowControl w:val="0"/>
        <w:spacing w:after="0"/>
        <w:jc w:val="center"/>
        <w:rPr>
          <w:caps/>
          <w:szCs w:val="28"/>
          <w:lang w:val="uk-UA"/>
        </w:rPr>
      </w:pPr>
      <w:r w:rsidRPr="007B6BDB">
        <w:rPr>
          <w:caps/>
          <w:szCs w:val="28"/>
          <w:lang w:val="uk-UA"/>
        </w:rPr>
        <w:t>Основні медичні розрахунки</w:t>
      </w:r>
    </w:p>
    <w:bookmarkEnd w:id="100"/>
    <w:p w:rsidR="0009555A" w:rsidRDefault="00F71332" w:rsidP="009D495F">
      <w:pPr>
        <w:pStyle w:val="a7"/>
        <w:numPr>
          <w:ilvl w:val="0"/>
          <w:numId w:val="14"/>
        </w:numPr>
        <w:tabs>
          <w:tab w:val="left" w:pos="851"/>
        </w:tabs>
        <w:spacing w:after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Розрахунок </w:t>
      </w:r>
      <w:r w:rsidR="00781EE7">
        <w:rPr>
          <w:szCs w:val="28"/>
          <w:lang w:val="uk-UA"/>
        </w:rPr>
        <w:t>препаратів для наркозу</w:t>
      </w:r>
    </w:p>
    <w:p w:rsidR="00AD170B" w:rsidRPr="00AD170B" w:rsidRDefault="00AD170B" w:rsidP="00424E90">
      <w:pPr>
        <w:tabs>
          <w:tab w:val="left" w:pos="851"/>
        </w:tabs>
        <w:spacing w:after="0"/>
        <w:rPr>
          <w:szCs w:val="28"/>
          <w:lang w:val="uk-UA"/>
        </w:rPr>
      </w:pPr>
    </w:p>
    <w:p w:rsidR="00F71332" w:rsidRDefault="00C92ED9" w:rsidP="00424E90">
      <w:pPr>
        <w:pStyle w:val="a7"/>
        <w:tabs>
          <w:tab w:val="left" w:pos="851"/>
        </w:tabs>
        <w:spacing w:after="0"/>
        <w:ind w:firstLine="0"/>
        <w:jc w:val="center"/>
        <w:rPr>
          <w:szCs w:val="28"/>
          <w:lang w:val="uk-UA"/>
        </w:rPr>
      </w:pPr>
      <w:r w:rsidRPr="007B6BDB">
        <w:rPr>
          <w:i/>
          <w:szCs w:val="28"/>
          <w:lang w:val="uk-UA"/>
        </w:rPr>
        <w:t>D</w:t>
      </w:r>
      <w:r w:rsidRPr="007B6BDB">
        <w:rPr>
          <w:i/>
          <w:szCs w:val="28"/>
          <w:vertAlign w:val="subscript"/>
          <w:lang w:val="uk-UA"/>
        </w:rPr>
        <w:t>нарк</w:t>
      </w:r>
      <m:oMath>
        <m:r>
          <w:rPr>
            <w:rFonts w:ascii="Cambria Math" w:hAnsi="Cambria Math"/>
            <w:szCs w:val="28"/>
            <w:vertAlign w:val="subscript"/>
            <w:lang w:val="uk-UA"/>
          </w:rPr>
          <m:t xml:space="preserve"> </m:t>
        </m:r>
        <m:r>
          <w:rPr>
            <w:rFonts w:ascii="Cambria Math"/>
            <w:szCs w:val="28"/>
            <w:vertAlign w:val="subscript"/>
            <w:lang w:val="uk-UA"/>
          </w:rPr>
          <m:t>=m</m:t>
        </m:r>
        <m:r>
          <w:rPr>
            <w:rFonts w:ascii="Cambria Math"/>
            <w:szCs w:val="28"/>
            <w:vertAlign w:val="subscript"/>
            <w:lang w:val="uk-UA"/>
          </w:rPr>
          <m:t>*</m:t>
        </m:r>
        <m:r>
          <w:rPr>
            <w:rFonts w:ascii="Cambria Math"/>
            <w:szCs w:val="28"/>
            <w:vertAlign w:val="subscript"/>
            <w:lang w:val="uk-UA"/>
          </w:rPr>
          <m:t>k</m:t>
        </m:r>
      </m:oMath>
      <w:r w:rsidR="00F71332" w:rsidRPr="007B6BDB">
        <w:rPr>
          <w:szCs w:val="28"/>
          <w:lang w:val="uk-UA"/>
        </w:rPr>
        <w:t>,</w:t>
      </w:r>
    </w:p>
    <w:p w:rsidR="00AD170B" w:rsidRPr="007B6BDB" w:rsidRDefault="00AD170B" w:rsidP="00424E90">
      <w:pPr>
        <w:pStyle w:val="a7"/>
        <w:tabs>
          <w:tab w:val="left" w:pos="851"/>
        </w:tabs>
        <w:spacing w:after="0"/>
        <w:ind w:firstLine="0"/>
        <w:jc w:val="center"/>
        <w:rPr>
          <w:szCs w:val="28"/>
          <w:lang w:val="uk-UA"/>
        </w:rPr>
      </w:pPr>
    </w:p>
    <w:p w:rsidR="00F71332" w:rsidRPr="0030108B" w:rsidRDefault="00F71332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де </w:t>
      </w:r>
      <w:r w:rsidR="0030108B" w:rsidRPr="007B6BDB">
        <w:rPr>
          <w:i/>
          <w:szCs w:val="28"/>
          <w:lang w:val="uk-UA"/>
        </w:rPr>
        <w:t>D</w:t>
      </w:r>
      <w:r w:rsidR="0030108B" w:rsidRPr="007B6BDB">
        <w:rPr>
          <w:i/>
          <w:szCs w:val="28"/>
          <w:vertAlign w:val="subscript"/>
          <w:lang w:val="uk-UA"/>
        </w:rPr>
        <w:t>нарк</w:t>
      </w:r>
      <w:r w:rsidR="0030108B" w:rsidRPr="00AD170B">
        <w:rPr>
          <w:i/>
          <w:szCs w:val="28"/>
        </w:rPr>
        <w:t xml:space="preserve"> </w:t>
      </w:r>
      <w:r w:rsidR="0030108B">
        <w:rPr>
          <w:szCs w:val="28"/>
        </w:rPr>
        <w:t>– доза препарату,</w:t>
      </w:r>
    </w:p>
    <w:p w:rsidR="00F71332" w:rsidRPr="0030108B" w:rsidRDefault="00C92ED9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szCs w:val="28"/>
          <w:lang w:val="uk-UA"/>
        </w:rPr>
        <w:tab/>
        <w:t xml:space="preserve">   </w:t>
      </w:r>
      <w:r w:rsidR="0030108B">
        <w:rPr>
          <w:szCs w:val="28"/>
          <w:lang w:val="uk-UA"/>
        </w:rPr>
        <w:t>m</w:t>
      </w:r>
      <w:r w:rsidR="00F71332" w:rsidRPr="007B6BDB">
        <w:rPr>
          <w:szCs w:val="28"/>
          <w:lang w:val="uk-UA"/>
        </w:rPr>
        <w:t xml:space="preserve"> – </w:t>
      </w:r>
      <w:r w:rsidR="0030108B">
        <w:rPr>
          <w:szCs w:val="28"/>
          <w:lang w:val="uk-UA"/>
        </w:rPr>
        <w:t>маса пацієнта,</w:t>
      </w:r>
    </w:p>
    <w:p w:rsidR="00F71332" w:rsidRDefault="00C92ED9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szCs w:val="28"/>
          <w:lang w:val="uk-UA"/>
        </w:rPr>
        <w:tab/>
        <w:t xml:space="preserve">   </w:t>
      </w:r>
      <w:r w:rsidR="0030108B">
        <w:rPr>
          <w:szCs w:val="28"/>
          <w:lang w:val="en-US"/>
        </w:rPr>
        <w:t>k</w:t>
      </w:r>
      <w:r w:rsidR="0030108B">
        <w:rPr>
          <w:szCs w:val="28"/>
          <w:lang w:val="uk-UA"/>
        </w:rPr>
        <w:t xml:space="preserve"> – фармакологічний коефіцієнт, змінюється залежно від препарату.</w:t>
      </w:r>
    </w:p>
    <w:p w:rsidR="00781EE7" w:rsidRDefault="00BC44B0" w:rsidP="009D495F">
      <w:pPr>
        <w:pStyle w:val="a7"/>
        <w:numPr>
          <w:ilvl w:val="0"/>
          <w:numId w:val="14"/>
        </w:numPr>
        <w:tabs>
          <w:tab w:val="left" w:pos="851"/>
        </w:tabs>
        <w:spacing w:after="0"/>
        <w:rPr>
          <w:szCs w:val="28"/>
          <w:lang w:val="uk-UA"/>
        </w:rPr>
      </w:pPr>
      <w:r>
        <w:rPr>
          <w:szCs w:val="28"/>
          <w:lang w:val="uk-UA"/>
        </w:rPr>
        <w:t xml:space="preserve">Розрахунок препаратів для медикації </w:t>
      </w:r>
    </w:p>
    <w:p w:rsidR="00AD170B" w:rsidRPr="00AD170B" w:rsidRDefault="00AD170B" w:rsidP="00424E90">
      <w:pPr>
        <w:tabs>
          <w:tab w:val="left" w:pos="851"/>
        </w:tabs>
        <w:spacing w:after="0"/>
        <w:rPr>
          <w:szCs w:val="28"/>
          <w:lang w:val="uk-UA"/>
        </w:rPr>
      </w:pPr>
    </w:p>
    <w:p w:rsidR="0030108B" w:rsidRDefault="00C92ED9" w:rsidP="00424E90">
      <w:pPr>
        <w:pStyle w:val="a7"/>
        <w:tabs>
          <w:tab w:val="left" w:pos="851"/>
        </w:tabs>
        <w:spacing w:after="0"/>
        <w:ind w:firstLine="0"/>
        <w:jc w:val="center"/>
        <w:rPr>
          <w:szCs w:val="28"/>
          <w:lang w:val="uk-UA"/>
        </w:rPr>
      </w:pPr>
      <w:r w:rsidRPr="007B6BDB">
        <w:rPr>
          <w:i/>
          <w:szCs w:val="28"/>
          <w:lang w:val="uk-UA"/>
        </w:rPr>
        <w:t>D</w:t>
      </w:r>
      <w:r>
        <w:rPr>
          <w:i/>
          <w:szCs w:val="28"/>
          <w:vertAlign w:val="subscript"/>
          <w:lang w:val="uk-UA"/>
        </w:rPr>
        <w:t>мед</w:t>
      </w:r>
      <m:oMath>
        <m:r>
          <w:rPr>
            <w:rFonts w:ascii="Cambria Math" w:hAnsi="Cambria Math"/>
            <w:szCs w:val="28"/>
            <w:lang w:val="uk-UA"/>
          </w:rPr>
          <m:t xml:space="preserve"> </m:t>
        </m:r>
        <m:r>
          <w:rPr>
            <w:rFonts w:ascii="Cambria Math"/>
            <w:szCs w:val="28"/>
            <w:vertAlign w:val="subscript"/>
            <w:lang w:val="uk-UA"/>
          </w:rPr>
          <m:t>=m</m:t>
        </m:r>
        <m:r>
          <w:rPr>
            <w:rFonts w:ascii="Cambria Math"/>
            <w:szCs w:val="28"/>
            <w:vertAlign w:val="subscript"/>
            <w:lang w:val="uk-UA"/>
          </w:rPr>
          <m:t>*</m:t>
        </m:r>
        <m:r>
          <w:rPr>
            <w:rFonts w:ascii="Cambria Math"/>
            <w:szCs w:val="28"/>
            <w:vertAlign w:val="subscript"/>
            <w:lang w:val="uk-UA"/>
          </w:rPr>
          <m:t>k</m:t>
        </m:r>
      </m:oMath>
      <w:r w:rsidR="0030108B" w:rsidRPr="007B6BDB">
        <w:rPr>
          <w:szCs w:val="28"/>
          <w:lang w:val="uk-UA"/>
        </w:rPr>
        <w:t>,</w:t>
      </w:r>
    </w:p>
    <w:p w:rsidR="00AD170B" w:rsidRPr="007B6BDB" w:rsidRDefault="00AD170B" w:rsidP="00424E90">
      <w:pPr>
        <w:pStyle w:val="a7"/>
        <w:tabs>
          <w:tab w:val="left" w:pos="851"/>
        </w:tabs>
        <w:spacing w:after="0"/>
        <w:ind w:firstLine="0"/>
        <w:jc w:val="center"/>
        <w:rPr>
          <w:szCs w:val="28"/>
          <w:lang w:val="uk-UA"/>
        </w:rPr>
      </w:pPr>
    </w:p>
    <w:p w:rsidR="0030108B" w:rsidRPr="0030108B" w:rsidRDefault="0030108B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де </w:t>
      </w:r>
      <w:r w:rsidRPr="007B6BDB">
        <w:rPr>
          <w:i/>
          <w:szCs w:val="28"/>
          <w:lang w:val="uk-UA"/>
        </w:rPr>
        <w:t>D</w:t>
      </w:r>
      <w:r>
        <w:rPr>
          <w:i/>
          <w:szCs w:val="28"/>
          <w:vertAlign w:val="subscript"/>
          <w:lang w:val="uk-UA"/>
        </w:rPr>
        <w:t>мед</w:t>
      </w:r>
      <w:r w:rsidRPr="0030108B">
        <w:rPr>
          <w:i/>
          <w:szCs w:val="28"/>
        </w:rPr>
        <w:t xml:space="preserve"> </w:t>
      </w:r>
      <w:r>
        <w:rPr>
          <w:szCs w:val="28"/>
        </w:rPr>
        <w:t>– доза препарату,</w:t>
      </w:r>
    </w:p>
    <w:p w:rsidR="0030108B" w:rsidRPr="0030108B" w:rsidRDefault="00C92ED9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szCs w:val="28"/>
          <w:lang w:val="uk-UA"/>
        </w:rPr>
        <w:tab/>
        <w:t xml:space="preserve">   </w:t>
      </w:r>
      <w:r w:rsidR="0030108B">
        <w:rPr>
          <w:szCs w:val="28"/>
          <w:lang w:val="uk-UA"/>
        </w:rPr>
        <w:t>m</w:t>
      </w:r>
      <w:r w:rsidR="0030108B" w:rsidRPr="007B6BDB">
        <w:rPr>
          <w:szCs w:val="28"/>
          <w:lang w:val="uk-UA"/>
        </w:rPr>
        <w:t xml:space="preserve"> – </w:t>
      </w:r>
      <w:r w:rsidR="0030108B">
        <w:rPr>
          <w:szCs w:val="28"/>
          <w:lang w:val="uk-UA"/>
        </w:rPr>
        <w:t>маса пацієнта,</w:t>
      </w:r>
    </w:p>
    <w:p w:rsidR="0030108B" w:rsidRPr="0030108B" w:rsidRDefault="00C92ED9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szCs w:val="28"/>
          <w:lang w:val="uk-UA"/>
        </w:rPr>
        <w:tab/>
        <w:t xml:space="preserve">   </w:t>
      </w:r>
      <w:r w:rsidR="0030108B">
        <w:rPr>
          <w:szCs w:val="28"/>
          <w:lang w:val="en-US"/>
        </w:rPr>
        <w:t>k</w:t>
      </w:r>
      <w:r w:rsidR="0030108B">
        <w:rPr>
          <w:szCs w:val="28"/>
          <w:lang w:val="uk-UA"/>
        </w:rPr>
        <w:t xml:space="preserve"> – фармакологічний коефіцієнт, змінюється залежно від препарату.</w:t>
      </w:r>
    </w:p>
    <w:p w:rsidR="0030108B" w:rsidRDefault="0030108B" w:rsidP="009D495F">
      <w:pPr>
        <w:pStyle w:val="a7"/>
        <w:numPr>
          <w:ilvl w:val="0"/>
          <w:numId w:val="14"/>
        </w:numPr>
        <w:tabs>
          <w:tab w:val="left" w:pos="851"/>
        </w:tabs>
        <w:spacing w:after="0"/>
        <w:rPr>
          <w:szCs w:val="28"/>
          <w:lang w:val="uk-UA"/>
        </w:rPr>
      </w:pPr>
      <w:r>
        <w:rPr>
          <w:szCs w:val="28"/>
          <w:lang w:val="uk-UA"/>
        </w:rPr>
        <w:t>Розрахунок супутніх препаратів</w:t>
      </w:r>
    </w:p>
    <w:p w:rsidR="00AD170B" w:rsidRPr="0030108B" w:rsidRDefault="00AD170B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</w:p>
    <w:p w:rsidR="0030108B" w:rsidRDefault="00C92ED9" w:rsidP="00424E90">
      <w:pPr>
        <w:pStyle w:val="a7"/>
        <w:tabs>
          <w:tab w:val="left" w:pos="851"/>
        </w:tabs>
        <w:spacing w:after="0"/>
        <w:ind w:firstLine="0"/>
        <w:jc w:val="center"/>
        <w:rPr>
          <w:szCs w:val="28"/>
          <w:lang w:val="uk-UA"/>
        </w:rPr>
      </w:pPr>
      <w:r w:rsidRPr="007B6BDB">
        <w:rPr>
          <w:i/>
          <w:szCs w:val="28"/>
          <w:lang w:val="uk-UA"/>
        </w:rPr>
        <w:t>D</w:t>
      </w:r>
      <w:r>
        <w:rPr>
          <w:i/>
          <w:szCs w:val="28"/>
          <w:vertAlign w:val="subscript"/>
          <w:lang w:val="uk-UA"/>
        </w:rPr>
        <w:t>суп</w:t>
      </w:r>
      <m:oMath>
        <m:r>
          <w:rPr>
            <w:rFonts w:ascii="Cambria Math" w:hAnsi="Cambria Math"/>
            <w:szCs w:val="28"/>
            <w:vertAlign w:val="subscript"/>
            <w:lang w:val="uk-UA"/>
          </w:rPr>
          <m:t xml:space="preserve"> </m:t>
        </m:r>
        <m:r>
          <w:rPr>
            <w:rFonts w:ascii="Cambria Math"/>
            <w:szCs w:val="28"/>
            <w:vertAlign w:val="subscript"/>
            <w:lang w:val="uk-UA"/>
          </w:rPr>
          <m:t>=m</m:t>
        </m:r>
        <m:r>
          <w:rPr>
            <w:rFonts w:ascii="Cambria Math"/>
            <w:szCs w:val="28"/>
            <w:vertAlign w:val="subscript"/>
            <w:lang w:val="uk-UA"/>
          </w:rPr>
          <m:t>*</m:t>
        </m:r>
        <m:r>
          <w:rPr>
            <w:rFonts w:ascii="Cambria Math"/>
            <w:szCs w:val="28"/>
            <w:vertAlign w:val="subscript"/>
            <w:lang w:val="uk-UA"/>
          </w:rPr>
          <m:t>k</m:t>
        </m:r>
      </m:oMath>
      <w:r w:rsidR="0030108B" w:rsidRPr="007B6BDB">
        <w:rPr>
          <w:szCs w:val="28"/>
          <w:lang w:val="uk-UA"/>
        </w:rPr>
        <w:t>,</w:t>
      </w:r>
    </w:p>
    <w:p w:rsidR="00AD170B" w:rsidRPr="007B6BDB" w:rsidRDefault="00AD170B" w:rsidP="00424E90">
      <w:pPr>
        <w:pStyle w:val="a7"/>
        <w:tabs>
          <w:tab w:val="left" w:pos="851"/>
        </w:tabs>
        <w:spacing w:after="0"/>
        <w:ind w:firstLine="0"/>
        <w:jc w:val="center"/>
        <w:rPr>
          <w:szCs w:val="28"/>
          <w:lang w:val="uk-UA"/>
        </w:rPr>
      </w:pPr>
    </w:p>
    <w:p w:rsidR="0030108B" w:rsidRPr="0030108B" w:rsidRDefault="0030108B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де </w:t>
      </w:r>
      <w:r w:rsidRPr="007B6BDB">
        <w:rPr>
          <w:i/>
          <w:szCs w:val="28"/>
          <w:lang w:val="uk-UA"/>
        </w:rPr>
        <w:t>D</w:t>
      </w:r>
      <w:r>
        <w:rPr>
          <w:i/>
          <w:szCs w:val="28"/>
          <w:vertAlign w:val="subscript"/>
          <w:lang w:val="uk-UA"/>
        </w:rPr>
        <w:t>суп</w:t>
      </w:r>
      <w:r w:rsidRPr="0030108B">
        <w:rPr>
          <w:i/>
          <w:szCs w:val="28"/>
        </w:rPr>
        <w:t xml:space="preserve"> </w:t>
      </w:r>
      <w:r>
        <w:rPr>
          <w:szCs w:val="28"/>
        </w:rPr>
        <w:t>– доза препарату,</w:t>
      </w:r>
    </w:p>
    <w:p w:rsidR="0030108B" w:rsidRPr="0030108B" w:rsidRDefault="00C92ED9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szCs w:val="28"/>
          <w:lang w:val="uk-UA"/>
        </w:rPr>
        <w:tab/>
        <w:t xml:space="preserve">   </w:t>
      </w:r>
      <w:r w:rsidR="0030108B">
        <w:rPr>
          <w:szCs w:val="28"/>
          <w:lang w:val="uk-UA"/>
        </w:rPr>
        <w:t>m</w:t>
      </w:r>
      <w:r w:rsidR="0030108B" w:rsidRPr="007B6BDB">
        <w:rPr>
          <w:szCs w:val="28"/>
          <w:lang w:val="uk-UA"/>
        </w:rPr>
        <w:t xml:space="preserve"> – </w:t>
      </w:r>
      <w:r w:rsidR="0030108B">
        <w:rPr>
          <w:szCs w:val="28"/>
          <w:lang w:val="uk-UA"/>
        </w:rPr>
        <w:t>маса пацієнта,</w:t>
      </w:r>
    </w:p>
    <w:p w:rsidR="0030108B" w:rsidRPr="0030108B" w:rsidRDefault="00C92ED9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szCs w:val="28"/>
          <w:lang w:val="uk-UA"/>
        </w:rPr>
        <w:tab/>
        <w:t xml:space="preserve">   </w:t>
      </w:r>
      <w:r w:rsidR="0030108B">
        <w:rPr>
          <w:szCs w:val="28"/>
          <w:lang w:val="en-US"/>
        </w:rPr>
        <w:t>k</w:t>
      </w:r>
      <w:r w:rsidR="0030108B">
        <w:rPr>
          <w:szCs w:val="28"/>
          <w:lang w:val="uk-UA"/>
        </w:rPr>
        <w:t xml:space="preserve"> – фармакологічний коефіцієнт, змінюється залежно від препарату.</w:t>
      </w:r>
    </w:p>
    <w:p w:rsidR="0030108B" w:rsidRDefault="0030108B" w:rsidP="009D495F">
      <w:pPr>
        <w:pStyle w:val="a7"/>
        <w:numPr>
          <w:ilvl w:val="0"/>
          <w:numId w:val="14"/>
        </w:numPr>
        <w:tabs>
          <w:tab w:val="left" w:pos="851"/>
        </w:tabs>
        <w:spacing w:after="0"/>
        <w:rPr>
          <w:szCs w:val="28"/>
          <w:lang w:val="uk-UA"/>
        </w:rPr>
      </w:pPr>
      <w:r>
        <w:rPr>
          <w:szCs w:val="28"/>
          <w:lang w:val="uk-UA"/>
        </w:rPr>
        <w:t>Розрахунок дози інсуліну</w:t>
      </w:r>
    </w:p>
    <w:p w:rsidR="00C92ED9" w:rsidRDefault="00C92ED9" w:rsidP="005C6EEE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</w:p>
    <w:p w:rsidR="00AD170B" w:rsidRPr="00F42651" w:rsidRDefault="00FD23F6" w:rsidP="00424E90">
      <w:pPr>
        <w:pStyle w:val="a7"/>
        <w:tabs>
          <w:tab w:val="left" w:pos="851"/>
        </w:tabs>
        <w:spacing w:after="0"/>
        <w:ind w:firstLine="0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1276350" cy="8667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EEE" w:rsidRDefault="005C6EEE">
      <w:pPr>
        <w:spacing w:after="200" w:line="276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2D49C1" w:rsidRPr="00F42651" w:rsidRDefault="002D49C1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 w:rsidRPr="00F42651">
        <w:rPr>
          <w:szCs w:val="28"/>
          <w:lang w:val="uk-UA"/>
        </w:rPr>
        <w:lastRenderedPageBreak/>
        <w:t xml:space="preserve">де </w:t>
      </w:r>
      <w:r w:rsidRPr="00F42651">
        <w:rPr>
          <w:i/>
          <w:szCs w:val="28"/>
          <w:lang w:val="uk-UA"/>
        </w:rPr>
        <w:t xml:space="preserve">i1 </w:t>
      </w:r>
      <w:r w:rsidRPr="00F42651">
        <w:rPr>
          <w:szCs w:val="28"/>
          <w:lang w:val="uk-UA"/>
        </w:rPr>
        <w:t xml:space="preserve">– </w:t>
      </w:r>
      <w:r w:rsidR="00F42651" w:rsidRPr="00F42651">
        <w:rPr>
          <w:szCs w:val="28"/>
          <w:lang w:val="uk-UA"/>
        </w:rPr>
        <w:t>разова</w:t>
      </w:r>
      <w:r w:rsidRPr="00F42651">
        <w:rPr>
          <w:szCs w:val="28"/>
          <w:lang w:val="uk-UA"/>
        </w:rPr>
        <w:t xml:space="preserve"> доза</w:t>
      </w:r>
      <w:r w:rsidR="00BC44B0">
        <w:rPr>
          <w:szCs w:val="28"/>
          <w:lang w:val="uk-UA"/>
        </w:rPr>
        <w:t xml:space="preserve"> пролонгованого</w:t>
      </w:r>
      <w:r w:rsidRPr="00F42651">
        <w:rPr>
          <w:szCs w:val="28"/>
          <w:lang w:val="uk-UA"/>
        </w:rPr>
        <w:t xml:space="preserve"> інсуліну,</w:t>
      </w:r>
    </w:p>
    <w:p w:rsidR="002D49C1" w:rsidRPr="00F42651" w:rsidRDefault="00C92ED9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i/>
          <w:szCs w:val="28"/>
          <w:lang w:val="uk-UA"/>
        </w:rPr>
        <w:tab/>
        <w:t xml:space="preserve">  </w:t>
      </w:r>
      <w:r w:rsidR="00F42651" w:rsidRPr="00F42651">
        <w:rPr>
          <w:i/>
          <w:szCs w:val="28"/>
          <w:lang w:val="uk-UA"/>
        </w:rPr>
        <w:t xml:space="preserve">i2 </w:t>
      </w:r>
      <w:r w:rsidR="00F42651" w:rsidRPr="00F42651">
        <w:rPr>
          <w:szCs w:val="28"/>
          <w:lang w:val="uk-UA"/>
        </w:rPr>
        <w:t xml:space="preserve">– добова доза </w:t>
      </w:r>
      <w:r w:rsidR="00BC44B0">
        <w:rPr>
          <w:szCs w:val="28"/>
          <w:lang w:val="uk-UA"/>
        </w:rPr>
        <w:t xml:space="preserve"> простого </w:t>
      </w:r>
      <w:r w:rsidR="00F42651" w:rsidRPr="00F42651">
        <w:rPr>
          <w:szCs w:val="28"/>
          <w:lang w:val="uk-UA"/>
        </w:rPr>
        <w:t>інсуліну</w:t>
      </w:r>
      <w:r w:rsidR="002D49C1" w:rsidRPr="00F42651">
        <w:rPr>
          <w:szCs w:val="28"/>
          <w:lang w:val="uk-UA"/>
        </w:rPr>
        <w:t>,</w:t>
      </w:r>
    </w:p>
    <w:p w:rsidR="00F42651" w:rsidRPr="00F42651" w:rsidRDefault="00C92ED9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i/>
          <w:szCs w:val="28"/>
          <w:lang w:val="uk-UA"/>
        </w:rPr>
        <w:tab/>
        <w:t xml:space="preserve">  </w:t>
      </w:r>
      <w:r w:rsidR="00F42651" w:rsidRPr="00F42651">
        <w:rPr>
          <w:i/>
          <w:szCs w:val="28"/>
          <w:lang w:val="uk-UA"/>
        </w:rPr>
        <w:t xml:space="preserve">g </w:t>
      </w:r>
      <w:r w:rsidR="00F42651" w:rsidRPr="00F42651">
        <w:rPr>
          <w:szCs w:val="28"/>
          <w:lang w:val="uk-UA"/>
        </w:rPr>
        <w:t>– рівень глюкози крові пацієнта,</w:t>
      </w:r>
    </w:p>
    <w:p w:rsidR="00F42651" w:rsidRPr="00F42651" w:rsidRDefault="00C92ED9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i/>
          <w:szCs w:val="28"/>
          <w:lang w:val="uk-UA"/>
        </w:rPr>
        <w:tab/>
        <w:t xml:space="preserve">  </w:t>
      </w:r>
      <w:r w:rsidR="002D49C1" w:rsidRPr="00F42651">
        <w:rPr>
          <w:i/>
          <w:szCs w:val="28"/>
          <w:lang w:val="uk-UA"/>
        </w:rPr>
        <w:t>k</w:t>
      </w:r>
      <w:r w:rsidR="00F42651" w:rsidRPr="00F42651">
        <w:rPr>
          <w:i/>
          <w:szCs w:val="28"/>
          <w:lang w:val="uk-UA"/>
        </w:rPr>
        <w:t>1</w:t>
      </w:r>
      <w:r w:rsidR="002D49C1" w:rsidRPr="00F42651">
        <w:rPr>
          <w:szCs w:val="28"/>
          <w:lang w:val="uk-UA"/>
        </w:rPr>
        <w:t xml:space="preserve"> – фармакологічний коефіцієнт, змінюється залежно від </w:t>
      </w:r>
      <w:r w:rsidR="00F42651" w:rsidRPr="00F42651">
        <w:rPr>
          <w:szCs w:val="28"/>
          <w:lang w:val="uk-UA"/>
        </w:rPr>
        <w:t>рівня глікемії,</w:t>
      </w:r>
    </w:p>
    <w:p w:rsidR="0030108B" w:rsidRPr="00F42651" w:rsidRDefault="00C92ED9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i/>
          <w:szCs w:val="28"/>
          <w:lang w:val="uk-UA"/>
        </w:rPr>
        <w:tab/>
        <w:t xml:space="preserve">  </w:t>
      </w:r>
      <w:r w:rsidR="00F42651" w:rsidRPr="00F42651">
        <w:rPr>
          <w:i/>
          <w:szCs w:val="28"/>
          <w:lang w:val="uk-UA"/>
        </w:rPr>
        <w:t>k2</w:t>
      </w:r>
      <w:r w:rsidR="00F42651" w:rsidRPr="00F42651">
        <w:rPr>
          <w:szCs w:val="28"/>
          <w:lang w:val="uk-UA"/>
        </w:rPr>
        <w:t xml:space="preserve"> – фармакологічний коефіцієнт</w:t>
      </w:r>
      <w:r w:rsidR="00F42651">
        <w:rPr>
          <w:szCs w:val="28"/>
          <w:lang w:val="uk-UA"/>
        </w:rPr>
        <w:t>, змінюється залежно від рівня глікемії,</w:t>
      </w:r>
      <w:r w:rsidR="002D49C1">
        <w:rPr>
          <w:szCs w:val="28"/>
          <w:lang w:val="uk-UA"/>
        </w:rPr>
        <w:t>.</w:t>
      </w:r>
    </w:p>
    <w:p w:rsidR="002D49C1" w:rsidRDefault="0030108B" w:rsidP="009D495F">
      <w:pPr>
        <w:pStyle w:val="a7"/>
        <w:numPr>
          <w:ilvl w:val="0"/>
          <w:numId w:val="14"/>
        </w:numPr>
        <w:tabs>
          <w:tab w:val="left" w:pos="851"/>
        </w:tabs>
        <w:spacing w:after="0"/>
        <w:rPr>
          <w:szCs w:val="28"/>
          <w:lang w:val="uk-UA"/>
        </w:rPr>
      </w:pPr>
      <w:r>
        <w:rPr>
          <w:szCs w:val="28"/>
          <w:lang w:val="uk-UA"/>
        </w:rPr>
        <w:t>Розрахунок швидкості інфузії</w:t>
      </w:r>
    </w:p>
    <w:p w:rsidR="00AD170B" w:rsidRPr="00AD170B" w:rsidRDefault="00AD170B" w:rsidP="00424E90">
      <w:pPr>
        <w:tabs>
          <w:tab w:val="left" w:pos="851"/>
        </w:tabs>
        <w:spacing w:after="0"/>
        <w:rPr>
          <w:szCs w:val="28"/>
          <w:lang w:val="uk-UA"/>
        </w:rPr>
      </w:pPr>
    </w:p>
    <w:p w:rsidR="00AD170B" w:rsidRDefault="00BB07A6" w:rsidP="00424E90">
      <w:pPr>
        <w:pStyle w:val="a7"/>
        <w:tabs>
          <w:tab w:val="left" w:pos="851"/>
        </w:tabs>
        <w:spacing w:after="0"/>
        <w:ind w:firstLine="0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1781175" cy="1171575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B3" w:rsidRPr="00BB07A6" w:rsidRDefault="003D5FBF" w:rsidP="00424E90">
      <w:pPr>
        <w:pStyle w:val="a7"/>
        <w:tabs>
          <w:tab w:val="left" w:pos="851"/>
        </w:tabs>
        <w:spacing w:after="0"/>
        <w:ind w:firstLine="0"/>
        <w:jc w:val="center"/>
        <w:rPr>
          <w:szCs w:val="28"/>
          <w:lang w:val="uk-UA"/>
        </w:rPr>
      </w:pPr>
      <w:r>
        <w:rPr>
          <w:i/>
          <w:szCs w:val="28"/>
          <w:lang w:val="en-US"/>
        </w:rPr>
        <w:t>v</w:t>
      </w:r>
      <w:r w:rsidRPr="00BB07A6">
        <w:rPr>
          <w:i/>
          <w:szCs w:val="28"/>
          <w:lang w:val="uk-UA"/>
        </w:rPr>
        <w:t xml:space="preserve">3 </w:t>
      </w:r>
      <w:r w:rsidRPr="00BB07A6">
        <w:rPr>
          <w:szCs w:val="28"/>
          <w:lang w:val="uk-UA"/>
        </w:rPr>
        <w:t xml:space="preserve">= </w:t>
      </w:r>
      <w:r>
        <w:rPr>
          <w:i/>
          <w:szCs w:val="28"/>
          <w:lang w:val="en-US"/>
        </w:rPr>
        <w:t>v</w:t>
      </w:r>
      <w:r w:rsidRPr="00BB07A6">
        <w:rPr>
          <w:i/>
          <w:szCs w:val="28"/>
          <w:lang w:val="uk-UA"/>
        </w:rPr>
        <w:t>1</w:t>
      </w:r>
      <w:r w:rsidRPr="00BB07A6">
        <w:rPr>
          <w:szCs w:val="28"/>
          <w:lang w:val="uk-UA"/>
        </w:rPr>
        <w:t xml:space="preserve"> * 60,</w:t>
      </w:r>
    </w:p>
    <w:p w:rsidR="003D5FBF" w:rsidRPr="00BB07A6" w:rsidRDefault="003D5FBF" w:rsidP="00424E90">
      <w:pPr>
        <w:pStyle w:val="a7"/>
        <w:tabs>
          <w:tab w:val="left" w:pos="851"/>
        </w:tabs>
        <w:spacing w:after="0"/>
        <w:ind w:firstLine="0"/>
        <w:jc w:val="center"/>
        <w:rPr>
          <w:szCs w:val="28"/>
          <w:lang w:val="uk-UA"/>
        </w:rPr>
      </w:pPr>
    </w:p>
    <w:p w:rsidR="002D49C1" w:rsidRPr="0030108B" w:rsidRDefault="002D49C1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 w:rsidRPr="007B6BDB">
        <w:rPr>
          <w:szCs w:val="28"/>
          <w:lang w:val="uk-UA"/>
        </w:rPr>
        <w:t xml:space="preserve">де </w:t>
      </w:r>
      <w:r w:rsidR="00F42651">
        <w:rPr>
          <w:i/>
          <w:szCs w:val="28"/>
          <w:lang w:val="en-US"/>
        </w:rPr>
        <w:t>v</w:t>
      </w:r>
      <w:r w:rsidR="00F42651" w:rsidRPr="00BB07A6">
        <w:rPr>
          <w:i/>
          <w:szCs w:val="28"/>
          <w:lang w:val="uk-UA"/>
        </w:rPr>
        <w:t xml:space="preserve">1 </w:t>
      </w:r>
      <w:r w:rsidR="00F42651" w:rsidRPr="00BB07A6">
        <w:rPr>
          <w:szCs w:val="28"/>
          <w:lang w:val="uk-UA"/>
        </w:rPr>
        <w:t>– швидкість інфузії</w:t>
      </w:r>
      <w:r w:rsidRPr="00BB07A6">
        <w:rPr>
          <w:szCs w:val="28"/>
          <w:lang w:val="uk-UA"/>
        </w:rPr>
        <w:t>,</w:t>
      </w:r>
    </w:p>
    <w:p w:rsidR="002D49C1" w:rsidRDefault="00C92ED9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szCs w:val="28"/>
          <w:lang w:val="uk-UA"/>
        </w:rPr>
        <w:tab/>
        <w:t xml:space="preserve">   </w:t>
      </w:r>
      <w:r w:rsidR="002D49C1">
        <w:rPr>
          <w:szCs w:val="28"/>
          <w:lang w:val="uk-UA"/>
        </w:rPr>
        <w:t>m</w:t>
      </w:r>
      <w:r w:rsidR="002D49C1" w:rsidRPr="007B6BDB">
        <w:rPr>
          <w:szCs w:val="28"/>
          <w:lang w:val="uk-UA"/>
        </w:rPr>
        <w:t xml:space="preserve"> – </w:t>
      </w:r>
      <w:r w:rsidR="002D49C1">
        <w:rPr>
          <w:szCs w:val="28"/>
          <w:lang w:val="uk-UA"/>
        </w:rPr>
        <w:t>маса пацієнта,</w:t>
      </w:r>
    </w:p>
    <w:p w:rsidR="00447B3B" w:rsidRPr="00447B3B" w:rsidRDefault="00447B3B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     V</w:t>
      </w:r>
      <w:r>
        <w:rPr>
          <w:szCs w:val="28"/>
          <w:vertAlign w:val="subscript"/>
          <w:lang w:val="en-US"/>
        </w:rPr>
        <w:t>a</w:t>
      </w:r>
      <w:r w:rsidRPr="00243E5B">
        <w:rPr>
          <w:szCs w:val="28"/>
        </w:rPr>
        <w:t xml:space="preserve"> – об’єм ампули (мл)</w:t>
      </w:r>
      <w:r>
        <w:rPr>
          <w:szCs w:val="28"/>
          <w:lang w:val="uk-UA"/>
        </w:rPr>
        <w:t>,</w:t>
      </w:r>
    </w:p>
    <w:p w:rsidR="00BB07A6" w:rsidRPr="00BB07A6" w:rsidRDefault="00BB07A6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szCs w:val="28"/>
          <w:lang w:val="uk-UA"/>
        </w:rPr>
        <w:tab/>
        <w:t xml:space="preserve">   con – концентрація офіцинального розчину,</w:t>
      </w:r>
    </w:p>
    <w:p w:rsidR="003D5FBF" w:rsidRPr="00593EFD" w:rsidRDefault="003D5FBF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szCs w:val="28"/>
          <w:lang w:val="uk-UA"/>
        </w:rPr>
        <w:tab/>
        <w:t xml:space="preserve">   </w:t>
      </w:r>
      <w:r>
        <w:rPr>
          <w:i/>
          <w:szCs w:val="28"/>
          <w:lang w:val="en-US"/>
        </w:rPr>
        <w:t>v</w:t>
      </w:r>
      <w:r w:rsidRPr="003D5FBF">
        <w:rPr>
          <w:i/>
          <w:szCs w:val="28"/>
          <w:lang w:val="uk-UA"/>
        </w:rPr>
        <w:t xml:space="preserve">3 </w:t>
      </w:r>
      <w:r w:rsidRPr="003D5FBF">
        <w:rPr>
          <w:szCs w:val="28"/>
          <w:lang w:val="uk-UA"/>
        </w:rPr>
        <w:t xml:space="preserve">– </w:t>
      </w:r>
      <w:r w:rsidRPr="007B6BDB">
        <w:rPr>
          <w:rFonts w:eastAsiaTheme="minorEastAsia"/>
          <w:szCs w:val="28"/>
          <w:lang w:val="uk-UA"/>
        </w:rPr>
        <w:t>швидкість інфузії</w:t>
      </w:r>
      <w:r w:rsidRPr="00593EFD">
        <w:rPr>
          <w:rFonts w:eastAsiaTheme="minorEastAsia"/>
          <w:szCs w:val="28"/>
          <w:lang w:val="uk-UA"/>
        </w:rPr>
        <w:t>,</w:t>
      </w:r>
    </w:p>
    <w:p w:rsidR="002D49C1" w:rsidRDefault="00C92ED9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i/>
          <w:szCs w:val="28"/>
          <w:lang w:val="uk-UA"/>
        </w:rPr>
        <w:tab/>
        <w:t xml:space="preserve">   </w:t>
      </w:r>
      <w:r w:rsidR="00F42651">
        <w:rPr>
          <w:i/>
          <w:szCs w:val="28"/>
          <w:lang w:val="en-US"/>
        </w:rPr>
        <w:t>v</w:t>
      </w:r>
      <w:r w:rsidR="00F42651">
        <w:rPr>
          <w:i/>
          <w:szCs w:val="28"/>
          <w:lang w:val="uk-UA"/>
        </w:rPr>
        <w:t>2</w:t>
      </w:r>
      <w:r w:rsidR="00F42651" w:rsidRPr="00593EFD">
        <w:rPr>
          <w:i/>
          <w:szCs w:val="28"/>
          <w:lang w:val="uk-UA"/>
        </w:rPr>
        <w:t xml:space="preserve"> </w:t>
      </w:r>
      <w:r w:rsidR="00F42651" w:rsidRPr="00593EFD">
        <w:rPr>
          <w:szCs w:val="28"/>
          <w:lang w:val="uk-UA"/>
        </w:rPr>
        <w:t>– швидкість інфузії</w:t>
      </w:r>
      <w:r w:rsidR="00F42651">
        <w:rPr>
          <w:szCs w:val="28"/>
          <w:lang w:val="uk-UA"/>
        </w:rPr>
        <w:t>,</w:t>
      </w:r>
    </w:p>
    <w:p w:rsidR="00F42651" w:rsidRDefault="00C92ED9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i/>
          <w:szCs w:val="28"/>
          <w:lang w:val="uk-UA"/>
        </w:rPr>
        <w:tab/>
        <w:t xml:space="preserve">   </w:t>
      </w:r>
      <w:r w:rsidR="00F42651">
        <w:rPr>
          <w:i/>
          <w:szCs w:val="28"/>
          <w:lang w:val="uk-UA"/>
        </w:rPr>
        <w:t>с</w:t>
      </w:r>
      <w:r w:rsidR="00F42651" w:rsidRPr="002D49C1">
        <w:rPr>
          <w:i/>
          <w:szCs w:val="28"/>
        </w:rPr>
        <w:t xml:space="preserve"> </w:t>
      </w:r>
      <w:r w:rsidR="00F42651">
        <w:rPr>
          <w:szCs w:val="28"/>
        </w:rPr>
        <w:t xml:space="preserve">– </w:t>
      </w:r>
      <w:r w:rsidR="00F42651">
        <w:rPr>
          <w:szCs w:val="28"/>
          <w:lang w:val="uk-UA"/>
        </w:rPr>
        <w:t>кількість препарату;</w:t>
      </w:r>
    </w:p>
    <w:p w:rsidR="00F42651" w:rsidRPr="00F42651" w:rsidRDefault="00C92ED9" w:rsidP="00424E90">
      <w:pPr>
        <w:pStyle w:val="a7"/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i/>
          <w:szCs w:val="28"/>
          <w:lang w:val="uk-UA"/>
        </w:rPr>
        <w:tab/>
        <w:t xml:space="preserve">   </w:t>
      </w:r>
      <w:r w:rsidR="00F42651">
        <w:rPr>
          <w:i/>
          <w:szCs w:val="28"/>
          <w:lang w:val="en-US"/>
        </w:rPr>
        <w:t>V</w:t>
      </w:r>
      <w:r w:rsidR="00F42651" w:rsidRPr="002D49C1">
        <w:rPr>
          <w:i/>
          <w:szCs w:val="28"/>
        </w:rPr>
        <w:t xml:space="preserve"> </w:t>
      </w:r>
      <w:r w:rsidR="00F42651">
        <w:rPr>
          <w:szCs w:val="28"/>
        </w:rPr>
        <w:t xml:space="preserve">– </w:t>
      </w:r>
      <w:r w:rsidR="00F42651">
        <w:rPr>
          <w:szCs w:val="28"/>
          <w:lang w:val="uk-UA"/>
        </w:rPr>
        <w:t>об’єм розчину.</w:t>
      </w:r>
    </w:p>
    <w:p w:rsidR="00F42651" w:rsidRDefault="0030108B" w:rsidP="009D495F">
      <w:pPr>
        <w:pStyle w:val="a7"/>
        <w:numPr>
          <w:ilvl w:val="0"/>
          <w:numId w:val="14"/>
        </w:numPr>
        <w:tabs>
          <w:tab w:val="left" w:pos="851"/>
        </w:tabs>
        <w:spacing w:after="0"/>
        <w:rPr>
          <w:szCs w:val="28"/>
          <w:lang w:val="uk-UA"/>
        </w:rPr>
      </w:pPr>
      <w:r>
        <w:rPr>
          <w:szCs w:val="28"/>
          <w:lang w:val="uk-UA"/>
        </w:rPr>
        <w:t>Розрахунок об’єму крововтрати</w:t>
      </w:r>
    </w:p>
    <w:p w:rsidR="00AD170B" w:rsidRPr="00AD170B" w:rsidRDefault="00AD170B" w:rsidP="00424E90">
      <w:pPr>
        <w:tabs>
          <w:tab w:val="left" w:pos="851"/>
        </w:tabs>
        <w:spacing w:after="0"/>
        <w:rPr>
          <w:szCs w:val="28"/>
          <w:lang w:val="uk-UA"/>
        </w:rPr>
      </w:pPr>
    </w:p>
    <w:p w:rsidR="00F42651" w:rsidRDefault="00593EFD" w:rsidP="00424E90">
      <w:pPr>
        <w:pStyle w:val="a7"/>
        <w:tabs>
          <w:tab w:val="left" w:pos="851"/>
        </w:tabs>
        <w:spacing w:after="0"/>
        <w:ind w:firstLine="0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1552575" cy="1076325"/>
            <wp:effectExtent l="19050" t="0" r="9525" b="0"/>
            <wp:docPr id="1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0B" w:rsidRPr="00F42651" w:rsidRDefault="00AD170B" w:rsidP="00424E90">
      <w:pPr>
        <w:pStyle w:val="a7"/>
        <w:tabs>
          <w:tab w:val="left" w:pos="851"/>
        </w:tabs>
        <w:spacing w:after="0"/>
        <w:ind w:firstLine="0"/>
        <w:jc w:val="center"/>
        <w:rPr>
          <w:szCs w:val="28"/>
          <w:lang w:val="uk-UA"/>
        </w:rPr>
      </w:pPr>
    </w:p>
    <w:p w:rsidR="00F42651" w:rsidRPr="00F42651" w:rsidRDefault="00F42651" w:rsidP="00424E90">
      <w:pPr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szCs w:val="28"/>
          <w:lang w:val="uk-UA"/>
        </w:rPr>
        <w:tab/>
      </w:r>
      <w:r w:rsidRPr="00F42651">
        <w:rPr>
          <w:szCs w:val="28"/>
          <w:lang w:val="uk-UA"/>
        </w:rPr>
        <w:t xml:space="preserve">де </w:t>
      </w:r>
      <w:r w:rsidR="00B25B93" w:rsidRPr="007B6BDB">
        <w:rPr>
          <w:rFonts w:eastAsiaTheme="minorHAnsi"/>
          <w:i/>
          <w:color w:val="000000"/>
          <w:szCs w:val="28"/>
          <w:lang w:val="uk-UA" w:eastAsia="en-US"/>
        </w:rPr>
        <w:t>V</w:t>
      </w:r>
      <w:r w:rsidR="00B25B93" w:rsidRPr="007B6BDB">
        <w:rPr>
          <w:rFonts w:eastAsiaTheme="minorHAnsi"/>
          <w:i/>
          <w:color w:val="000000"/>
          <w:szCs w:val="28"/>
          <w:vertAlign w:val="subscript"/>
          <w:lang w:val="uk-UA" w:eastAsia="en-US"/>
        </w:rPr>
        <w:t>оцк</w:t>
      </w:r>
      <w:r w:rsidRPr="00F42651">
        <w:rPr>
          <w:i/>
          <w:szCs w:val="28"/>
          <w:lang w:val="uk-UA"/>
        </w:rPr>
        <w:t xml:space="preserve"> </w:t>
      </w:r>
      <w:r w:rsidRPr="00F42651">
        <w:rPr>
          <w:szCs w:val="28"/>
          <w:lang w:val="uk-UA"/>
        </w:rPr>
        <w:t xml:space="preserve">– </w:t>
      </w:r>
      <w:r w:rsidR="00B25B93">
        <w:rPr>
          <w:szCs w:val="28"/>
          <w:lang w:val="uk-UA"/>
        </w:rPr>
        <w:t>об’єм</w:t>
      </w:r>
      <w:r w:rsidR="00B25B93" w:rsidRPr="00B25B93">
        <w:rPr>
          <w:szCs w:val="28"/>
          <w:lang w:val="uk-UA"/>
        </w:rPr>
        <w:t xml:space="preserve"> циркулюючої крові</w:t>
      </w:r>
      <w:r w:rsidRPr="00F42651">
        <w:rPr>
          <w:szCs w:val="28"/>
          <w:lang w:val="uk-UA"/>
        </w:rPr>
        <w:t>,</w:t>
      </w:r>
    </w:p>
    <w:p w:rsidR="00F42651" w:rsidRPr="00F42651" w:rsidRDefault="00F42651" w:rsidP="00424E90">
      <w:pPr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i/>
          <w:szCs w:val="28"/>
          <w:lang w:val="uk-UA"/>
        </w:rPr>
        <w:lastRenderedPageBreak/>
        <w:tab/>
      </w:r>
      <w:r w:rsidR="00C92ED9">
        <w:rPr>
          <w:i/>
          <w:szCs w:val="28"/>
          <w:lang w:val="uk-UA"/>
        </w:rPr>
        <w:t xml:space="preserve">    </w:t>
      </w:r>
      <w:r w:rsidR="00B25B93" w:rsidRPr="007B6BDB">
        <w:rPr>
          <w:rFonts w:eastAsiaTheme="minorHAnsi"/>
          <w:i/>
          <w:color w:val="000000"/>
          <w:szCs w:val="28"/>
          <w:lang w:val="uk-UA" w:eastAsia="en-US"/>
        </w:rPr>
        <w:t>V</w:t>
      </w:r>
      <w:r w:rsidR="00B25B93">
        <w:rPr>
          <w:rFonts w:eastAsiaTheme="minorHAnsi"/>
          <w:i/>
          <w:color w:val="000000"/>
          <w:szCs w:val="28"/>
          <w:vertAlign w:val="subscript"/>
          <w:lang w:val="uk-UA" w:eastAsia="en-US"/>
        </w:rPr>
        <w:t>кв</w:t>
      </w:r>
      <w:r w:rsidRPr="00F42651">
        <w:rPr>
          <w:i/>
          <w:szCs w:val="28"/>
          <w:lang w:val="uk-UA"/>
        </w:rPr>
        <w:t xml:space="preserve"> </w:t>
      </w:r>
      <w:r w:rsidRPr="00F42651">
        <w:rPr>
          <w:szCs w:val="28"/>
          <w:lang w:val="uk-UA"/>
        </w:rPr>
        <w:t xml:space="preserve">– </w:t>
      </w:r>
      <w:r w:rsidR="00B25B93">
        <w:rPr>
          <w:szCs w:val="28"/>
          <w:lang w:val="uk-UA"/>
        </w:rPr>
        <w:t>об’єм крововтрати</w:t>
      </w:r>
      <w:r w:rsidRPr="00F42651">
        <w:rPr>
          <w:szCs w:val="28"/>
          <w:lang w:val="uk-UA"/>
        </w:rPr>
        <w:t>,</w:t>
      </w:r>
    </w:p>
    <w:p w:rsidR="00F42651" w:rsidRDefault="00F42651" w:rsidP="00424E90">
      <w:pPr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i/>
          <w:szCs w:val="28"/>
          <w:lang w:val="uk-UA"/>
        </w:rPr>
        <w:tab/>
      </w:r>
      <w:r w:rsidR="00C92ED9">
        <w:rPr>
          <w:i/>
          <w:szCs w:val="28"/>
          <w:lang w:val="uk-UA"/>
        </w:rPr>
        <w:t xml:space="preserve">    </w:t>
      </w:r>
      <w:r w:rsidR="00B25B93" w:rsidRPr="007B6BDB">
        <w:rPr>
          <w:rFonts w:eastAsiaTheme="minorHAnsi"/>
          <w:i/>
          <w:color w:val="000000"/>
          <w:szCs w:val="28"/>
          <w:lang w:val="uk-UA" w:eastAsia="en-US"/>
        </w:rPr>
        <w:t>V</w:t>
      </w:r>
      <w:r w:rsidR="00B25B93">
        <w:rPr>
          <w:rFonts w:eastAsiaTheme="minorHAnsi"/>
          <w:i/>
          <w:color w:val="000000"/>
          <w:szCs w:val="28"/>
          <w:vertAlign w:val="subscript"/>
          <w:lang w:val="uk-UA" w:eastAsia="en-US"/>
        </w:rPr>
        <w:t>кв%</w:t>
      </w:r>
      <w:r w:rsidR="00B25B93" w:rsidRPr="00F42651">
        <w:rPr>
          <w:i/>
          <w:szCs w:val="28"/>
          <w:lang w:val="uk-UA"/>
        </w:rPr>
        <w:t xml:space="preserve"> </w:t>
      </w:r>
      <w:r w:rsidR="00B25B93" w:rsidRPr="00F42651">
        <w:rPr>
          <w:szCs w:val="28"/>
          <w:lang w:val="uk-UA"/>
        </w:rPr>
        <w:t xml:space="preserve">– </w:t>
      </w:r>
      <w:r w:rsidR="00B25B93">
        <w:rPr>
          <w:szCs w:val="28"/>
          <w:lang w:val="uk-UA"/>
        </w:rPr>
        <w:t>об’єм крововтрати у відсотках</w:t>
      </w:r>
      <w:r w:rsidRPr="00F42651">
        <w:rPr>
          <w:szCs w:val="28"/>
          <w:lang w:val="uk-UA"/>
        </w:rPr>
        <w:t>,</w:t>
      </w:r>
    </w:p>
    <w:p w:rsidR="00B25B93" w:rsidRPr="00593EFD" w:rsidRDefault="00B25B93" w:rsidP="00424E90">
      <w:pPr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szCs w:val="28"/>
          <w:lang w:val="uk-UA"/>
        </w:rPr>
        <w:tab/>
      </w:r>
      <w:r w:rsidR="00C92ED9">
        <w:rPr>
          <w:szCs w:val="28"/>
          <w:lang w:val="uk-UA"/>
        </w:rPr>
        <w:t xml:space="preserve">    </w:t>
      </w:r>
      <w:r>
        <w:rPr>
          <w:rFonts w:eastAsiaTheme="minorHAnsi"/>
          <w:i/>
          <w:color w:val="000000"/>
          <w:szCs w:val="28"/>
          <w:lang w:val="en-US" w:eastAsia="en-US"/>
        </w:rPr>
        <w:t>Hb</w:t>
      </w:r>
      <w:r w:rsidRPr="00F42651">
        <w:rPr>
          <w:i/>
          <w:szCs w:val="28"/>
          <w:lang w:val="uk-UA"/>
        </w:rPr>
        <w:t xml:space="preserve"> </w:t>
      </w:r>
      <w:r w:rsidRPr="00F42651">
        <w:rPr>
          <w:szCs w:val="28"/>
          <w:lang w:val="uk-UA"/>
        </w:rPr>
        <w:t xml:space="preserve">– </w:t>
      </w:r>
      <w:r w:rsidRPr="00593EFD">
        <w:rPr>
          <w:szCs w:val="28"/>
          <w:lang w:val="uk-UA"/>
        </w:rPr>
        <w:t>гемоглобін пацієнта,</w:t>
      </w:r>
    </w:p>
    <w:p w:rsidR="00593EFD" w:rsidRPr="00593EFD" w:rsidRDefault="00593EFD" w:rsidP="00424E90">
      <w:pPr>
        <w:tabs>
          <w:tab w:val="left" w:pos="851"/>
        </w:tabs>
        <w:spacing w:after="0"/>
        <w:ind w:firstLine="0"/>
        <w:rPr>
          <w:szCs w:val="28"/>
          <w:lang w:val="uk-UA"/>
        </w:rPr>
      </w:pPr>
      <w:r w:rsidRPr="00593EFD">
        <w:rPr>
          <w:szCs w:val="28"/>
          <w:lang w:val="uk-UA"/>
        </w:rPr>
        <w:tab/>
        <w:t xml:space="preserve">    </w:t>
      </w:r>
      <w:r w:rsidRPr="00593EFD">
        <w:rPr>
          <w:i/>
          <w:szCs w:val="28"/>
          <w:lang w:val="uk-UA"/>
        </w:rPr>
        <w:t>k3</w:t>
      </w:r>
      <w:r w:rsidRPr="00593EFD">
        <w:rPr>
          <w:szCs w:val="28"/>
          <w:lang w:val="uk-UA"/>
        </w:rPr>
        <w:t xml:space="preserve"> – коефіцієнт </w:t>
      </w:r>
      <w:r>
        <w:rPr>
          <w:szCs w:val="28"/>
          <w:lang w:val="uk-UA"/>
        </w:rPr>
        <w:t>залежний від статі,</w:t>
      </w:r>
    </w:p>
    <w:p w:rsidR="00AD170B" w:rsidRDefault="00B25B93" w:rsidP="00F035FD">
      <w:pPr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szCs w:val="28"/>
          <w:lang w:val="uk-UA"/>
        </w:rPr>
        <w:tab/>
      </w:r>
      <w:r w:rsidR="00C92ED9">
        <w:rPr>
          <w:szCs w:val="28"/>
          <w:lang w:val="uk-UA"/>
        </w:rPr>
        <w:t xml:space="preserve">    </w:t>
      </w:r>
      <w:r>
        <w:rPr>
          <w:rFonts w:eastAsiaTheme="minorHAnsi"/>
          <w:i/>
          <w:color w:val="000000"/>
          <w:szCs w:val="28"/>
          <w:lang w:val="en-US" w:eastAsia="en-US"/>
        </w:rPr>
        <w:t>m</w:t>
      </w:r>
      <w:r w:rsidRPr="00F42651">
        <w:rPr>
          <w:i/>
          <w:szCs w:val="28"/>
          <w:lang w:val="uk-UA"/>
        </w:rPr>
        <w:t xml:space="preserve"> </w:t>
      </w:r>
      <w:r w:rsidRPr="00F42651">
        <w:rPr>
          <w:szCs w:val="28"/>
          <w:lang w:val="uk-UA"/>
        </w:rPr>
        <w:t xml:space="preserve">– </w:t>
      </w:r>
      <w:r>
        <w:rPr>
          <w:szCs w:val="28"/>
          <w:lang w:val="uk-UA"/>
        </w:rPr>
        <w:t>маса пацієнта.</w:t>
      </w:r>
    </w:p>
    <w:p w:rsidR="00B25B93" w:rsidRDefault="0030108B" w:rsidP="009D495F">
      <w:pPr>
        <w:pStyle w:val="a7"/>
        <w:numPr>
          <w:ilvl w:val="0"/>
          <w:numId w:val="14"/>
        </w:numPr>
        <w:tabs>
          <w:tab w:val="left" w:pos="851"/>
        </w:tabs>
        <w:spacing w:after="0"/>
        <w:rPr>
          <w:szCs w:val="28"/>
          <w:lang w:val="uk-UA"/>
        </w:rPr>
      </w:pPr>
      <w:r>
        <w:rPr>
          <w:szCs w:val="28"/>
          <w:lang w:val="uk-UA"/>
        </w:rPr>
        <w:t>Розрахунок ШКФ</w:t>
      </w:r>
    </w:p>
    <w:p w:rsidR="00AD170B" w:rsidRPr="00AD170B" w:rsidRDefault="00AD170B" w:rsidP="00424E90">
      <w:pPr>
        <w:tabs>
          <w:tab w:val="left" w:pos="851"/>
        </w:tabs>
        <w:spacing w:after="0"/>
        <w:rPr>
          <w:szCs w:val="28"/>
          <w:lang w:val="uk-UA"/>
        </w:rPr>
      </w:pPr>
    </w:p>
    <w:p w:rsidR="00AD170B" w:rsidRDefault="00FE4FB3" w:rsidP="00424E90">
      <w:pPr>
        <w:pStyle w:val="a7"/>
        <w:tabs>
          <w:tab w:val="left" w:pos="851"/>
        </w:tabs>
        <w:spacing w:after="0"/>
        <w:ind w:firstLine="0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3790950" cy="96202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77B" w:rsidRPr="007B6BDB" w:rsidRDefault="0018777B" w:rsidP="00424E90">
      <w:pPr>
        <w:pStyle w:val="a7"/>
        <w:tabs>
          <w:tab w:val="left" w:pos="851"/>
        </w:tabs>
        <w:spacing w:after="0"/>
        <w:ind w:firstLine="0"/>
        <w:jc w:val="center"/>
        <w:rPr>
          <w:szCs w:val="28"/>
          <w:lang w:val="uk-UA"/>
        </w:rPr>
      </w:pPr>
    </w:p>
    <w:p w:rsidR="00951DA0" w:rsidRPr="000D11AE" w:rsidRDefault="00951DA0" w:rsidP="00424E90">
      <w:pPr>
        <w:tabs>
          <w:tab w:val="left" w:pos="851"/>
        </w:tabs>
        <w:spacing w:after="0"/>
        <w:ind w:firstLine="0"/>
        <w:rPr>
          <w:i/>
          <w:szCs w:val="28"/>
        </w:rPr>
      </w:pPr>
      <w:r w:rsidRPr="000D11AE">
        <w:rPr>
          <w:szCs w:val="28"/>
        </w:rPr>
        <w:tab/>
      </w:r>
      <w:r w:rsidRPr="00951DA0">
        <w:rPr>
          <w:szCs w:val="28"/>
          <w:lang w:val="uk-UA"/>
        </w:rPr>
        <w:t xml:space="preserve">де </w:t>
      </w:r>
      <w:r w:rsidR="000D11AE" w:rsidRPr="000D11AE">
        <w:rPr>
          <w:i/>
          <w:szCs w:val="28"/>
        </w:rPr>
        <w:t>ШКФ</w:t>
      </w:r>
      <w:r w:rsidRPr="000D11AE">
        <w:rPr>
          <w:i/>
          <w:szCs w:val="28"/>
        </w:rPr>
        <w:t xml:space="preserve"> </w:t>
      </w:r>
      <w:r w:rsidRPr="000D11AE">
        <w:rPr>
          <w:szCs w:val="28"/>
        </w:rPr>
        <w:t xml:space="preserve">– </w:t>
      </w:r>
      <w:r w:rsidR="000D11AE">
        <w:rPr>
          <w:szCs w:val="28"/>
          <w:lang w:val="uk-UA"/>
        </w:rPr>
        <w:t>швидкість клубкової фільтрації</w:t>
      </w:r>
      <w:r w:rsidR="000D11AE" w:rsidRPr="000D11AE">
        <w:rPr>
          <w:szCs w:val="28"/>
        </w:rPr>
        <w:t>,</w:t>
      </w:r>
    </w:p>
    <w:p w:rsidR="00B25B93" w:rsidRPr="00B25B93" w:rsidRDefault="00B25B93" w:rsidP="00424E90">
      <w:pPr>
        <w:tabs>
          <w:tab w:val="left" w:pos="851"/>
        </w:tabs>
        <w:spacing w:after="0"/>
        <w:ind w:firstLine="0"/>
        <w:rPr>
          <w:szCs w:val="28"/>
          <w:lang w:val="uk-UA"/>
        </w:rPr>
      </w:pPr>
      <w:r w:rsidRPr="000D11AE">
        <w:rPr>
          <w:szCs w:val="28"/>
        </w:rPr>
        <w:tab/>
      </w:r>
      <w:r w:rsidR="00C92ED9">
        <w:rPr>
          <w:szCs w:val="28"/>
          <w:lang w:val="uk-UA"/>
        </w:rPr>
        <w:t xml:space="preserve">    </w:t>
      </w:r>
      <w:r w:rsidR="000D11AE">
        <w:rPr>
          <w:i/>
          <w:szCs w:val="28"/>
          <w:lang w:val="uk-UA"/>
        </w:rPr>
        <w:t xml:space="preserve">а </w:t>
      </w:r>
      <w:r w:rsidRPr="00C92ED9">
        <w:rPr>
          <w:szCs w:val="28"/>
        </w:rPr>
        <w:t xml:space="preserve">– </w:t>
      </w:r>
      <w:r w:rsidR="000D11AE">
        <w:rPr>
          <w:szCs w:val="28"/>
          <w:lang w:val="uk-UA"/>
        </w:rPr>
        <w:t>вік пацієнта</w:t>
      </w:r>
      <w:r w:rsidRPr="00C92ED9">
        <w:rPr>
          <w:szCs w:val="28"/>
        </w:rPr>
        <w:t>,</w:t>
      </w:r>
    </w:p>
    <w:p w:rsidR="00B25B93" w:rsidRPr="00B25B93" w:rsidRDefault="00B25B93" w:rsidP="00424E90">
      <w:pPr>
        <w:tabs>
          <w:tab w:val="left" w:pos="851"/>
        </w:tabs>
        <w:spacing w:after="0"/>
        <w:ind w:firstLine="0"/>
        <w:rPr>
          <w:szCs w:val="28"/>
          <w:lang w:val="uk-UA"/>
        </w:rPr>
      </w:pPr>
      <w:r w:rsidRPr="00C92ED9">
        <w:rPr>
          <w:szCs w:val="28"/>
        </w:rPr>
        <w:tab/>
      </w:r>
      <w:r w:rsidR="00C92ED9">
        <w:rPr>
          <w:szCs w:val="28"/>
          <w:lang w:val="uk-UA"/>
        </w:rPr>
        <w:t xml:space="preserve">    </w:t>
      </w:r>
      <w:r w:rsidRPr="000D11AE">
        <w:rPr>
          <w:i/>
          <w:szCs w:val="28"/>
          <w:lang w:val="uk-UA"/>
        </w:rPr>
        <w:t>m</w:t>
      </w:r>
      <w:r w:rsidRPr="00B25B93">
        <w:rPr>
          <w:szCs w:val="28"/>
          <w:lang w:val="uk-UA"/>
        </w:rPr>
        <w:t xml:space="preserve"> – маса пацієнта,</w:t>
      </w:r>
    </w:p>
    <w:p w:rsidR="00B25B93" w:rsidRDefault="00B25B93" w:rsidP="00424E90">
      <w:pPr>
        <w:tabs>
          <w:tab w:val="left" w:pos="851"/>
        </w:tabs>
        <w:spacing w:after="0"/>
        <w:ind w:firstLine="0"/>
        <w:rPr>
          <w:szCs w:val="28"/>
          <w:lang w:val="uk-UA"/>
        </w:rPr>
      </w:pPr>
      <w:r w:rsidRPr="00C92ED9">
        <w:rPr>
          <w:szCs w:val="28"/>
        </w:rPr>
        <w:tab/>
      </w:r>
      <w:r w:rsidR="00C92ED9">
        <w:rPr>
          <w:szCs w:val="28"/>
          <w:lang w:val="uk-UA"/>
        </w:rPr>
        <w:t xml:space="preserve">    </w:t>
      </w:r>
      <w:r w:rsidRPr="000D11AE">
        <w:rPr>
          <w:i/>
          <w:szCs w:val="28"/>
          <w:lang w:val="en-US"/>
        </w:rPr>
        <w:t>k</w:t>
      </w:r>
      <w:r w:rsidR="000D11AE" w:rsidRPr="000D11AE">
        <w:rPr>
          <w:i/>
          <w:szCs w:val="28"/>
          <w:lang w:val="en-US"/>
        </w:rPr>
        <w:t>r</w:t>
      </w:r>
      <w:r>
        <w:rPr>
          <w:szCs w:val="28"/>
          <w:lang w:val="uk-UA"/>
        </w:rPr>
        <w:t xml:space="preserve"> – </w:t>
      </w:r>
      <w:r w:rsidR="000D11AE">
        <w:rPr>
          <w:szCs w:val="28"/>
          <w:lang w:val="uk-UA"/>
        </w:rPr>
        <w:t>креатинин,</w:t>
      </w:r>
    </w:p>
    <w:p w:rsidR="000D11AE" w:rsidRDefault="000D11AE" w:rsidP="00424E90">
      <w:pPr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szCs w:val="28"/>
          <w:lang w:val="uk-UA"/>
        </w:rPr>
        <w:tab/>
      </w:r>
      <w:r w:rsidR="00C92ED9">
        <w:rPr>
          <w:szCs w:val="28"/>
          <w:lang w:val="uk-UA"/>
        </w:rPr>
        <w:t xml:space="preserve">    </w:t>
      </w:r>
      <w:r w:rsidRPr="000D11AE">
        <w:rPr>
          <w:i/>
          <w:szCs w:val="28"/>
          <w:lang w:val="uk-UA"/>
        </w:rPr>
        <w:t>k</w:t>
      </w:r>
      <w:r>
        <w:rPr>
          <w:i/>
          <w:szCs w:val="28"/>
          <w:lang w:val="uk-UA"/>
        </w:rPr>
        <w:t>4</w:t>
      </w:r>
      <w:r>
        <w:rPr>
          <w:szCs w:val="28"/>
          <w:lang w:val="uk-UA"/>
        </w:rPr>
        <w:t xml:space="preserve"> – коефіцієнт, що залежить від статі,</w:t>
      </w:r>
    </w:p>
    <w:p w:rsidR="000D11AE" w:rsidRPr="000D11AE" w:rsidRDefault="000D11AE" w:rsidP="00424E90">
      <w:pPr>
        <w:tabs>
          <w:tab w:val="left" w:pos="851"/>
        </w:tabs>
        <w:spacing w:after="0"/>
        <w:ind w:firstLine="0"/>
        <w:rPr>
          <w:szCs w:val="28"/>
          <w:lang w:val="uk-UA"/>
        </w:rPr>
      </w:pPr>
      <w:r>
        <w:rPr>
          <w:szCs w:val="28"/>
          <w:lang w:val="uk-UA"/>
        </w:rPr>
        <w:tab/>
      </w:r>
      <w:r w:rsidR="00C92ED9">
        <w:rPr>
          <w:szCs w:val="28"/>
          <w:lang w:val="uk-UA"/>
        </w:rPr>
        <w:t xml:space="preserve">    </w:t>
      </w:r>
      <w:r w:rsidRPr="000D11AE">
        <w:rPr>
          <w:i/>
          <w:szCs w:val="28"/>
          <w:lang w:val="uk-UA"/>
        </w:rPr>
        <w:t>k5</w:t>
      </w:r>
      <w:r>
        <w:rPr>
          <w:szCs w:val="28"/>
          <w:lang w:val="uk-UA"/>
        </w:rPr>
        <w:t xml:space="preserve"> – коефіцієнт, що залежить від статі.</w:t>
      </w:r>
    </w:p>
    <w:p w:rsidR="000D11AE" w:rsidRDefault="0030108B" w:rsidP="009D495F">
      <w:pPr>
        <w:pStyle w:val="a7"/>
        <w:numPr>
          <w:ilvl w:val="0"/>
          <w:numId w:val="14"/>
        </w:numPr>
        <w:tabs>
          <w:tab w:val="left" w:pos="851"/>
        </w:tabs>
        <w:spacing w:after="0"/>
        <w:rPr>
          <w:szCs w:val="28"/>
          <w:lang w:val="uk-UA"/>
        </w:rPr>
      </w:pPr>
      <w:r>
        <w:rPr>
          <w:szCs w:val="28"/>
          <w:lang w:val="uk-UA"/>
        </w:rPr>
        <w:t>Розрахунок ІМТ</w:t>
      </w:r>
    </w:p>
    <w:p w:rsidR="005D001F" w:rsidRDefault="005D001F" w:rsidP="005D001F">
      <w:pPr>
        <w:tabs>
          <w:tab w:val="left" w:pos="851"/>
        </w:tabs>
        <w:spacing w:after="0"/>
        <w:rPr>
          <w:szCs w:val="28"/>
          <w:lang w:val="uk-UA"/>
        </w:rPr>
      </w:pPr>
    </w:p>
    <w:p w:rsidR="005D001F" w:rsidRDefault="005D001F" w:rsidP="005D001F">
      <w:pPr>
        <w:pStyle w:val="a7"/>
        <w:tabs>
          <w:tab w:val="left" w:pos="851"/>
        </w:tabs>
        <w:spacing w:after="0"/>
        <w:ind w:firstLine="0"/>
        <w:jc w:val="center"/>
        <w:rPr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w:drawing>
              <wp:inline distT="0" distB="0" distL="0" distR="0">
                <wp:extent cx="1009650" cy="428625"/>
                <wp:effectExtent l="19050" t="0" r="0" b="0"/>
                <wp:docPr id="1" name="Рисунок 7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5D001F" w:rsidRPr="007B6BDB" w:rsidRDefault="005D001F" w:rsidP="005D001F">
      <w:pPr>
        <w:pStyle w:val="a7"/>
        <w:tabs>
          <w:tab w:val="left" w:pos="851"/>
        </w:tabs>
        <w:spacing w:after="0"/>
        <w:ind w:firstLine="0"/>
        <w:jc w:val="center"/>
        <w:rPr>
          <w:szCs w:val="28"/>
          <w:lang w:val="uk-UA"/>
        </w:rPr>
      </w:pPr>
    </w:p>
    <w:p w:rsidR="005D001F" w:rsidRPr="000D11AE" w:rsidRDefault="005D001F" w:rsidP="005D001F">
      <w:pPr>
        <w:tabs>
          <w:tab w:val="left" w:pos="851"/>
        </w:tabs>
        <w:spacing w:after="0"/>
        <w:ind w:firstLine="0"/>
        <w:rPr>
          <w:i/>
          <w:szCs w:val="28"/>
          <w:lang w:val="uk-UA"/>
        </w:rPr>
      </w:pPr>
      <w:r w:rsidRPr="000D11AE">
        <w:rPr>
          <w:szCs w:val="28"/>
          <w:lang w:val="uk-UA"/>
        </w:rPr>
        <w:tab/>
      </w:r>
      <w:r w:rsidRPr="00951DA0">
        <w:rPr>
          <w:szCs w:val="28"/>
          <w:lang w:val="uk-UA"/>
        </w:rPr>
        <w:t xml:space="preserve">де </w:t>
      </w:r>
      <w:r>
        <w:rPr>
          <w:i/>
          <w:szCs w:val="28"/>
          <w:lang w:val="en-US"/>
        </w:rPr>
        <w:t>BMI</w:t>
      </w:r>
      <w:r w:rsidRPr="000D11AE">
        <w:rPr>
          <w:i/>
          <w:szCs w:val="28"/>
          <w:lang w:val="uk-UA"/>
        </w:rPr>
        <w:t xml:space="preserve"> </w:t>
      </w:r>
      <w:r w:rsidRPr="000D11AE">
        <w:rPr>
          <w:szCs w:val="28"/>
          <w:lang w:val="uk-UA"/>
        </w:rPr>
        <w:t xml:space="preserve">– </w:t>
      </w:r>
      <w:r>
        <w:rPr>
          <w:szCs w:val="28"/>
          <w:lang w:val="uk-UA"/>
        </w:rPr>
        <w:t>індекс маси тіла</w:t>
      </w:r>
      <w:r w:rsidRPr="000D11AE">
        <w:rPr>
          <w:szCs w:val="28"/>
          <w:lang w:val="uk-UA"/>
        </w:rPr>
        <w:t>,</w:t>
      </w:r>
    </w:p>
    <w:p w:rsidR="005D001F" w:rsidRPr="00B25B93" w:rsidRDefault="005D001F" w:rsidP="005D001F">
      <w:pPr>
        <w:tabs>
          <w:tab w:val="left" w:pos="851"/>
        </w:tabs>
        <w:spacing w:after="0"/>
        <w:ind w:firstLine="0"/>
        <w:rPr>
          <w:szCs w:val="28"/>
          <w:lang w:val="uk-UA"/>
        </w:rPr>
      </w:pPr>
      <w:r w:rsidRPr="000D11AE">
        <w:rPr>
          <w:szCs w:val="28"/>
          <w:lang w:val="uk-UA"/>
        </w:rPr>
        <w:tab/>
      </w:r>
      <w:r>
        <w:rPr>
          <w:szCs w:val="28"/>
          <w:lang w:val="uk-UA"/>
        </w:rPr>
        <w:t xml:space="preserve">     </w:t>
      </w:r>
      <w:r>
        <w:rPr>
          <w:szCs w:val="28"/>
          <w:lang w:val="en-US"/>
        </w:rPr>
        <w:t>l</w:t>
      </w:r>
      <w:r>
        <w:rPr>
          <w:i/>
          <w:szCs w:val="28"/>
          <w:lang w:val="uk-UA"/>
        </w:rPr>
        <w:t xml:space="preserve"> </w:t>
      </w:r>
      <w:r w:rsidRPr="000D11AE">
        <w:rPr>
          <w:szCs w:val="28"/>
        </w:rPr>
        <w:t xml:space="preserve">– </w:t>
      </w:r>
      <w:r>
        <w:rPr>
          <w:szCs w:val="28"/>
          <w:lang w:val="uk-UA"/>
        </w:rPr>
        <w:t>зріст пацієнта</w:t>
      </w:r>
      <w:r w:rsidRPr="000D11AE">
        <w:rPr>
          <w:szCs w:val="28"/>
        </w:rPr>
        <w:t>,</w:t>
      </w:r>
    </w:p>
    <w:p w:rsidR="005D001F" w:rsidRPr="005D001F" w:rsidRDefault="005D001F" w:rsidP="005D001F">
      <w:pPr>
        <w:tabs>
          <w:tab w:val="left" w:pos="851"/>
        </w:tabs>
        <w:spacing w:after="0"/>
        <w:rPr>
          <w:szCs w:val="28"/>
          <w:lang w:val="uk-UA"/>
        </w:rPr>
      </w:pPr>
      <w:r w:rsidRPr="000D11AE">
        <w:rPr>
          <w:szCs w:val="28"/>
        </w:rPr>
        <w:tab/>
      </w:r>
      <w:r>
        <w:rPr>
          <w:szCs w:val="28"/>
          <w:lang w:val="uk-UA"/>
        </w:rPr>
        <w:t xml:space="preserve">     </w:t>
      </w:r>
      <w:r w:rsidRPr="000D11AE">
        <w:rPr>
          <w:i/>
          <w:szCs w:val="28"/>
          <w:lang w:val="uk-UA"/>
        </w:rPr>
        <w:t>m</w:t>
      </w:r>
      <w:r w:rsidRPr="00B25B93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маса пацієнта.</w:t>
      </w:r>
    </w:p>
    <w:p w:rsidR="005D001F" w:rsidRDefault="005D001F" w:rsidP="009D495F">
      <w:pPr>
        <w:pStyle w:val="a7"/>
        <w:numPr>
          <w:ilvl w:val="0"/>
          <w:numId w:val="14"/>
        </w:numPr>
        <w:tabs>
          <w:tab w:val="left" w:pos="851"/>
        </w:tabs>
        <w:spacing w:after="0"/>
        <w:rPr>
          <w:szCs w:val="28"/>
          <w:lang w:val="uk-UA"/>
        </w:rPr>
      </w:pPr>
      <w:r>
        <w:rPr>
          <w:szCs w:val="28"/>
          <w:lang w:val="uk-UA"/>
        </w:rPr>
        <w:t>Розрахунок фізіологічних потреб</w:t>
      </w:r>
    </w:p>
    <w:p w:rsidR="009B1726" w:rsidRPr="009B1726" w:rsidRDefault="009B1726" w:rsidP="009B1726">
      <w:pPr>
        <w:tabs>
          <w:tab w:val="left" w:pos="851"/>
        </w:tabs>
        <w:spacing w:after="0"/>
        <w:rPr>
          <w:szCs w:val="28"/>
          <w:lang w:val="uk-UA"/>
        </w:rPr>
      </w:pPr>
    </w:p>
    <w:p w:rsidR="009B1726" w:rsidRPr="009B1726" w:rsidRDefault="009B1726" w:rsidP="009B1726">
      <w:pPr>
        <w:tabs>
          <w:tab w:val="left" w:pos="851"/>
        </w:tabs>
        <w:spacing w:after="0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1266825" cy="504825"/>
            <wp:effectExtent l="19050" t="0" r="9525" b="0"/>
            <wp:docPr id="1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0B" w:rsidRDefault="009B1726" w:rsidP="00160411">
      <w:pPr>
        <w:pStyle w:val="a7"/>
        <w:tabs>
          <w:tab w:val="left" w:pos="851"/>
        </w:tabs>
        <w:spacing w:after="0"/>
        <w:ind w:firstLine="0"/>
        <w:jc w:val="center"/>
        <w:rPr>
          <w:i/>
          <w:szCs w:val="28"/>
          <w:vertAlign w:val="superscript"/>
          <w:lang w:val="uk-UA"/>
        </w:rPr>
      </w:pPr>
      <w:r>
        <w:rPr>
          <w:i/>
          <w:noProof/>
          <w:szCs w:val="28"/>
          <w:vertAlign w:val="superscript"/>
        </w:rPr>
        <w:lastRenderedPageBreak/>
        <w:drawing>
          <wp:inline distT="0" distB="0" distL="0" distR="0">
            <wp:extent cx="1276350" cy="81915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F09" w:rsidRDefault="00531F09" w:rsidP="00160411">
      <w:pPr>
        <w:pStyle w:val="a7"/>
        <w:tabs>
          <w:tab w:val="left" w:pos="851"/>
        </w:tabs>
        <w:spacing w:after="0"/>
        <w:ind w:firstLine="0"/>
        <w:jc w:val="center"/>
        <w:rPr>
          <w:i/>
          <w:szCs w:val="28"/>
          <w:vertAlign w:val="superscript"/>
          <w:lang w:val="uk-UA"/>
        </w:rPr>
      </w:pPr>
      <w:r>
        <w:rPr>
          <w:i/>
          <w:noProof/>
          <w:szCs w:val="28"/>
          <w:vertAlign w:val="superscript"/>
        </w:rPr>
        <w:drawing>
          <wp:inline distT="0" distB="0" distL="0" distR="0">
            <wp:extent cx="1104900" cy="40005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F09" w:rsidRPr="00531F09" w:rsidRDefault="00531F09" w:rsidP="00160411">
      <w:pPr>
        <w:pStyle w:val="a7"/>
        <w:tabs>
          <w:tab w:val="left" w:pos="851"/>
        </w:tabs>
        <w:spacing w:after="0"/>
        <w:ind w:firstLine="0"/>
        <w:jc w:val="center"/>
        <w:rPr>
          <w:i/>
          <w:szCs w:val="28"/>
          <w:vertAlign w:val="superscript"/>
          <w:lang w:val="uk-UA"/>
        </w:rPr>
      </w:pPr>
      <w:r>
        <w:rPr>
          <w:i/>
          <w:szCs w:val="28"/>
          <w:vertAlign w:val="superscript"/>
          <w:lang w:val="uk-UA"/>
        </w:rPr>
        <w:tab/>
      </w:r>
      <w:r>
        <w:rPr>
          <w:i/>
          <w:szCs w:val="28"/>
          <w:vertAlign w:val="superscript"/>
          <w:lang w:val="uk-UA"/>
        </w:rPr>
        <w:tab/>
      </w:r>
      <w:r>
        <w:rPr>
          <w:i/>
          <w:noProof/>
          <w:szCs w:val="28"/>
          <w:vertAlign w:val="superscript"/>
        </w:rPr>
        <w:drawing>
          <wp:inline distT="0" distB="0" distL="0" distR="0">
            <wp:extent cx="2981325" cy="1562100"/>
            <wp:effectExtent l="1905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77B" w:rsidRPr="007B6BDB" w:rsidRDefault="0018777B" w:rsidP="00424E90">
      <w:pPr>
        <w:pStyle w:val="a7"/>
        <w:tabs>
          <w:tab w:val="left" w:pos="851"/>
        </w:tabs>
        <w:spacing w:after="0"/>
        <w:ind w:firstLine="0"/>
        <w:jc w:val="center"/>
        <w:rPr>
          <w:szCs w:val="28"/>
          <w:lang w:val="uk-UA"/>
        </w:rPr>
      </w:pPr>
    </w:p>
    <w:p w:rsidR="00DB6285" w:rsidRDefault="000D11AE" w:rsidP="00424E90">
      <w:pPr>
        <w:tabs>
          <w:tab w:val="left" w:pos="851"/>
        </w:tabs>
        <w:spacing w:after="0"/>
        <w:ind w:firstLine="0"/>
        <w:rPr>
          <w:szCs w:val="28"/>
          <w:lang w:val="uk-UA"/>
        </w:rPr>
      </w:pPr>
      <w:r w:rsidRPr="000D11AE">
        <w:rPr>
          <w:szCs w:val="28"/>
          <w:lang w:val="uk-UA"/>
        </w:rPr>
        <w:tab/>
      </w:r>
      <w:r w:rsidRPr="00951DA0">
        <w:rPr>
          <w:szCs w:val="28"/>
          <w:lang w:val="uk-UA"/>
        </w:rPr>
        <w:t xml:space="preserve">де </w:t>
      </w:r>
      <w:r w:rsidR="005D001F">
        <w:rPr>
          <w:i/>
          <w:szCs w:val="28"/>
          <w:lang w:val="uk-UA"/>
        </w:rPr>
        <w:t>V</w:t>
      </w:r>
      <w:r w:rsidR="005D001F">
        <w:rPr>
          <w:i/>
          <w:szCs w:val="28"/>
          <w:vertAlign w:val="subscript"/>
          <w:lang w:val="en-US"/>
        </w:rPr>
        <w:t>o</w:t>
      </w:r>
      <w:r w:rsidR="005D001F" w:rsidRPr="005D001F">
        <w:rPr>
          <w:i/>
          <w:szCs w:val="28"/>
          <w:vertAlign w:val="subscript"/>
        </w:rPr>
        <w:t>2</w:t>
      </w:r>
      <w:r w:rsidRPr="000D11AE">
        <w:rPr>
          <w:i/>
          <w:szCs w:val="28"/>
          <w:lang w:val="uk-UA"/>
        </w:rPr>
        <w:t xml:space="preserve"> </w:t>
      </w:r>
      <w:r w:rsidRPr="000D11AE">
        <w:rPr>
          <w:szCs w:val="28"/>
          <w:lang w:val="uk-UA"/>
        </w:rPr>
        <w:t xml:space="preserve">– </w:t>
      </w:r>
      <w:r w:rsidR="005D001F">
        <w:rPr>
          <w:szCs w:val="28"/>
          <w:lang w:val="uk-UA"/>
        </w:rPr>
        <w:t>базове споживання кисню</w:t>
      </w:r>
      <w:r w:rsidRPr="000D11AE">
        <w:rPr>
          <w:szCs w:val="28"/>
          <w:lang w:val="uk-UA"/>
        </w:rPr>
        <w:t>,</w:t>
      </w:r>
    </w:p>
    <w:p w:rsidR="00DB6285" w:rsidRDefault="005D001F" w:rsidP="00DB6285">
      <w:pPr>
        <w:tabs>
          <w:tab w:val="left" w:pos="1276"/>
        </w:tabs>
        <w:spacing w:after="0"/>
        <w:ind w:firstLine="1276"/>
        <w:rPr>
          <w:szCs w:val="28"/>
          <w:lang w:val="uk-UA"/>
        </w:rPr>
      </w:pPr>
      <w:r w:rsidRPr="005D001F">
        <w:rPr>
          <w:i/>
          <w:szCs w:val="28"/>
        </w:rPr>
        <w:t>ДО</w:t>
      </w:r>
      <w:r w:rsidR="000D11AE">
        <w:rPr>
          <w:i/>
          <w:szCs w:val="28"/>
          <w:lang w:val="uk-UA"/>
        </w:rPr>
        <w:t xml:space="preserve"> </w:t>
      </w:r>
      <w:r w:rsidR="000D11AE" w:rsidRPr="000D11AE">
        <w:rPr>
          <w:szCs w:val="28"/>
        </w:rPr>
        <w:t xml:space="preserve">– </w:t>
      </w:r>
      <w:r>
        <w:rPr>
          <w:szCs w:val="28"/>
          <w:lang w:val="uk-UA"/>
        </w:rPr>
        <w:t>дихальний об’єм</w:t>
      </w:r>
      <w:r w:rsidR="000D11AE" w:rsidRPr="000D11AE">
        <w:rPr>
          <w:szCs w:val="28"/>
        </w:rPr>
        <w:t>,</w:t>
      </w:r>
    </w:p>
    <w:p w:rsidR="00DB6285" w:rsidRDefault="00DB6285" w:rsidP="00DB6285">
      <w:pPr>
        <w:tabs>
          <w:tab w:val="left" w:pos="1276"/>
        </w:tabs>
        <w:spacing w:after="0"/>
        <w:ind w:firstLine="1276"/>
        <w:rPr>
          <w:szCs w:val="28"/>
          <w:lang w:val="uk-UA"/>
        </w:rPr>
      </w:pPr>
      <w:r>
        <w:rPr>
          <w:i/>
          <w:szCs w:val="28"/>
          <w:lang w:val="uk-UA"/>
        </w:rPr>
        <w:t>ХОД</w:t>
      </w:r>
      <w:r>
        <w:rPr>
          <w:i/>
          <w:szCs w:val="28"/>
          <w:vertAlign w:val="subscript"/>
          <w:lang w:val="en-US"/>
        </w:rPr>
        <w:t>min</w:t>
      </w:r>
      <w:r w:rsidRPr="00B25B93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хвилинний об’єм дихання</w:t>
      </w:r>
      <w:r>
        <w:rPr>
          <w:szCs w:val="28"/>
        </w:rPr>
        <w:t xml:space="preserve"> (максимальний)</w:t>
      </w:r>
      <w:r>
        <w:rPr>
          <w:szCs w:val="28"/>
          <w:lang w:val="uk-UA"/>
        </w:rPr>
        <w:t>,</w:t>
      </w:r>
    </w:p>
    <w:p w:rsidR="00DB6285" w:rsidRDefault="00DB6285" w:rsidP="00DB6285">
      <w:pPr>
        <w:tabs>
          <w:tab w:val="left" w:pos="1276"/>
        </w:tabs>
        <w:spacing w:after="0"/>
        <w:ind w:firstLine="1276"/>
        <w:rPr>
          <w:szCs w:val="28"/>
          <w:lang w:val="uk-UA"/>
        </w:rPr>
      </w:pPr>
      <w:r>
        <w:rPr>
          <w:i/>
          <w:szCs w:val="28"/>
          <w:lang w:val="uk-UA"/>
        </w:rPr>
        <w:t>ХОД</w:t>
      </w:r>
      <w:r>
        <w:rPr>
          <w:i/>
          <w:szCs w:val="28"/>
          <w:vertAlign w:val="subscript"/>
          <w:lang w:val="en-US"/>
        </w:rPr>
        <w:t>m</w:t>
      </w:r>
      <w:r>
        <w:rPr>
          <w:i/>
          <w:szCs w:val="28"/>
          <w:vertAlign w:val="subscript"/>
          <w:lang w:val="uk-UA"/>
        </w:rPr>
        <w:t>ах</w:t>
      </w:r>
      <w:r w:rsidRPr="00B25B93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хвилинний об’єм дихання</w:t>
      </w:r>
      <w:r>
        <w:rPr>
          <w:szCs w:val="28"/>
        </w:rPr>
        <w:t xml:space="preserve"> (м</w:t>
      </w:r>
      <w:r>
        <w:rPr>
          <w:szCs w:val="28"/>
          <w:lang w:val="uk-UA"/>
        </w:rPr>
        <w:t>іні</w:t>
      </w:r>
      <w:r>
        <w:rPr>
          <w:szCs w:val="28"/>
        </w:rPr>
        <w:t>мальний)</w:t>
      </w:r>
      <w:r w:rsidR="005D001F">
        <w:rPr>
          <w:szCs w:val="28"/>
          <w:lang w:val="uk-UA"/>
        </w:rPr>
        <w:t>,</w:t>
      </w:r>
    </w:p>
    <w:p w:rsidR="00DB6285" w:rsidRDefault="005D001F" w:rsidP="00DB6285">
      <w:pPr>
        <w:tabs>
          <w:tab w:val="left" w:pos="1276"/>
        </w:tabs>
        <w:spacing w:after="0"/>
        <w:ind w:firstLine="1276"/>
        <w:rPr>
          <w:szCs w:val="28"/>
          <w:lang w:val="uk-UA"/>
        </w:rPr>
      </w:pPr>
      <w:r w:rsidRPr="00DB6285">
        <w:rPr>
          <w:i/>
          <w:szCs w:val="28"/>
          <w:lang w:val="uk-UA"/>
        </w:rPr>
        <w:t>ФП</w:t>
      </w:r>
      <w:r w:rsidRPr="00DB6285">
        <w:rPr>
          <w:szCs w:val="28"/>
          <w:lang w:val="uk-UA"/>
        </w:rPr>
        <w:t xml:space="preserve"> – </w:t>
      </w:r>
      <w:r w:rsidRPr="005D001F">
        <w:rPr>
          <w:szCs w:val="28"/>
          <w:lang w:val="uk-UA"/>
        </w:rPr>
        <w:t>фізіологічна пот</w:t>
      </w:r>
      <w:r w:rsidRPr="00531F09">
        <w:rPr>
          <w:szCs w:val="28"/>
          <w:lang w:val="uk-UA"/>
        </w:rPr>
        <w:t>реба H</w:t>
      </w:r>
      <w:r w:rsidRPr="00531F09">
        <w:rPr>
          <w:szCs w:val="28"/>
          <w:vertAlign w:val="subscript"/>
          <w:lang w:val="uk-UA"/>
        </w:rPr>
        <w:t>2</w:t>
      </w:r>
      <w:r w:rsidRPr="00531F09">
        <w:rPr>
          <w:szCs w:val="28"/>
          <w:lang w:val="uk-UA"/>
        </w:rPr>
        <w:t>O</w:t>
      </w:r>
      <w:r w:rsidR="00A27519" w:rsidRPr="00531F09">
        <w:rPr>
          <w:szCs w:val="28"/>
          <w:lang w:val="uk-UA"/>
        </w:rPr>
        <w:t>,</w:t>
      </w:r>
    </w:p>
    <w:p w:rsidR="00DB6285" w:rsidRDefault="00DB6285" w:rsidP="00DB6285">
      <w:pPr>
        <w:tabs>
          <w:tab w:val="left" w:pos="1276"/>
        </w:tabs>
        <w:spacing w:after="0"/>
        <w:ind w:firstLine="1276"/>
        <w:rPr>
          <w:szCs w:val="28"/>
          <w:lang w:val="uk-UA"/>
        </w:rPr>
      </w:pPr>
      <w:r>
        <w:rPr>
          <w:i/>
          <w:szCs w:val="28"/>
          <w:lang w:val="en-US"/>
        </w:rPr>
        <w:t>m</w:t>
      </w:r>
      <w:r w:rsidRPr="00593EFD">
        <w:rPr>
          <w:i/>
          <w:szCs w:val="28"/>
          <w:lang w:val="uk-UA"/>
        </w:rPr>
        <w:t xml:space="preserve"> </w:t>
      </w:r>
      <w:r w:rsidRPr="00593EFD">
        <w:rPr>
          <w:szCs w:val="28"/>
          <w:lang w:val="uk-UA"/>
        </w:rPr>
        <w:t>– маса пацієнта,</w:t>
      </w:r>
    </w:p>
    <w:p w:rsidR="00DB6285" w:rsidRPr="00DB6285" w:rsidRDefault="00DB6285" w:rsidP="00DB6285">
      <w:pPr>
        <w:tabs>
          <w:tab w:val="left" w:pos="1276"/>
        </w:tabs>
        <w:spacing w:after="0"/>
        <w:ind w:firstLine="1276"/>
        <w:rPr>
          <w:szCs w:val="28"/>
          <w:lang w:val="uk-UA"/>
        </w:rPr>
      </w:pPr>
      <w:r>
        <w:rPr>
          <w:i/>
          <w:szCs w:val="28"/>
          <w:lang w:val="uk-UA"/>
        </w:rPr>
        <w:t>ПВ</w:t>
      </w:r>
      <w:r>
        <w:rPr>
          <w:i/>
          <w:szCs w:val="28"/>
          <w:vertAlign w:val="subscript"/>
          <w:lang w:val="en-US"/>
        </w:rPr>
        <w:t>max</w:t>
      </w:r>
      <w:r w:rsidRPr="00DB6285">
        <w:rPr>
          <w:i/>
          <w:szCs w:val="28"/>
          <w:lang w:val="uk-UA"/>
        </w:rPr>
        <w:t xml:space="preserve"> –</w:t>
      </w:r>
      <w:r w:rsidRPr="00DB6285">
        <w:rPr>
          <w:szCs w:val="28"/>
          <w:lang w:val="uk-UA"/>
        </w:rPr>
        <w:t xml:space="preserve"> </w:t>
      </w:r>
      <w:r w:rsidR="00D6439E">
        <w:rPr>
          <w:szCs w:val="28"/>
          <w:lang w:val="uk-UA"/>
        </w:rPr>
        <w:t>перспі</w:t>
      </w:r>
      <w:r>
        <w:rPr>
          <w:szCs w:val="28"/>
          <w:lang w:val="uk-UA"/>
        </w:rPr>
        <w:t>раційні втрати (максимальні)</w:t>
      </w:r>
      <w:r w:rsidRPr="00DB6285">
        <w:rPr>
          <w:szCs w:val="28"/>
          <w:lang w:val="uk-UA"/>
        </w:rPr>
        <w:t>,</w:t>
      </w:r>
    </w:p>
    <w:p w:rsidR="00DB6285" w:rsidRPr="00DB6285" w:rsidRDefault="00DB6285" w:rsidP="00DB6285">
      <w:pPr>
        <w:tabs>
          <w:tab w:val="left" w:pos="1276"/>
        </w:tabs>
        <w:spacing w:after="0"/>
        <w:ind w:firstLine="1276"/>
        <w:rPr>
          <w:szCs w:val="28"/>
          <w:lang w:val="uk-UA"/>
        </w:rPr>
      </w:pPr>
      <w:r>
        <w:rPr>
          <w:i/>
          <w:szCs w:val="28"/>
          <w:lang w:val="uk-UA"/>
        </w:rPr>
        <w:t>ПВ</w:t>
      </w:r>
      <w:r>
        <w:rPr>
          <w:i/>
          <w:szCs w:val="28"/>
          <w:vertAlign w:val="subscript"/>
          <w:lang w:val="en-US"/>
        </w:rPr>
        <w:t>min</w:t>
      </w:r>
      <w:r w:rsidRPr="00DB6285">
        <w:rPr>
          <w:i/>
          <w:szCs w:val="28"/>
          <w:lang w:val="uk-UA"/>
        </w:rPr>
        <w:t xml:space="preserve"> </w:t>
      </w:r>
      <w:r w:rsidRPr="00DB6285">
        <w:rPr>
          <w:szCs w:val="28"/>
          <w:lang w:val="uk-UA"/>
        </w:rPr>
        <w:softHyphen/>
      </w:r>
      <w:r w:rsidRPr="00DB6285">
        <w:rPr>
          <w:szCs w:val="28"/>
          <w:lang w:val="uk-UA"/>
        </w:rPr>
        <w:softHyphen/>
        <w:t xml:space="preserve">– </w:t>
      </w:r>
      <w:r w:rsidR="00D6439E">
        <w:rPr>
          <w:szCs w:val="28"/>
          <w:lang w:val="uk-UA"/>
        </w:rPr>
        <w:t>перспі</w:t>
      </w:r>
      <w:r>
        <w:rPr>
          <w:szCs w:val="28"/>
          <w:lang w:val="uk-UA"/>
        </w:rPr>
        <w:t>раційні втрати (мінімальні)</w:t>
      </w:r>
      <w:r w:rsidRPr="00DB6285">
        <w:rPr>
          <w:szCs w:val="28"/>
          <w:lang w:val="uk-UA"/>
        </w:rPr>
        <w:t>,</w:t>
      </w:r>
    </w:p>
    <w:p w:rsidR="00DB6285" w:rsidRPr="00DB6285" w:rsidRDefault="00DB6285" w:rsidP="00DB6285">
      <w:pPr>
        <w:tabs>
          <w:tab w:val="left" w:pos="1276"/>
        </w:tabs>
        <w:spacing w:after="0"/>
        <w:ind w:firstLine="1276"/>
        <w:rPr>
          <w:szCs w:val="28"/>
          <w:lang w:val="uk-UA"/>
        </w:rPr>
      </w:pPr>
      <w:r>
        <w:rPr>
          <w:i/>
          <w:szCs w:val="28"/>
          <w:lang w:val="en-US"/>
        </w:rPr>
        <w:t>V</w:t>
      </w:r>
      <w:r w:rsidRPr="00DB6285">
        <w:rPr>
          <w:i/>
          <w:szCs w:val="28"/>
          <w:vertAlign w:val="subscript"/>
          <w:lang w:val="uk-UA"/>
        </w:rPr>
        <w:t xml:space="preserve">ітф </w:t>
      </w:r>
      <w:r>
        <w:rPr>
          <w:i/>
          <w:szCs w:val="28"/>
          <w:vertAlign w:val="subscript"/>
          <w:lang w:val="en-US"/>
        </w:rPr>
        <w:t>min</w:t>
      </w:r>
      <w:r w:rsidRPr="00DB6285">
        <w:rPr>
          <w:i/>
          <w:szCs w:val="28"/>
          <w:lang w:val="uk-UA"/>
        </w:rPr>
        <w:t xml:space="preserve"> </w:t>
      </w:r>
      <w:r w:rsidRPr="00DB6285">
        <w:rPr>
          <w:szCs w:val="28"/>
          <w:lang w:val="uk-UA"/>
        </w:rPr>
        <w:t xml:space="preserve">– </w:t>
      </w:r>
      <w:r>
        <w:rPr>
          <w:szCs w:val="28"/>
          <w:lang w:val="uk-UA"/>
        </w:rPr>
        <w:t>об’єм інфузії (мінімальний)</w:t>
      </w:r>
      <w:r w:rsidRPr="00DB6285">
        <w:rPr>
          <w:szCs w:val="28"/>
          <w:lang w:val="uk-UA"/>
        </w:rPr>
        <w:t>,</w:t>
      </w:r>
    </w:p>
    <w:p w:rsidR="00DB6285" w:rsidRPr="00DB6285" w:rsidRDefault="00DB6285" w:rsidP="00DB6285">
      <w:pPr>
        <w:tabs>
          <w:tab w:val="left" w:pos="1276"/>
        </w:tabs>
        <w:spacing w:after="0"/>
        <w:ind w:firstLine="1276"/>
        <w:rPr>
          <w:szCs w:val="28"/>
          <w:lang w:val="uk-UA"/>
        </w:rPr>
      </w:pPr>
      <w:r>
        <w:rPr>
          <w:i/>
          <w:szCs w:val="28"/>
          <w:lang w:val="en-US"/>
        </w:rPr>
        <w:t>V</w:t>
      </w:r>
      <w:r w:rsidRPr="00DB6285">
        <w:rPr>
          <w:i/>
          <w:szCs w:val="28"/>
          <w:vertAlign w:val="subscript"/>
          <w:lang w:val="uk-UA"/>
        </w:rPr>
        <w:t xml:space="preserve">ітф </w:t>
      </w:r>
      <w:r>
        <w:rPr>
          <w:i/>
          <w:szCs w:val="28"/>
          <w:vertAlign w:val="subscript"/>
          <w:lang w:val="en-US"/>
        </w:rPr>
        <w:t>max</w:t>
      </w:r>
      <w:r w:rsidRPr="00DB6285">
        <w:rPr>
          <w:i/>
          <w:szCs w:val="28"/>
          <w:lang w:val="uk-UA"/>
        </w:rPr>
        <w:t xml:space="preserve"> </w:t>
      </w:r>
      <w:r w:rsidRPr="00DB6285">
        <w:rPr>
          <w:szCs w:val="28"/>
          <w:lang w:val="uk-UA"/>
        </w:rPr>
        <w:t xml:space="preserve">– </w:t>
      </w:r>
      <w:r>
        <w:rPr>
          <w:szCs w:val="28"/>
          <w:lang w:val="uk-UA"/>
        </w:rPr>
        <w:t>об’єм інфузії (максимальний)</w:t>
      </w:r>
      <w:r w:rsidRPr="00DB6285">
        <w:rPr>
          <w:szCs w:val="28"/>
          <w:lang w:val="uk-UA"/>
        </w:rPr>
        <w:t>,</w:t>
      </w:r>
    </w:p>
    <w:p w:rsidR="00DB6285" w:rsidRDefault="00DB6285" w:rsidP="00DB6285">
      <w:pPr>
        <w:tabs>
          <w:tab w:val="left" w:pos="1276"/>
        </w:tabs>
        <w:spacing w:after="0"/>
        <w:ind w:firstLine="1276"/>
        <w:rPr>
          <w:szCs w:val="28"/>
          <w:lang w:val="uk-UA"/>
        </w:rPr>
      </w:pPr>
      <w:r>
        <w:rPr>
          <w:i/>
          <w:szCs w:val="28"/>
          <w:lang w:val="uk-UA"/>
        </w:rPr>
        <w:t xml:space="preserve">КОТ </w:t>
      </w:r>
      <w:r>
        <w:rPr>
          <w:szCs w:val="28"/>
          <w:lang w:val="uk-UA"/>
        </w:rPr>
        <w:softHyphen/>
        <w:t>– колоїдно-осмотичний тиск,</w:t>
      </w:r>
    </w:p>
    <w:p w:rsidR="00DB6285" w:rsidRDefault="00DB6285" w:rsidP="00DB6285">
      <w:pPr>
        <w:tabs>
          <w:tab w:val="left" w:pos="1276"/>
        </w:tabs>
        <w:spacing w:after="0"/>
        <w:ind w:firstLine="1276"/>
        <w:rPr>
          <w:szCs w:val="28"/>
          <w:lang w:val="uk-UA"/>
        </w:rPr>
      </w:pPr>
      <w:r>
        <w:rPr>
          <w:i/>
          <w:szCs w:val="28"/>
          <w:lang w:val="uk-UA"/>
        </w:rPr>
        <w:t>Б</w:t>
      </w:r>
      <w:r>
        <w:rPr>
          <w:szCs w:val="28"/>
          <w:lang w:val="uk-UA"/>
        </w:rPr>
        <w:t xml:space="preserve"> – загальний білок,</w:t>
      </w:r>
    </w:p>
    <w:p w:rsidR="00DB6285" w:rsidRDefault="00DB6285" w:rsidP="00DB6285">
      <w:pPr>
        <w:tabs>
          <w:tab w:val="left" w:pos="1276"/>
        </w:tabs>
        <w:spacing w:after="0"/>
        <w:ind w:firstLine="1276"/>
        <w:rPr>
          <w:szCs w:val="28"/>
          <w:lang w:val="uk-UA"/>
        </w:rPr>
      </w:pPr>
      <w:r>
        <w:rPr>
          <w:i/>
          <w:szCs w:val="28"/>
          <w:lang w:val="uk-UA"/>
        </w:rPr>
        <w:t xml:space="preserve">СКТ </w:t>
      </w:r>
      <w:r>
        <w:rPr>
          <w:szCs w:val="28"/>
          <w:lang w:val="uk-UA"/>
        </w:rPr>
        <w:t>– середній капілярний тиск,</w:t>
      </w:r>
    </w:p>
    <w:p w:rsidR="00DB6285" w:rsidRDefault="00DB6285" w:rsidP="00DB6285">
      <w:pPr>
        <w:tabs>
          <w:tab w:val="left" w:pos="1276"/>
        </w:tabs>
        <w:spacing w:after="0"/>
        <w:ind w:firstLine="1276"/>
        <w:rPr>
          <w:szCs w:val="28"/>
          <w:lang w:val="uk-UA"/>
        </w:rPr>
      </w:pPr>
      <w:r>
        <w:rPr>
          <w:i/>
          <w:szCs w:val="28"/>
          <w:lang w:val="uk-UA"/>
        </w:rPr>
        <w:t>ДАТ</w:t>
      </w:r>
      <w:r>
        <w:rPr>
          <w:szCs w:val="28"/>
          <w:lang w:val="uk-UA"/>
        </w:rPr>
        <w:t xml:space="preserve"> – діастолічний артеріальний тиск,</w:t>
      </w:r>
    </w:p>
    <w:p w:rsidR="00DB6285" w:rsidRDefault="00DB6285" w:rsidP="00DB6285">
      <w:pPr>
        <w:tabs>
          <w:tab w:val="left" w:pos="1276"/>
        </w:tabs>
        <w:spacing w:after="0"/>
        <w:ind w:firstLine="1276"/>
        <w:rPr>
          <w:szCs w:val="28"/>
          <w:lang w:val="uk-UA"/>
        </w:rPr>
      </w:pPr>
      <w:r>
        <w:rPr>
          <w:i/>
          <w:szCs w:val="28"/>
          <w:lang w:val="uk-UA"/>
        </w:rPr>
        <w:t>САТ</w:t>
      </w:r>
      <w:r>
        <w:rPr>
          <w:szCs w:val="28"/>
          <w:lang w:val="uk-UA"/>
        </w:rPr>
        <w:t xml:space="preserve"> – систолічний артеріальний тиск,</w:t>
      </w:r>
    </w:p>
    <w:p w:rsidR="00DB6285" w:rsidRDefault="00DB6285" w:rsidP="00DB6285">
      <w:pPr>
        <w:tabs>
          <w:tab w:val="left" w:pos="1276"/>
        </w:tabs>
        <w:spacing w:after="0"/>
        <w:ind w:firstLine="1276"/>
        <w:rPr>
          <w:szCs w:val="28"/>
          <w:lang w:val="uk-UA"/>
        </w:rPr>
      </w:pPr>
      <w:r>
        <w:rPr>
          <w:i/>
          <w:szCs w:val="28"/>
          <w:lang w:val="uk-UA"/>
        </w:rPr>
        <w:t>САТ</w:t>
      </w:r>
      <w:r>
        <w:rPr>
          <w:i/>
          <w:szCs w:val="28"/>
          <w:vertAlign w:val="subscript"/>
          <w:lang w:val="uk-UA"/>
        </w:rPr>
        <w:t>ціл</w:t>
      </w:r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>– цільовий систолічний артеріальний тиск,</w:t>
      </w:r>
    </w:p>
    <w:p w:rsidR="00DB6285" w:rsidRPr="00243E5B" w:rsidRDefault="00DB6285" w:rsidP="009B1726">
      <w:pPr>
        <w:tabs>
          <w:tab w:val="left" w:pos="1276"/>
        </w:tabs>
        <w:spacing w:after="0"/>
        <w:ind w:firstLine="1276"/>
        <w:rPr>
          <w:szCs w:val="28"/>
          <w:lang w:val="uk-UA"/>
        </w:rPr>
      </w:pPr>
      <w:r>
        <w:rPr>
          <w:i/>
          <w:szCs w:val="28"/>
          <w:lang w:val="uk-UA"/>
        </w:rPr>
        <w:t>ДАТ</w:t>
      </w:r>
      <w:r>
        <w:rPr>
          <w:i/>
          <w:szCs w:val="28"/>
          <w:vertAlign w:val="subscript"/>
          <w:lang w:val="uk-UA"/>
        </w:rPr>
        <w:t>ціл</w:t>
      </w:r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>– цільовий діастолічний артеріальний тиск.</w:t>
      </w:r>
    </w:p>
    <w:sectPr w:rsidR="00DB6285" w:rsidRPr="00243E5B" w:rsidSect="00D866A0">
      <w:headerReference w:type="default" r:id="rId85"/>
      <w:footerReference w:type="even" r:id="rId86"/>
      <w:footerReference w:type="default" r:id="rId87"/>
      <w:pgSz w:w="11906" w:h="16838"/>
      <w:pgMar w:top="993" w:right="567" w:bottom="1702" w:left="1276" w:header="284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2FE" w:rsidRDefault="00D722FE" w:rsidP="00514C70">
      <w:pPr>
        <w:spacing w:after="0" w:line="240" w:lineRule="auto"/>
      </w:pPr>
      <w:r>
        <w:separator/>
      </w:r>
    </w:p>
  </w:endnote>
  <w:endnote w:type="continuationSeparator" w:id="1">
    <w:p w:rsidR="00D722FE" w:rsidRDefault="00D722FE" w:rsidP="0051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E38" w:rsidRDefault="00C61E38" w:rsidP="00716EB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6</w:t>
    </w:r>
    <w:r>
      <w:rPr>
        <w:rStyle w:val="a6"/>
      </w:rPr>
      <w:fldChar w:fldCharType="end"/>
    </w:r>
  </w:p>
  <w:p w:rsidR="00C61E38" w:rsidRDefault="00C61E3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E38" w:rsidRDefault="00C61E38">
    <w:pPr>
      <w:pStyle w:val="a4"/>
      <w:jc w:val="center"/>
    </w:pPr>
  </w:p>
  <w:p w:rsidR="00C61E38" w:rsidRDefault="00C61E38" w:rsidP="00716EB8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2FE" w:rsidRDefault="00D722FE" w:rsidP="00514C70">
      <w:pPr>
        <w:spacing w:after="0" w:line="240" w:lineRule="auto"/>
      </w:pPr>
      <w:r>
        <w:separator/>
      </w:r>
    </w:p>
  </w:footnote>
  <w:footnote w:type="continuationSeparator" w:id="1">
    <w:p w:rsidR="00D722FE" w:rsidRDefault="00D722FE" w:rsidP="00514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E38" w:rsidRDefault="00C61E38" w:rsidP="00F70CBE">
    <w:pPr>
      <w:pStyle w:val="a9"/>
      <w:ind w:firstLine="0"/>
    </w:pPr>
    <w:r>
      <w:rPr>
        <w:noProof/>
      </w:rPr>
      <w:pict>
        <v:group id="Group 221" o:spid="_x0000_s4097" style="position:absolute;left:0;text-align:left;margin-left:-49.4pt;margin-top:9.75pt;width:562.2pt;height:795.9pt;z-index:251658240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">
          <v:group id="Group 220" o:spid="_x0000_s4099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<v:line id="Line 204" o:spid="_x0000_s4131" style="position:absolute;visibility:visibl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<v:group id="Group 219" o:spid="_x0000_s4100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group id="Group 218" o:spid="_x0000_s4109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group id="Group 126" o:spid="_x0000_s4111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27" o:spid="_x0000_s413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    <v:line id="Line 128" o:spid="_x0000_s4129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129" o:spid="_x0000_s4128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30" o:spid="_x0000_s4127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31" o:spid="_x0000_s4126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32" o:spid="_x0000_s412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33" o:spid="_x0000_s4124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34" o:spid="_x0000_s4123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35" o:spid="_x0000_s4122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  <v:line id="Line 136" o:spid="_x0000_s4121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137" o:spid="_x0000_s412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  <v:rect id="Rectangle 138" o:spid="_x0000_s4119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<v:textbox inset="1pt,1pt,1pt,1pt">
                      <w:txbxContent>
                        <w:p w:rsidR="00C61E38" w:rsidRDefault="00C61E38" w:rsidP="003D3ACB">
                          <w:pPr>
                            <w:pStyle w:val="aff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4118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<v:textbox inset="1pt,1pt,1pt,1pt">
                      <w:txbxContent>
                        <w:p w:rsidR="00C61E38" w:rsidRDefault="00C61E38" w:rsidP="003D3ACB">
                          <w:pPr>
                            <w:pStyle w:val="aff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4117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<v:textbox inset="1pt,1pt,1pt,1pt">
                      <w:txbxContent>
                        <w:p w:rsidR="00C61E38" w:rsidRDefault="00C61E38" w:rsidP="003D3ACB">
                          <w:pPr>
                            <w:pStyle w:val="aff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4116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  <v:textbox inset="1pt,1pt,1pt,1pt">
                      <w:txbxContent>
                        <w:p w:rsidR="00C61E38" w:rsidRDefault="00C61E38" w:rsidP="003D3ACB">
                          <w:pPr>
                            <w:pStyle w:val="aff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411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  <v:textbox inset="1pt,1pt,1pt,1pt">
                      <w:txbxContent>
                        <w:p w:rsidR="00C61E38" w:rsidRDefault="00C61E38" w:rsidP="003D3ACB">
                          <w:pPr>
                            <w:pStyle w:val="aff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4114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  <v:textbox inset="1pt,1pt,1pt,1pt">
                      <w:txbxContent>
                        <w:p w:rsidR="00C61E38" w:rsidRDefault="00C61E38" w:rsidP="003D3ACB">
                          <w:pPr>
                            <w:pStyle w:val="aff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4113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  <v:textbox inset="1pt,1pt,1pt,1pt">
                      <w:txbxContent>
                        <w:p w:rsidR="00C61E38" w:rsidRDefault="00C61E38" w:rsidP="003D3ACB">
                          <w:pPr>
                            <w:pStyle w:val="a9"/>
                            <w:tabs>
                              <w:tab w:val="clear" w:pos="4677"/>
                            </w:tabs>
                            <w:spacing w:line="276" w:lineRule="auto"/>
                            <w:ind w:firstLine="0"/>
                            <w:jc w:val="center"/>
                            <w:rPr>
                              <w:rStyle w:val="a6"/>
                            </w:rPr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PAGE 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F67D6E">
                            <w:rPr>
                              <w:rStyle w:val="a6"/>
                              <w:noProof/>
                            </w:rPr>
                            <w:t>15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  <w:p w:rsidR="00C61E38" w:rsidRDefault="00C61E38" w:rsidP="003D3ACB">
                          <w:pPr>
                            <w:pStyle w:val="aff5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4112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<v:textbox inset="1pt,1pt,1pt,1pt">
                      <w:txbxContent>
                        <w:p w:rsidR="00C61E38" w:rsidRPr="00AA08CD" w:rsidRDefault="00C61E38" w:rsidP="003D3ACB">
                          <w:pPr>
                            <w:keepNext/>
                            <w:spacing w:line="276" w:lineRule="auto"/>
                            <w:ind w:right="-1" w:firstLine="0"/>
                            <w:jc w:val="center"/>
                          </w:pPr>
                          <w:r w:rsidRPr="0054027E">
                            <w:rPr>
                              <w:szCs w:val="28"/>
                              <w:lang w:val="uk-UA"/>
                            </w:rPr>
                            <w:t>111613</w:t>
                          </w:r>
                          <w:r>
                            <w:rPr>
                              <w:szCs w:val="28"/>
                              <w:lang w:val="uk-UA"/>
                            </w:rPr>
                            <w:t>0</w:t>
                          </w:r>
                          <w:r w:rsidRPr="0054027E">
                            <w:rPr>
                              <w:szCs w:val="28"/>
                              <w:lang w:val="uk-UA"/>
                            </w:rPr>
                            <w:t>.</w:t>
                          </w:r>
                          <w:r>
                            <w:rPr>
                              <w:szCs w:val="28"/>
                              <w:lang w:val="uk-UA"/>
                            </w:rPr>
                            <w:t>00936</w:t>
                          </w:r>
                          <w:r>
                            <w:rPr>
                              <w:lang w:val="uk-UA"/>
                            </w:rPr>
                            <w:t>-</w:t>
                          </w:r>
                          <w:r>
                            <w:t>01</w:t>
                          </w:r>
                        </w:p>
                        <w:p w:rsidR="00C61E38" w:rsidRDefault="00C61E38" w:rsidP="003D3ACB">
                          <w:pPr>
                            <w:pStyle w:val="aff5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4110" style="position:absolute;left:397;top:8222;width:737;height:82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 filled="f" strokeweight="2pt"/>
              </v:group>
              <v:line id="Line 205" o:spid="_x0000_s4108" style="position:absolute;visibility:visibl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06" o:spid="_x0000_s4107" style="position:absolute;visibility:visibl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07" o:spid="_x0000_s4106" style="position:absolute;visibility:visibl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4105" type="#_x0000_t202" style="position:absolute;left:448;top:8260;width:252;height:19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C61E38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C61E38" w:rsidRDefault="00C61E38">
                            <w:pPr>
                              <w:pStyle w:val="aff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C61E38" w:rsidRDefault="00C61E38" w:rsidP="003D3ACB"/>
                  </w:txbxContent>
                </v:textbox>
              </v:shape>
              <v:shape id="Text Box 209" o:spid="_x0000_s4104" type="#_x0000_t202" style="position:absolute;left:448;top:10248;width:252;height:13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C61E38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C61E38" w:rsidRDefault="00C61E38">
                            <w:pPr>
                              <w:pStyle w:val="aff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C61E38" w:rsidRDefault="00C61E38" w:rsidP="003D3ACB"/>
                  </w:txbxContent>
                </v:textbox>
              </v:shape>
              <v:shape id="Text Box 210" o:spid="_x0000_s4103" type="#_x0000_t202" style="position:absolute;left:448;top:11676;width:252;height:13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C61E38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C61E38" w:rsidRDefault="00C61E38">
                            <w:pPr>
                              <w:pStyle w:val="aff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C61E38" w:rsidRDefault="00C61E38" w:rsidP="003D3ACB"/>
                  </w:txbxContent>
                </v:textbox>
              </v:shape>
              <v:shape id="Text Box 211" o:spid="_x0000_s4102" type="#_x0000_t202" style="position:absolute;left:448;top:13076;width:252;height:19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C61E38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C61E38" w:rsidRDefault="00C61E38">
                            <w:pPr>
                              <w:pStyle w:val="aff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C61E38" w:rsidRDefault="00C61E38" w:rsidP="003D3ACB"/>
                  </w:txbxContent>
                </v:textbox>
              </v:shape>
              <v:shape id="Text Box 212" o:spid="_x0000_s4101" type="#_x0000_t202" style="position:absolute;left:448;top:15064;width:252;height:13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C61E38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C61E38" w:rsidRDefault="00C61E38">
                            <w:pPr>
                              <w:pStyle w:val="aff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C61E38" w:rsidRDefault="00C61E38" w:rsidP="003D3ACB"/>
                  </w:txbxContent>
                </v:textbox>
              </v:shape>
            </v:group>
          </v:group>
          <v:line id="Line 203" o:spid="_x0000_s4098" style="position:absolute;visibility:visibl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363D7"/>
    <w:multiLevelType w:val="hybridMultilevel"/>
    <w:tmpl w:val="89483774"/>
    <w:lvl w:ilvl="0" w:tplc="364A4666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C02BF"/>
    <w:multiLevelType w:val="hybridMultilevel"/>
    <w:tmpl w:val="4058C13C"/>
    <w:lvl w:ilvl="0" w:tplc="1CCE96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BB8D30A">
      <w:numFmt w:val="bullet"/>
      <w:lvlText w:val=""/>
      <w:lvlJc w:val="left"/>
      <w:pPr>
        <w:ind w:left="1440" w:hanging="360"/>
      </w:pPr>
      <w:rPr>
        <w:rFonts w:ascii="Symbol" w:eastAsia="Times New Roman" w:hAnsi="Symbol" w:cs="Times New Roman" w:hint="default"/>
        <w:i/>
      </w:rPr>
    </w:lvl>
    <w:lvl w:ilvl="2" w:tplc="B860DA68">
      <w:numFmt w:val="bullet"/>
      <w:lvlText w:val=""/>
      <w:lvlJc w:val="left"/>
      <w:pPr>
        <w:ind w:left="2160" w:hanging="360"/>
      </w:pPr>
      <w:rPr>
        <w:rFonts w:ascii="Symbol" w:eastAsiaTheme="minorEastAsia" w:hAnsi="Symbol" w:cs="Times New Roman" w:hint="default"/>
        <w:i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6373B"/>
    <w:multiLevelType w:val="hybridMultilevel"/>
    <w:tmpl w:val="3652360C"/>
    <w:lvl w:ilvl="0" w:tplc="364A4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481DE0"/>
    <w:multiLevelType w:val="hybridMultilevel"/>
    <w:tmpl w:val="37EA81A0"/>
    <w:lvl w:ilvl="0" w:tplc="1CCE96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9DBE2F3E">
      <w:numFmt w:val="bullet"/>
      <w:lvlText w:val=""/>
      <w:lvlJc w:val="left"/>
      <w:pPr>
        <w:ind w:left="1440" w:hanging="360"/>
      </w:pPr>
      <w:rPr>
        <w:rFonts w:ascii="Symbol" w:eastAsia="Times New Roman" w:hAnsi="Symbol" w:cs="Times New Roman" w:hint="default"/>
        <w:i/>
      </w:rPr>
    </w:lvl>
    <w:lvl w:ilvl="2" w:tplc="693E01C2">
      <w:numFmt w:val="bullet"/>
      <w:lvlText w:val=""/>
      <w:lvlJc w:val="left"/>
      <w:pPr>
        <w:ind w:left="2160" w:hanging="360"/>
      </w:pPr>
      <w:rPr>
        <w:rFonts w:ascii="Symbol" w:eastAsiaTheme="minorEastAsia" w:hAnsi="Symbol" w:cs="Times New Roman" w:hint="default"/>
        <w:i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278B5"/>
    <w:multiLevelType w:val="hybridMultilevel"/>
    <w:tmpl w:val="3514A09E"/>
    <w:lvl w:ilvl="0" w:tplc="BFB630F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200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233AE4"/>
    <w:multiLevelType w:val="hybridMultilevel"/>
    <w:tmpl w:val="9912F444"/>
    <w:lvl w:ilvl="0" w:tplc="D1F420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5D00985"/>
    <w:multiLevelType w:val="hybridMultilevel"/>
    <w:tmpl w:val="4434F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2E4581"/>
    <w:multiLevelType w:val="multilevel"/>
    <w:tmpl w:val="9DD44D1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>
    <w:nsid w:val="2455194A"/>
    <w:multiLevelType w:val="hybridMultilevel"/>
    <w:tmpl w:val="FF481B22"/>
    <w:lvl w:ilvl="0" w:tplc="3BBE4538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32A7A"/>
    <w:multiLevelType w:val="singleLevel"/>
    <w:tmpl w:val="ED00990E"/>
    <w:lvl w:ilvl="0">
      <w:start w:val="1"/>
      <w:numFmt w:val="decimal"/>
      <w:pStyle w:val="Literature"/>
      <w:lvlText w:val="%1."/>
      <w:lvlJc w:val="left"/>
      <w:pPr>
        <w:tabs>
          <w:tab w:val="num" w:pos="567"/>
        </w:tabs>
        <w:ind w:left="567" w:hanging="567"/>
      </w:pPr>
      <w:rPr>
        <w:b w:val="0"/>
        <w:i w:val="0"/>
        <w:sz w:val="24"/>
        <w:u w:val="none"/>
      </w:rPr>
    </w:lvl>
  </w:abstractNum>
  <w:abstractNum w:abstractNumId="10">
    <w:nsid w:val="274F4862"/>
    <w:multiLevelType w:val="hybridMultilevel"/>
    <w:tmpl w:val="04963E80"/>
    <w:lvl w:ilvl="0" w:tplc="364A466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CA3389"/>
    <w:multiLevelType w:val="hybridMultilevel"/>
    <w:tmpl w:val="AF3E61DA"/>
    <w:lvl w:ilvl="0" w:tplc="364A4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200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B755D20"/>
    <w:multiLevelType w:val="hybridMultilevel"/>
    <w:tmpl w:val="30BC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C368D"/>
    <w:multiLevelType w:val="hybridMultilevel"/>
    <w:tmpl w:val="0E38D1D4"/>
    <w:lvl w:ilvl="0" w:tplc="364A4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4437918"/>
    <w:multiLevelType w:val="hybridMultilevel"/>
    <w:tmpl w:val="2E027F80"/>
    <w:lvl w:ilvl="0" w:tplc="364A4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64A4666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79658EA"/>
    <w:multiLevelType w:val="hybridMultilevel"/>
    <w:tmpl w:val="C95421C0"/>
    <w:lvl w:ilvl="0" w:tplc="364A4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B534D88"/>
    <w:multiLevelType w:val="multilevel"/>
    <w:tmpl w:val="716EF9DC"/>
    <w:lvl w:ilvl="0">
      <w:start w:val="5"/>
      <w:numFmt w:val="decimal"/>
      <w:lvlText w:val="%1"/>
      <w:lvlJc w:val="left"/>
      <w:pPr>
        <w:ind w:left="720" w:hanging="360"/>
      </w:pPr>
      <w:rPr>
        <w:rFonts w:eastAsiaTheme="majorEastAsia" w:hint="default"/>
      </w:r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7">
    <w:nsid w:val="72C377D8"/>
    <w:multiLevelType w:val="hybridMultilevel"/>
    <w:tmpl w:val="DB1C51D6"/>
    <w:lvl w:ilvl="0" w:tplc="BFB630F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14"/>
  </w:num>
  <w:num w:numId="5">
    <w:abstractNumId w:val="6"/>
  </w:num>
  <w:num w:numId="6">
    <w:abstractNumId w:val="5"/>
  </w:num>
  <w:num w:numId="7">
    <w:abstractNumId w:val="17"/>
  </w:num>
  <w:num w:numId="8">
    <w:abstractNumId w:val="9"/>
  </w:num>
  <w:num w:numId="9">
    <w:abstractNumId w:val="16"/>
  </w:num>
  <w:num w:numId="10">
    <w:abstractNumId w:val="7"/>
  </w:num>
  <w:num w:numId="11">
    <w:abstractNumId w:val="1"/>
  </w:num>
  <w:num w:numId="12">
    <w:abstractNumId w:val="3"/>
  </w:num>
  <w:num w:numId="13">
    <w:abstractNumId w:val="8"/>
  </w:num>
  <w:num w:numId="14">
    <w:abstractNumId w:val="12"/>
  </w:num>
  <w:num w:numId="15">
    <w:abstractNumId w:val="0"/>
  </w:num>
  <w:num w:numId="16">
    <w:abstractNumId w:val="10"/>
  </w:num>
  <w:num w:numId="17">
    <w:abstractNumId w:val="4"/>
  </w:num>
  <w:num w:numId="18">
    <w:abstractNumId w:val="11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150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34D0C"/>
    <w:rsid w:val="000001C6"/>
    <w:rsid w:val="000037A0"/>
    <w:rsid w:val="0000570B"/>
    <w:rsid w:val="00005A3D"/>
    <w:rsid w:val="00010635"/>
    <w:rsid w:val="000137E4"/>
    <w:rsid w:val="00014512"/>
    <w:rsid w:val="00021F57"/>
    <w:rsid w:val="00023BAE"/>
    <w:rsid w:val="00027AAE"/>
    <w:rsid w:val="00031092"/>
    <w:rsid w:val="000338D6"/>
    <w:rsid w:val="00033FF7"/>
    <w:rsid w:val="00043350"/>
    <w:rsid w:val="00044A2D"/>
    <w:rsid w:val="00055A48"/>
    <w:rsid w:val="00057A1C"/>
    <w:rsid w:val="00066DF6"/>
    <w:rsid w:val="00071240"/>
    <w:rsid w:val="00073E2F"/>
    <w:rsid w:val="00080174"/>
    <w:rsid w:val="000803C3"/>
    <w:rsid w:val="000826AF"/>
    <w:rsid w:val="00084CC7"/>
    <w:rsid w:val="0009555A"/>
    <w:rsid w:val="000974ED"/>
    <w:rsid w:val="000C0338"/>
    <w:rsid w:val="000C10DF"/>
    <w:rsid w:val="000C61A7"/>
    <w:rsid w:val="000D11AE"/>
    <w:rsid w:val="000D2668"/>
    <w:rsid w:val="000E2FE0"/>
    <w:rsid w:val="000E32B2"/>
    <w:rsid w:val="000F0D4A"/>
    <w:rsid w:val="000F2601"/>
    <w:rsid w:val="00100B61"/>
    <w:rsid w:val="00100E8F"/>
    <w:rsid w:val="00105D54"/>
    <w:rsid w:val="00112179"/>
    <w:rsid w:val="00123410"/>
    <w:rsid w:val="00132627"/>
    <w:rsid w:val="001418CF"/>
    <w:rsid w:val="00142C2A"/>
    <w:rsid w:val="00147140"/>
    <w:rsid w:val="00151859"/>
    <w:rsid w:val="001536D7"/>
    <w:rsid w:val="00160411"/>
    <w:rsid w:val="00160562"/>
    <w:rsid w:val="00160E2B"/>
    <w:rsid w:val="00170159"/>
    <w:rsid w:val="00183A58"/>
    <w:rsid w:val="0018777B"/>
    <w:rsid w:val="00194D23"/>
    <w:rsid w:val="001A0E17"/>
    <w:rsid w:val="001B3461"/>
    <w:rsid w:val="001B5D4F"/>
    <w:rsid w:val="001B67E1"/>
    <w:rsid w:val="001C0FE7"/>
    <w:rsid w:val="001D12C4"/>
    <w:rsid w:val="001D4F67"/>
    <w:rsid w:val="001E08BF"/>
    <w:rsid w:val="001E659C"/>
    <w:rsid w:val="001E7E93"/>
    <w:rsid w:val="001F5B58"/>
    <w:rsid w:val="002057FC"/>
    <w:rsid w:val="00205886"/>
    <w:rsid w:val="00206FBA"/>
    <w:rsid w:val="00211F85"/>
    <w:rsid w:val="00213050"/>
    <w:rsid w:val="002241F0"/>
    <w:rsid w:val="0022757E"/>
    <w:rsid w:val="00230258"/>
    <w:rsid w:val="00237453"/>
    <w:rsid w:val="00237DFF"/>
    <w:rsid w:val="002415EA"/>
    <w:rsid w:val="00241D62"/>
    <w:rsid w:val="00243E5B"/>
    <w:rsid w:val="002463CD"/>
    <w:rsid w:val="00246B01"/>
    <w:rsid w:val="00246F23"/>
    <w:rsid w:val="002478B8"/>
    <w:rsid w:val="00252E25"/>
    <w:rsid w:val="00254333"/>
    <w:rsid w:val="0026131C"/>
    <w:rsid w:val="002664AF"/>
    <w:rsid w:val="002667F2"/>
    <w:rsid w:val="0028121C"/>
    <w:rsid w:val="00291579"/>
    <w:rsid w:val="00292E4C"/>
    <w:rsid w:val="002954E6"/>
    <w:rsid w:val="00296482"/>
    <w:rsid w:val="002A5E25"/>
    <w:rsid w:val="002A6C84"/>
    <w:rsid w:val="002A70F8"/>
    <w:rsid w:val="002B4DCC"/>
    <w:rsid w:val="002C464A"/>
    <w:rsid w:val="002D2335"/>
    <w:rsid w:val="002D49C1"/>
    <w:rsid w:val="002D4C42"/>
    <w:rsid w:val="002D7393"/>
    <w:rsid w:val="002D7676"/>
    <w:rsid w:val="002D7DEE"/>
    <w:rsid w:val="002E221A"/>
    <w:rsid w:val="002F7828"/>
    <w:rsid w:val="0030108B"/>
    <w:rsid w:val="00301C42"/>
    <w:rsid w:val="003028B4"/>
    <w:rsid w:val="00302942"/>
    <w:rsid w:val="003202AD"/>
    <w:rsid w:val="00320569"/>
    <w:rsid w:val="00326B2D"/>
    <w:rsid w:val="00326C45"/>
    <w:rsid w:val="00333371"/>
    <w:rsid w:val="003400F3"/>
    <w:rsid w:val="0034392F"/>
    <w:rsid w:val="003444C0"/>
    <w:rsid w:val="003504C8"/>
    <w:rsid w:val="003659A4"/>
    <w:rsid w:val="003665D3"/>
    <w:rsid w:val="00371DE6"/>
    <w:rsid w:val="00380E3A"/>
    <w:rsid w:val="003812A9"/>
    <w:rsid w:val="00384FF6"/>
    <w:rsid w:val="003868CA"/>
    <w:rsid w:val="00390DA1"/>
    <w:rsid w:val="003941B6"/>
    <w:rsid w:val="00395DC6"/>
    <w:rsid w:val="003A7833"/>
    <w:rsid w:val="003B29EB"/>
    <w:rsid w:val="003B7B15"/>
    <w:rsid w:val="003C0082"/>
    <w:rsid w:val="003D11D4"/>
    <w:rsid w:val="003D2149"/>
    <w:rsid w:val="003D3ACB"/>
    <w:rsid w:val="003D5FBF"/>
    <w:rsid w:val="003E41CA"/>
    <w:rsid w:val="003E54F8"/>
    <w:rsid w:val="003E5D7B"/>
    <w:rsid w:val="003E6173"/>
    <w:rsid w:val="003E663C"/>
    <w:rsid w:val="003E6A9E"/>
    <w:rsid w:val="003F1341"/>
    <w:rsid w:val="003F19A1"/>
    <w:rsid w:val="003F3909"/>
    <w:rsid w:val="003F4757"/>
    <w:rsid w:val="00403317"/>
    <w:rsid w:val="00424E90"/>
    <w:rsid w:val="00432176"/>
    <w:rsid w:val="00434442"/>
    <w:rsid w:val="0044010C"/>
    <w:rsid w:val="00447B3B"/>
    <w:rsid w:val="004515E5"/>
    <w:rsid w:val="004538C2"/>
    <w:rsid w:val="00454CA2"/>
    <w:rsid w:val="00454F8A"/>
    <w:rsid w:val="0046320C"/>
    <w:rsid w:val="004644AB"/>
    <w:rsid w:val="00473B4E"/>
    <w:rsid w:val="00474B3C"/>
    <w:rsid w:val="00475B56"/>
    <w:rsid w:val="00484740"/>
    <w:rsid w:val="00490BCE"/>
    <w:rsid w:val="00496416"/>
    <w:rsid w:val="004A12D4"/>
    <w:rsid w:val="004A1766"/>
    <w:rsid w:val="004A41E7"/>
    <w:rsid w:val="004A7E36"/>
    <w:rsid w:val="004B11A7"/>
    <w:rsid w:val="004B3B6F"/>
    <w:rsid w:val="004C3A9B"/>
    <w:rsid w:val="004C54CA"/>
    <w:rsid w:val="004C5569"/>
    <w:rsid w:val="004C6812"/>
    <w:rsid w:val="004D33F0"/>
    <w:rsid w:val="004D41B0"/>
    <w:rsid w:val="004E18F8"/>
    <w:rsid w:val="004F076B"/>
    <w:rsid w:val="004F77B6"/>
    <w:rsid w:val="004F7D86"/>
    <w:rsid w:val="005025D3"/>
    <w:rsid w:val="00511F07"/>
    <w:rsid w:val="00512E81"/>
    <w:rsid w:val="00514C70"/>
    <w:rsid w:val="005151C2"/>
    <w:rsid w:val="005170B0"/>
    <w:rsid w:val="00520F5E"/>
    <w:rsid w:val="00531F09"/>
    <w:rsid w:val="00533F52"/>
    <w:rsid w:val="005349B1"/>
    <w:rsid w:val="00536749"/>
    <w:rsid w:val="00537373"/>
    <w:rsid w:val="0054027E"/>
    <w:rsid w:val="0054123D"/>
    <w:rsid w:val="00542E2D"/>
    <w:rsid w:val="00545923"/>
    <w:rsid w:val="0055010C"/>
    <w:rsid w:val="00556650"/>
    <w:rsid w:val="0055673F"/>
    <w:rsid w:val="00562179"/>
    <w:rsid w:val="005647DC"/>
    <w:rsid w:val="00574F0B"/>
    <w:rsid w:val="005767F1"/>
    <w:rsid w:val="005856B9"/>
    <w:rsid w:val="00593EFD"/>
    <w:rsid w:val="005976F5"/>
    <w:rsid w:val="00597BAA"/>
    <w:rsid w:val="005A2816"/>
    <w:rsid w:val="005A4364"/>
    <w:rsid w:val="005C6EEE"/>
    <w:rsid w:val="005D001F"/>
    <w:rsid w:val="005D02BB"/>
    <w:rsid w:val="005D0977"/>
    <w:rsid w:val="005D2C2D"/>
    <w:rsid w:val="005D2F38"/>
    <w:rsid w:val="005D36F4"/>
    <w:rsid w:val="005D7DF3"/>
    <w:rsid w:val="005E11C0"/>
    <w:rsid w:val="005E268D"/>
    <w:rsid w:val="00602ACC"/>
    <w:rsid w:val="00603712"/>
    <w:rsid w:val="006060DB"/>
    <w:rsid w:val="00610765"/>
    <w:rsid w:val="0061091C"/>
    <w:rsid w:val="00611A3A"/>
    <w:rsid w:val="00615F78"/>
    <w:rsid w:val="00617769"/>
    <w:rsid w:val="00620D91"/>
    <w:rsid w:val="00624D28"/>
    <w:rsid w:val="00626362"/>
    <w:rsid w:val="006271BB"/>
    <w:rsid w:val="00630B50"/>
    <w:rsid w:val="006310D4"/>
    <w:rsid w:val="0063527C"/>
    <w:rsid w:val="00636A65"/>
    <w:rsid w:val="0064792B"/>
    <w:rsid w:val="006531CB"/>
    <w:rsid w:val="0066538E"/>
    <w:rsid w:val="006660A9"/>
    <w:rsid w:val="006674D2"/>
    <w:rsid w:val="00675FFE"/>
    <w:rsid w:val="006776EC"/>
    <w:rsid w:val="00681156"/>
    <w:rsid w:val="006833EA"/>
    <w:rsid w:val="00683C2E"/>
    <w:rsid w:val="00695D76"/>
    <w:rsid w:val="006A169B"/>
    <w:rsid w:val="006A23AF"/>
    <w:rsid w:val="006C2619"/>
    <w:rsid w:val="006C76E6"/>
    <w:rsid w:val="006D233C"/>
    <w:rsid w:val="006D4A14"/>
    <w:rsid w:val="006D5CF0"/>
    <w:rsid w:val="006D6D6F"/>
    <w:rsid w:val="006D71CA"/>
    <w:rsid w:val="006E1874"/>
    <w:rsid w:val="006E306D"/>
    <w:rsid w:val="006E346E"/>
    <w:rsid w:val="006E47B5"/>
    <w:rsid w:val="006E71F7"/>
    <w:rsid w:val="006F39DC"/>
    <w:rsid w:val="006F53AA"/>
    <w:rsid w:val="006F7DE9"/>
    <w:rsid w:val="007033A4"/>
    <w:rsid w:val="0070448A"/>
    <w:rsid w:val="00704659"/>
    <w:rsid w:val="007047B8"/>
    <w:rsid w:val="007106D5"/>
    <w:rsid w:val="00710960"/>
    <w:rsid w:val="007122C5"/>
    <w:rsid w:val="00716EB8"/>
    <w:rsid w:val="00727032"/>
    <w:rsid w:val="00731B81"/>
    <w:rsid w:val="00741B87"/>
    <w:rsid w:val="00745C34"/>
    <w:rsid w:val="007605FC"/>
    <w:rsid w:val="00771CF1"/>
    <w:rsid w:val="00775A47"/>
    <w:rsid w:val="00781EE7"/>
    <w:rsid w:val="007841CB"/>
    <w:rsid w:val="00785479"/>
    <w:rsid w:val="00790CD5"/>
    <w:rsid w:val="007A0669"/>
    <w:rsid w:val="007A115A"/>
    <w:rsid w:val="007A154E"/>
    <w:rsid w:val="007A1D95"/>
    <w:rsid w:val="007A5227"/>
    <w:rsid w:val="007B01C9"/>
    <w:rsid w:val="007B2573"/>
    <w:rsid w:val="007B2E3C"/>
    <w:rsid w:val="007B3371"/>
    <w:rsid w:val="007B6BDB"/>
    <w:rsid w:val="007C390C"/>
    <w:rsid w:val="007C48D9"/>
    <w:rsid w:val="007D00E6"/>
    <w:rsid w:val="007D11B0"/>
    <w:rsid w:val="007D1502"/>
    <w:rsid w:val="007D1B5B"/>
    <w:rsid w:val="007D24C6"/>
    <w:rsid w:val="007D2874"/>
    <w:rsid w:val="007F0ACA"/>
    <w:rsid w:val="007F562D"/>
    <w:rsid w:val="00801DCC"/>
    <w:rsid w:val="00804CA7"/>
    <w:rsid w:val="00806CF8"/>
    <w:rsid w:val="00812E74"/>
    <w:rsid w:val="00814FA8"/>
    <w:rsid w:val="00815539"/>
    <w:rsid w:val="00815DEA"/>
    <w:rsid w:val="00816EE6"/>
    <w:rsid w:val="00817673"/>
    <w:rsid w:val="00825FFE"/>
    <w:rsid w:val="008377D9"/>
    <w:rsid w:val="00850770"/>
    <w:rsid w:val="00852B58"/>
    <w:rsid w:val="008620C8"/>
    <w:rsid w:val="00864014"/>
    <w:rsid w:val="00865053"/>
    <w:rsid w:val="0086741C"/>
    <w:rsid w:val="00871EBC"/>
    <w:rsid w:val="00877BC3"/>
    <w:rsid w:val="00887346"/>
    <w:rsid w:val="0089310F"/>
    <w:rsid w:val="00893329"/>
    <w:rsid w:val="008B1AAE"/>
    <w:rsid w:val="008C1EC9"/>
    <w:rsid w:val="008C6B99"/>
    <w:rsid w:val="008D3F2C"/>
    <w:rsid w:val="008D4081"/>
    <w:rsid w:val="008D5A11"/>
    <w:rsid w:val="008D6097"/>
    <w:rsid w:val="008D722C"/>
    <w:rsid w:val="008E28C0"/>
    <w:rsid w:val="008F169B"/>
    <w:rsid w:val="008F173C"/>
    <w:rsid w:val="008F2392"/>
    <w:rsid w:val="008F3D00"/>
    <w:rsid w:val="008F574D"/>
    <w:rsid w:val="00900795"/>
    <w:rsid w:val="009011F3"/>
    <w:rsid w:val="0090130A"/>
    <w:rsid w:val="00903267"/>
    <w:rsid w:val="00906A36"/>
    <w:rsid w:val="00907AA1"/>
    <w:rsid w:val="009123D9"/>
    <w:rsid w:val="009174C9"/>
    <w:rsid w:val="009177FF"/>
    <w:rsid w:val="00917F34"/>
    <w:rsid w:val="0092522F"/>
    <w:rsid w:val="00934BB7"/>
    <w:rsid w:val="00935319"/>
    <w:rsid w:val="00935E1B"/>
    <w:rsid w:val="00950ED5"/>
    <w:rsid w:val="00951DA0"/>
    <w:rsid w:val="009559EF"/>
    <w:rsid w:val="00964F63"/>
    <w:rsid w:val="00975BF0"/>
    <w:rsid w:val="00983E99"/>
    <w:rsid w:val="00991C69"/>
    <w:rsid w:val="009969D9"/>
    <w:rsid w:val="009A39C7"/>
    <w:rsid w:val="009A4F05"/>
    <w:rsid w:val="009B1726"/>
    <w:rsid w:val="009B2649"/>
    <w:rsid w:val="009B4666"/>
    <w:rsid w:val="009B4A30"/>
    <w:rsid w:val="009D0AC9"/>
    <w:rsid w:val="009D495F"/>
    <w:rsid w:val="009D6A14"/>
    <w:rsid w:val="009E54FE"/>
    <w:rsid w:val="009F231C"/>
    <w:rsid w:val="009F4F4A"/>
    <w:rsid w:val="009F7B20"/>
    <w:rsid w:val="00A00C1B"/>
    <w:rsid w:val="00A07B0E"/>
    <w:rsid w:val="00A124E0"/>
    <w:rsid w:val="00A13E44"/>
    <w:rsid w:val="00A16295"/>
    <w:rsid w:val="00A23F09"/>
    <w:rsid w:val="00A27519"/>
    <w:rsid w:val="00A278BE"/>
    <w:rsid w:val="00A34A8F"/>
    <w:rsid w:val="00A415DF"/>
    <w:rsid w:val="00A42E3F"/>
    <w:rsid w:val="00A44D52"/>
    <w:rsid w:val="00A53ACB"/>
    <w:rsid w:val="00A624A2"/>
    <w:rsid w:val="00A63679"/>
    <w:rsid w:val="00A64CFE"/>
    <w:rsid w:val="00A66B93"/>
    <w:rsid w:val="00A73F93"/>
    <w:rsid w:val="00A74D99"/>
    <w:rsid w:val="00A87AA2"/>
    <w:rsid w:val="00A90017"/>
    <w:rsid w:val="00A91932"/>
    <w:rsid w:val="00AA23AC"/>
    <w:rsid w:val="00AA6B09"/>
    <w:rsid w:val="00AA6F35"/>
    <w:rsid w:val="00AB290A"/>
    <w:rsid w:val="00AB37AB"/>
    <w:rsid w:val="00AB45D7"/>
    <w:rsid w:val="00AB54EA"/>
    <w:rsid w:val="00AB789D"/>
    <w:rsid w:val="00AC12E9"/>
    <w:rsid w:val="00AC2454"/>
    <w:rsid w:val="00AC2865"/>
    <w:rsid w:val="00AC45B5"/>
    <w:rsid w:val="00AC6123"/>
    <w:rsid w:val="00AD170B"/>
    <w:rsid w:val="00AE082B"/>
    <w:rsid w:val="00AE1EEC"/>
    <w:rsid w:val="00AE2AAA"/>
    <w:rsid w:val="00AE73A9"/>
    <w:rsid w:val="00AF1263"/>
    <w:rsid w:val="00AF6E7A"/>
    <w:rsid w:val="00B11233"/>
    <w:rsid w:val="00B13960"/>
    <w:rsid w:val="00B25B93"/>
    <w:rsid w:val="00B3438B"/>
    <w:rsid w:val="00B34D0C"/>
    <w:rsid w:val="00B34D4B"/>
    <w:rsid w:val="00B35E2C"/>
    <w:rsid w:val="00B3664F"/>
    <w:rsid w:val="00B37781"/>
    <w:rsid w:val="00B42604"/>
    <w:rsid w:val="00B47198"/>
    <w:rsid w:val="00B5483D"/>
    <w:rsid w:val="00B5705D"/>
    <w:rsid w:val="00B63CBA"/>
    <w:rsid w:val="00B655D0"/>
    <w:rsid w:val="00B65975"/>
    <w:rsid w:val="00B733B7"/>
    <w:rsid w:val="00B74DFD"/>
    <w:rsid w:val="00B87BFC"/>
    <w:rsid w:val="00B963C8"/>
    <w:rsid w:val="00BA1FAB"/>
    <w:rsid w:val="00BA6048"/>
    <w:rsid w:val="00BB07A6"/>
    <w:rsid w:val="00BB208D"/>
    <w:rsid w:val="00BB28B5"/>
    <w:rsid w:val="00BB49AD"/>
    <w:rsid w:val="00BB52E1"/>
    <w:rsid w:val="00BB5E60"/>
    <w:rsid w:val="00BC0BAA"/>
    <w:rsid w:val="00BC260C"/>
    <w:rsid w:val="00BC44B0"/>
    <w:rsid w:val="00BC513D"/>
    <w:rsid w:val="00BD11FD"/>
    <w:rsid w:val="00BD34BC"/>
    <w:rsid w:val="00BD6565"/>
    <w:rsid w:val="00BE409B"/>
    <w:rsid w:val="00BF4286"/>
    <w:rsid w:val="00BF6AB3"/>
    <w:rsid w:val="00C00CF3"/>
    <w:rsid w:val="00C11598"/>
    <w:rsid w:val="00C14BFC"/>
    <w:rsid w:val="00C15DDE"/>
    <w:rsid w:val="00C16903"/>
    <w:rsid w:val="00C17753"/>
    <w:rsid w:val="00C211FE"/>
    <w:rsid w:val="00C26B17"/>
    <w:rsid w:val="00C61E38"/>
    <w:rsid w:val="00C70B17"/>
    <w:rsid w:val="00C70C36"/>
    <w:rsid w:val="00C71CEF"/>
    <w:rsid w:val="00C74A43"/>
    <w:rsid w:val="00C74C84"/>
    <w:rsid w:val="00C75ED0"/>
    <w:rsid w:val="00C86484"/>
    <w:rsid w:val="00C91187"/>
    <w:rsid w:val="00C92ED9"/>
    <w:rsid w:val="00CA692A"/>
    <w:rsid w:val="00CB59F6"/>
    <w:rsid w:val="00CB6AE1"/>
    <w:rsid w:val="00CC76B4"/>
    <w:rsid w:val="00CE4235"/>
    <w:rsid w:val="00CF392F"/>
    <w:rsid w:val="00CF5653"/>
    <w:rsid w:val="00D03C51"/>
    <w:rsid w:val="00D0607D"/>
    <w:rsid w:val="00D06BD7"/>
    <w:rsid w:val="00D14078"/>
    <w:rsid w:val="00D17315"/>
    <w:rsid w:val="00D30F9A"/>
    <w:rsid w:val="00D33DEC"/>
    <w:rsid w:val="00D347DD"/>
    <w:rsid w:val="00D41221"/>
    <w:rsid w:val="00D43E31"/>
    <w:rsid w:val="00D45CFA"/>
    <w:rsid w:val="00D473BA"/>
    <w:rsid w:val="00D54862"/>
    <w:rsid w:val="00D55450"/>
    <w:rsid w:val="00D55AB7"/>
    <w:rsid w:val="00D60FB4"/>
    <w:rsid w:val="00D620DE"/>
    <w:rsid w:val="00D640D7"/>
    <w:rsid w:val="00D6439E"/>
    <w:rsid w:val="00D65291"/>
    <w:rsid w:val="00D67B13"/>
    <w:rsid w:val="00D722FE"/>
    <w:rsid w:val="00D73422"/>
    <w:rsid w:val="00D75146"/>
    <w:rsid w:val="00D81F0B"/>
    <w:rsid w:val="00D866A0"/>
    <w:rsid w:val="00D90AAF"/>
    <w:rsid w:val="00D938BF"/>
    <w:rsid w:val="00D97D14"/>
    <w:rsid w:val="00DA3541"/>
    <w:rsid w:val="00DA5886"/>
    <w:rsid w:val="00DB0D20"/>
    <w:rsid w:val="00DB6285"/>
    <w:rsid w:val="00DD2EA8"/>
    <w:rsid w:val="00DD3CBC"/>
    <w:rsid w:val="00DE2588"/>
    <w:rsid w:val="00DE4AD2"/>
    <w:rsid w:val="00DF726B"/>
    <w:rsid w:val="00DF7D00"/>
    <w:rsid w:val="00E0249A"/>
    <w:rsid w:val="00E03152"/>
    <w:rsid w:val="00E0371A"/>
    <w:rsid w:val="00E20757"/>
    <w:rsid w:val="00E22F4D"/>
    <w:rsid w:val="00E23770"/>
    <w:rsid w:val="00E329A5"/>
    <w:rsid w:val="00E36D10"/>
    <w:rsid w:val="00E43FC3"/>
    <w:rsid w:val="00E520F0"/>
    <w:rsid w:val="00E554CC"/>
    <w:rsid w:val="00E776A1"/>
    <w:rsid w:val="00E853ED"/>
    <w:rsid w:val="00E85991"/>
    <w:rsid w:val="00E868FB"/>
    <w:rsid w:val="00E87A1A"/>
    <w:rsid w:val="00E975F9"/>
    <w:rsid w:val="00EA505B"/>
    <w:rsid w:val="00EA5859"/>
    <w:rsid w:val="00EB185B"/>
    <w:rsid w:val="00EB2EC1"/>
    <w:rsid w:val="00EB74B8"/>
    <w:rsid w:val="00EC5E4D"/>
    <w:rsid w:val="00ED2113"/>
    <w:rsid w:val="00ED6F05"/>
    <w:rsid w:val="00EE27D7"/>
    <w:rsid w:val="00EE7771"/>
    <w:rsid w:val="00F035FD"/>
    <w:rsid w:val="00F04E82"/>
    <w:rsid w:val="00F071C2"/>
    <w:rsid w:val="00F07A38"/>
    <w:rsid w:val="00F174DF"/>
    <w:rsid w:val="00F22B4D"/>
    <w:rsid w:val="00F30F33"/>
    <w:rsid w:val="00F42651"/>
    <w:rsid w:val="00F663BA"/>
    <w:rsid w:val="00F6727B"/>
    <w:rsid w:val="00F67D6E"/>
    <w:rsid w:val="00F70CBE"/>
    <w:rsid w:val="00F71332"/>
    <w:rsid w:val="00F74EAB"/>
    <w:rsid w:val="00F7593A"/>
    <w:rsid w:val="00F81B52"/>
    <w:rsid w:val="00F843B0"/>
    <w:rsid w:val="00F86FF0"/>
    <w:rsid w:val="00F93B8F"/>
    <w:rsid w:val="00F950B4"/>
    <w:rsid w:val="00FA100E"/>
    <w:rsid w:val="00FB0262"/>
    <w:rsid w:val="00FB43AF"/>
    <w:rsid w:val="00FC181D"/>
    <w:rsid w:val="00FD17C2"/>
    <w:rsid w:val="00FD23F6"/>
    <w:rsid w:val="00FD57E1"/>
    <w:rsid w:val="00FE4FB3"/>
    <w:rsid w:val="00FF312C"/>
    <w:rsid w:val="00FF47AD"/>
    <w:rsid w:val="00FF5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 5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12E9"/>
    <w:pPr>
      <w:spacing w:after="12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A588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0"/>
    <w:next w:val="a0"/>
    <w:link w:val="20"/>
    <w:unhideWhenUsed/>
    <w:qFormat/>
    <w:rsid w:val="00562179"/>
    <w:pPr>
      <w:keepNext/>
      <w:keepLines/>
      <w:spacing w:before="12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0"/>
    <w:next w:val="a0"/>
    <w:link w:val="30"/>
    <w:unhideWhenUsed/>
    <w:qFormat/>
    <w:rsid w:val="0055673F"/>
    <w:pPr>
      <w:keepNext/>
      <w:keepLines/>
      <w:spacing w:before="120" w:after="0"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rsid w:val="005170B0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rsid w:val="005170B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rsid w:val="005170B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rsid w:val="005856B9"/>
    <w:pPr>
      <w:tabs>
        <w:tab w:val="num" w:pos="1296"/>
      </w:tabs>
      <w:spacing w:before="240" w:after="60"/>
      <w:ind w:left="1296" w:hanging="1296"/>
      <w:jc w:val="left"/>
      <w:outlineLvl w:val="6"/>
    </w:pPr>
    <w:rPr>
      <w:sz w:val="24"/>
    </w:rPr>
  </w:style>
  <w:style w:type="paragraph" w:styleId="8">
    <w:name w:val="heading 8"/>
    <w:basedOn w:val="a0"/>
    <w:next w:val="a0"/>
    <w:link w:val="80"/>
    <w:rsid w:val="005856B9"/>
    <w:pPr>
      <w:tabs>
        <w:tab w:val="num" w:pos="1440"/>
      </w:tabs>
      <w:spacing w:before="240" w:after="60"/>
      <w:ind w:left="1440" w:hanging="1440"/>
      <w:jc w:val="left"/>
      <w:outlineLvl w:val="7"/>
    </w:pPr>
    <w:rPr>
      <w:i/>
      <w:iCs/>
      <w:sz w:val="24"/>
    </w:rPr>
  </w:style>
  <w:style w:type="paragraph" w:styleId="9">
    <w:name w:val="heading 9"/>
    <w:basedOn w:val="a0"/>
    <w:next w:val="a0"/>
    <w:link w:val="90"/>
    <w:rsid w:val="005856B9"/>
    <w:pPr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rsid w:val="0003109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rsid w:val="0003109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page number"/>
    <w:basedOn w:val="a1"/>
    <w:rsid w:val="00031092"/>
  </w:style>
  <w:style w:type="character" w:customStyle="1" w:styleId="10">
    <w:name w:val="Заголовок 1 Знак"/>
    <w:basedOn w:val="a1"/>
    <w:link w:val="1"/>
    <w:rsid w:val="00DA5886"/>
    <w:rPr>
      <w:rFonts w:ascii="Times New Roman" w:eastAsiaTheme="majorEastAsia" w:hAnsi="Times New Roman" w:cstheme="majorBidi"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562179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7">
    <w:name w:val="List Paragraph"/>
    <w:basedOn w:val="a0"/>
    <w:link w:val="a8"/>
    <w:uiPriority w:val="34"/>
    <w:qFormat/>
    <w:rsid w:val="003F3909"/>
    <w:pPr>
      <w:ind w:left="720"/>
      <w:contextualSpacing/>
    </w:pPr>
  </w:style>
  <w:style w:type="paragraph" w:styleId="a9">
    <w:name w:val="header"/>
    <w:basedOn w:val="a0"/>
    <w:link w:val="aa"/>
    <w:unhideWhenUsed/>
    <w:rsid w:val="00DA58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rsid w:val="00DA58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028B4"/>
    <w:pPr>
      <w:tabs>
        <w:tab w:val="left" w:pos="567"/>
        <w:tab w:val="right" w:leader="dot" w:pos="9966"/>
      </w:tabs>
      <w:spacing w:after="100" w:line="240" w:lineRule="auto"/>
      <w:ind w:left="284" w:firstLine="0"/>
    </w:pPr>
  </w:style>
  <w:style w:type="character" w:styleId="ab">
    <w:name w:val="Hyperlink"/>
    <w:basedOn w:val="a1"/>
    <w:uiPriority w:val="99"/>
    <w:unhideWhenUsed/>
    <w:rsid w:val="007F0ACA"/>
    <w:rPr>
      <w:color w:val="0000FF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EE27D7"/>
    <w:pPr>
      <w:tabs>
        <w:tab w:val="left" w:pos="284"/>
        <w:tab w:val="left" w:pos="709"/>
        <w:tab w:val="left" w:pos="1276"/>
        <w:tab w:val="right" w:leader="dot" w:pos="9966"/>
      </w:tabs>
      <w:spacing w:after="100" w:line="276" w:lineRule="auto"/>
      <w:ind w:firstLine="709"/>
    </w:pPr>
  </w:style>
  <w:style w:type="paragraph" w:customStyle="1" w:styleId="ac">
    <w:name w:val="Обыч"/>
    <w:rsid w:val="00F86FF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55673F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5170B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5170B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5170B0"/>
    <w:rPr>
      <w:rFonts w:ascii="Times New Roman" w:eastAsia="Times New Roman" w:hAnsi="Times New Roman" w:cs="Times New Roman"/>
      <w:b/>
      <w:bCs/>
      <w:lang w:eastAsia="ru-RU"/>
    </w:rPr>
  </w:style>
  <w:style w:type="character" w:styleId="ad">
    <w:name w:val="Strong"/>
    <w:basedOn w:val="a1"/>
    <w:uiPriority w:val="22"/>
    <w:qFormat/>
    <w:rsid w:val="005170B0"/>
    <w:rPr>
      <w:b/>
      <w:bCs/>
    </w:rPr>
  </w:style>
  <w:style w:type="character" w:styleId="ae">
    <w:name w:val="Emphasis"/>
    <w:basedOn w:val="a1"/>
    <w:uiPriority w:val="20"/>
    <w:qFormat/>
    <w:rsid w:val="005170B0"/>
    <w:rPr>
      <w:i/>
      <w:iCs/>
    </w:rPr>
  </w:style>
  <w:style w:type="paragraph" w:styleId="af">
    <w:name w:val="Normal (Web)"/>
    <w:basedOn w:val="a0"/>
    <w:uiPriority w:val="99"/>
    <w:rsid w:val="005170B0"/>
    <w:pPr>
      <w:spacing w:after="68"/>
      <w:ind w:firstLine="272"/>
    </w:pPr>
  </w:style>
  <w:style w:type="paragraph" w:styleId="31">
    <w:name w:val="Body Text 3"/>
    <w:aliases w:val=" Знак"/>
    <w:basedOn w:val="a0"/>
    <w:link w:val="32"/>
    <w:rsid w:val="005170B0"/>
    <w:pPr>
      <w:spacing w:before="240"/>
    </w:pPr>
    <w:rPr>
      <w:lang w:val="uk-UA"/>
    </w:rPr>
  </w:style>
  <w:style w:type="character" w:customStyle="1" w:styleId="32">
    <w:name w:val="Основной текст 3 Знак"/>
    <w:aliases w:val=" Знак Знак"/>
    <w:basedOn w:val="a1"/>
    <w:link w:val="31"/>
    <w:rsid w:val="005170B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f0">
    <w:name w:val="TOC Heading"/>
    <w:basedOn w:val="1"/>
    <w:next w:val="a0"/>
    <w:uiPriority w:val="39"/>
    <w:rsid w:val="005170B0"/>
    <w:pPr>
      <w:spacing w:before="480" w:after="0" w:line="276" w:lineRule="auto"/>
      <w:jc w:val="both"/>
      <w:outlineLvl w:val="9"/>
    </w:pPr>
    <w:rPr>
      <w:rFonts w:ascii="Cambria" w:eastAsia="Times New Roman" w:hAnsi="Cambria" w:cs="Times New Roman"/>
      <w:caps w:val="0"/>
      <w:color w:val="365F91"/>
      <w:lang w:eastAsia="en-US"/>
    </w:rPr>
  </w:style>
  <w:style w:type="table" w:styleId="af1">
    <w:name w:val="Table Grid"/>
    <w:basedOn w:val="a2"/>
    <w:uiPriority w:val="59"/>
    <w:rsid w:val="005170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ody Text"/>
    <w:basedOn w:val="a0"/>
    <w:link w:val="af3"/>
    <w:rsid w:val="005170B0"/>
  </w:style>
  <w:style w:type="character" w:customStyle="1" w:styleId="af3">
    <w:name w:val="Основной текст Знак"/>
    <w:basedOn w:val="a1"/>
    <w:link w:val="af2"/>
    <w:rsid w:val="005170B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Body Text Indent"/>
    <w:basedOn w:val="a0"/>
    <w:link w:val="af5"/>
    <w:rsid w:val="005170B0"/>
    <w:pPr>
      <w:ind w:left="283"/>
    </w:pPr>
  </w:style>
  <w:style w:type="character" w:customStyle="1" w:styleId="af5">
    <w:name w:val="Основной текст с отступом Знак"/>
    <w:basedOn w:val="a1"/>
    <w:link w:val="af4"/>
    <w:rsid w:val="005170B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rsid w:val="005170B0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rsid w:val="005170B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Indent 3"/>
    <w:basedOn w:val="a0"/>
    <w:link w:val="34"/>
    <w:rsid w:val="005170B0"/>
    <w:pPr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1"/>
    <w:link w:val="33"/>
    <w:rsid w:val="005170B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4">
    <w:name w:val="Body Text 2"/>
    <w:basedOn w:val="a0"/>
    <w:link w:val="25"/>
    <w:rsid w:val="005170B0"/>
    <w:pPr>
      <w:spacing w:line="480" w:lineRule="auto"/>
    </w:pPr>
  </w:style>
  <w:style w:type="character" w:customStyle="1" w:styleId="25">
    <w:name w:val="Основной текст 2 Знак"/>
    <w:basedOn w:val="a1"/>
    <w:link w:val="24"/>
    <w:rsid w:val="005170B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5">
    <w:name w:val="toc 3"/>
    <w:basedOn w:val="a0"/>
    <w:next w:val="a0"/>
    <w:autoRedefine/>
    <w:uiPriority w:val="39"/>
    <w:rsid w:val="00EE27D7"/>
    <w:pPr>
      <w:tabs>
        <w:tab w:val="left" w:pos="284"/>
        <w:tab w:val="left" w:pos="851"/>
        <w:tab w:val="left" w:pos="1985"/>
        <w:tab w:val="right" w:leader="dot" w:pos="9966"/>
      </w:tabs>
      <w:spacing w:after="60" w:line="276" w:lineRule="auto"/>
      <w:ind w:left="1276" w:firstLine="0"/>
    </w:pPr>
  </w:style>
  <w:style w:type="paragraph" w:customStyle="1" w:styleId="inf">
    <w:name w:val="inf"/>
    <w:basedOn w:val="a0"/>
    <w:rsid w:val="005170B0"/>
    <w:pPr>
      <w:spacing w:after="60"/>
    </w:pPr>
    <w:rPr>
      <w:sz w:val="21"/>
      <w:szCs w:val="21"/>
    </w:rPr>
  </w:style>
  <w:style w:type="paragraph" w:styleId="af6">
    <w:name w:val="Document Map"/>
    <w:basedOn w:val="a0"/>
    <w:link w:val="af7"/>
    <w:semiHidden/>
    <w:rsid w:val="005170B0"/>
    <w:pPr>
      <w:shd w:val="clear" w:color="auto" w:fill="000080"/>
      <w:spacing w:after="60"/>
    </w:pPr>
    <w:rPr>
      <w:rFonts w:ascii="Tahoma" w:hAnsi="Tahoma" w:cs="Tahoma"/>
      <w:sz w:val="20"/>
      <w:szCs w:val="20"/>
    </w:rPr>
  </w:style>
  <w:style w:type="character" w:customStyle="1" w:styleId="af7">
    <w:name w:val="Схема документа Знак"/>
    <w:basedOn w:val="a1"/>
    <w:link w:val="af6"/>
    <w:semiHidden/>
    <w:rsid w:val="005170B0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table" w:styleId="51">
    <w:name w:val="Table Grid 5"/>
    <w:basedOn w:val="a2"/>
    <w:rsid w:val="005170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8">
    <w:name w:val="Обычный список"/>
    <w:basedOn w:val="a0"/>
    <w:link w:val="af9"/>
    <w:rsid w:val="005170B0"/>
    <w:pPr>
      <w:spacing w:line="300" w:lineRule="auto"/>
    </w:pPr>
    <w:rPr>
      <w:lang w:val="uk-UA"/>
    </w:rPr>
  </w:style>
  <w:style w:type="character" w:customStyle="1" w:styleId="af9">
    <w:name w:val="Обычный список Знак"/>
    <w:basedOn w:val="a1"/>
    <w:link w:val="af8"/>
    <w:rsid w:val="005170B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longtext">
    <w:name w:val="long_text"/>
    <w:basedOn w:val="a1"/>
    <w:rsid w:val="005170B0"/>
  </w:style>
  <w:style w:type="character" w:customStyle="1" w:styleId="apple-converted-space">
    <w:name w:val="apple-converted-space"/>
    <w:basedOn w:val="a1"/>
    <w:rsid w:val="005170B0"/>
  </w:style>
  <w:style w:type="character" w:customStyle="1" w:styleId="apple-style-span">
    <w:name w:val="apple-style-span"/>
    <w:basedOn w:val="a1"/>
    <w:rsid w:val="005170B0"/>
  </w:style>
  <w:style w:type="paragraph" w:customStyle="1" w:styleId="afa">
    <w:name w:val="Диплом Знак"/>
    <w:basedOn w:val="a0"/>
    <w:link w:val="afb"/>
    <w:rsid w:val="005170B0"/>
    <w:pPr>
      <w:shd w:val="clear" w:color="auto" w:fill="FFFFFF"/>
      <w:spacing w:after="60"/>
      <w:ind w:firstLine="437"/>
    </w:pPr>
    <w:rPr>
      <w:szCs w:val="28"/>
      <w:lang w:val="uk-UA" w:eastAsia="zh-CN"/>
    </w:rPr>
  </w:style>
  <w:style w:type="character" w:customStyle="1" w:styleId="afb">
    <w:name w:val="Диплом Знак Знак"/>
    <w:basedOn w:val="a1"/>
    <w:link w:val="afa"/>
    <w:rsid w:val="005170B0"/>
    <w:rPr>
      <w:rFonts w:ascii="Times New Roman" w:eastAsia="Times New Roman" w:hAnsi="Times New Roman" w:cs="Times New Roman"/>
      <w:sz w:val="28"/>
      <w:szCs w:val="28"/>
      <w:shd w:val="clear" w:color="auto" w:fill="FFFFFF"/>
      <w:lang w:val="uk-UA" w:eastAsia="zh-CN"/>
    </w:rPr>
  </w:style>
  <w:style w:type="paragraph" w:customStyle="1" w:styleId="afc">
    <w:name w:val="Мой текст"/>
    <w:basedOn w:val="a0"/>
    <w:link w:val="afd"/>
    <w:rsid w:val="005170B0"/>
    <w:pPr>
      <w:spacing w:after="60"/>
      <w:ind w:firstLine="709"/>
    </w:pPr>
    <w:rPr>
      <w:szCs w:val="28"/>
    </w:rPr>
  </w:style>
  <w:style w:type="character" w:customStyle="1" w:styleId="afd">
    <w:name w:val="Мой текст Знак"/>
    <w:basedOn w:val="a1"/>
    <w:link w:val="afc"/>
    <w:rsid w:val="005170B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e">
    <w:name w:val="Balloon Text"/>
    <w:basedOn w:val="a0"/>
    <w:link w:val="aff"/>
    <w:uiPriority w:val="99"/>
    <w:semiHidden/>
    <w:unhideWhenUsed/>
    <w:rsid w:val="005170B0"/>
    <w:pPr>
      <w:spacing w:after="60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5170B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2">
    <w:name w:val="Стиль1"/>
    <w:basedOn w:val="3"/>
    <w:link w:val="13"/>
    <w:rsid w:val="005170B0"/>
    <w:pPr>
      <w:keepLines w:val="0"/>
      <w:numPr>
        <w:ilvl w:val="2"/>
      </w:numPr>
      <w:tabs>
        <w:tab w:val="num" w:pos="720"/>
      </w:tabs>
      <w:spacing w:after="60"/>
      <w:ind w:left="454" w:hanging="454"/>
    </w:pPr>
    <w:rPr>
      <w:rFonts w:eastAsia="Times New Roman" w:cs="Arial"/>
      <w:b/>
      <w:sz w:val="32"/>
      <w:szCs w:val="26"/>
      <w:lang w:val="uk-UA"/>
    </w:rPr>
  </w:style>
  <w:style w:type="character" w:customStyle="1" w:styleId="13">
    <w:name w:val="Стиль1 Знак"/>
    <w:basedOn w:val="30"/>
    <w:link w:val="12"/>
    <w:rsid w:val="005170B0"/>
    <w:rPr>
      <w:rFonts w:ascii="Times New Roman" w:eastAsia="Times New Roman" w:hAnsi="Times New Roman" w:cs="Arial"/>
      <w:bCs/>
      <w:sz w:val="32"/>
      <w:szCs w:val="26"/>
      <w:lang w:val="uk-UA" w:eastAsia="ru-RU"/>
    </w:rPr>
  </w:style>
  <w:style w:type="character" w:customStyle="1" w:styleId="70">
    <w:name w:val="Заголовок 7 Знак"/>
    <w:basedOn w:val="a1"/>
    <w:link w:val="7"/>
    <w:rsid w:val="005856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5856B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5856B9"/>
    <w:rPr>
      <w:rFonts w:ascii="Arial" w:eastAsia="Times New Roman" w:hAnsi="Arial" w:cs="Arial"/>
      <w:lang w:eastAsia="ru-RU"/>
    </w:rPr>
  </w:style>
  <w:style w:type="paragraph" w:styleId="aff0">
    <w:name w:val="Subtitle"/>
    <w:basedOn w:val="a0"/>
    <w:link w:val="aff1"/>
    <w:rsid w:val="005856B9"/>
    <w:pPr>
      <w:spacing w:after="0"/>
      <w:ind w:firstLine="0"/>
      <w:jc w:val="center"/>
    </w:pPr>
    <w:rPr>
      <w:szCs w:val="20"/>
    </w:rPr>
  </w:style>
  <w:style w:type="character" w:customStyle="1" w:styleId="aff1">
    <w:name w:val="Подзаголовок Знак"/>
    <w:basedOn w:val="a1"/>
    <w:link w:val="aff0"/>
    <w:rsid w:val="005856B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6">
    <w:name w:val="Заголовок3"/>
    <w:basedOn w:val="a0"/>
    <w:next w:val="a0"/>
    <w:autoRedefine/>
    <w:rsid w:val="007B2E3C"/>
    <w:pPr>
      <w:widowControl w:val="0"/>
      <w:spacing w:after="0"/>
      <w:ind w:firstLine="0"/>
      <w:jc w:val="center"/>
    </w:pPr>
    <w:rPr>
      <w:szCs w:val="28"/>
      <w:lang w:val="uk-UA" w:eastAsia="en-US"/>
    </w:rPr>
  </w:style>
  <w:style w:type="paragraph" w:styleId="aff2">
    <w:name w:val="caption"/>
    <w:basedOn w:val="a0"/>
    <w:next w:val="a0"/>
    <w:uiPriority w:val="35"/>
    <w:qFormat/>
    <w:rsid w:val="005856B9"/>
    <w:pPr>
      <w:spacing w:after="0"/>
      <w:ind w:firstLine="0"/>
      <w:jc w:val="right"/>
    </w:pPr>
    <w:rPr>
      <w:bCs/>
      <w:szCs w:val="20"/>
    </w:rPr>
  </w:style>
  <w:style w:type="character" w:styleId="aff3">
    <w:name w:val="Placeholder Text"/>
    <w:basedOn w:val="a1"/>
    <w:uiPriority w:val="99"/>
    <w:semiHidden/>
    <w:rsid w:val="005856B9"/>
    <w:rPr>
      <w:color w:val="808080"/>
    </w:rPr>
  </w:style>
  <w:style w:type="paragraph" w:customStyle="1" w:styleId="eko-text">
    <w:name w:val="eko-text"/>
    <w:rsid w:val="006674D2"/>
    <w:pPr>
      <w:suppressAutoHyphens/>
      <w:spacing w:after="0" w:line="100" w:lineRule="atLeast"/>
      <w:ind w:firstLine="306"/>
      <w:jc w:val="both"/>
    </w:pPr>
    <w:rPr>
      <w:rFonts w:ascii="Times New Roman" w:eastAsia="Arial" w:hAnsi="Times New Roman" w:cs="Times New Roman"/>
      <w:kern w:val="1"/>
      <w:sz w:val="24"/>
      <w:szCs w:val="24"/>
      <w:lang w:val="uk-UA" w:eastAsia="ar-SA"/>
    </w:rPr>
  </w:style>
  <w:style w:type="paragraph" w:customStyle="1" w:styleId="TMtext">
    <w:name w:val="T_M_text"/>
    <w:basedOn w:val="a0"/>
    <w:link w:val="TMtext0"/>
    <w:rsid w:val="006E71F7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</w:pPr>
    <w:rPr>
      <w:color w:val="000000"/>
      <w:lang w:val="uk-UA"/>
    </w:rPr>
  </w:style>
  <w:style w:type="character" w:customStyle="1" w:styleId="TMtext0">
    <w:name w:val="T_M_text Знак"/>
    <w:basedOn w:val="a1"/>
    <w:link w:val="TMtext"/>
    <w:rsid w:val="006E71F7"/>
    <w:rPr>
      <w:rFonts w:ascii="Times New Roman" w:eastAsia="Times New Roman" w:hAnsi="Times New Roman" w:cs="Times New Roman"/>
      <w:color w:val="000000"/>
      <w:sz w:val="28"/>
      <w:szCs w:val="24"/>
      <w:lang w:val="uk-UA" w:eastAsia="ru-RU"/>
    </w:rPr>
  </w:style>
  <w:style w:type="paragraph" w:customStyle="1" w:styleId="TableBody">
    <w:name w:val="TableBody"/>
    <w:basedOn w:val="a0"/>
    <w:rsid w:val="00D30F9A"/>
    <w:pPr>
      <w:spacing w:after="0"/>
      <w:ind w:firstLine="0"/>
      <w:jc w:val="center"/>
    </w:pPr>
    <w:rPr>
      <w:sz w:val="20"/>
      <w:szCs w:val="20"/>
      <w:lang w:val="uk-UA" w:eastAsia="uk-UA"/>
    </w:rPr>
  </w:style>
  <w:style w:type="paragraph" w:customStyle="1" w:styleId="TableHeader">
    <w:name w:val="TableHeader"/>
    <w:basedOn w:val="a0"/>
    <w:rsid w:val="00D30F9A"/>
    <w:pPr>
      <w:keepNext/>
      <w:spacing w:before="120" w:after="0"/>
      <w:ind w:firstLine="0"/>
      <w:jc w:val="center"/>
    </w:pPr>
    <w:rPr>
      <w:b/>
      <w:sz w:val="20"/>
      <w:szCs w:val="20"/>
      <w:lang w:val="uk-UA" w:eastAsia="uk-UA"/>
    </w:rPr>
  </w:style>
  <w:style w:type="character" w:customStyle="1" w:styleId="aff4">
    <w:name w:val="Основной текст_"/>
    <w:basedOn w:val="a1"/>
    <w:link w:val="14"/>
    <w:rsid w:val="003F19A1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14">
    <w:name w:val="Основной текст1"/>
    <w:basedOn w:val="a0"/>
    <w:link w:val="aff4"/>
    <w:rsid w:val="003F19A1"/>
    <w:pPr>
      <w:shd w:val="clear" w:color="auto" w:fill="FFFFFF"/>
      <w:spacing w:after="720" w:line="0" w:lineRule="atLeast"/>
      <w:ind w:hanging="680"/>
    </w:pPr>
    <w:rPr>
      <w:sz w:val="25"/>
      <w:szCs w:val="25"/>
      <w:lang w:eastAsia="en-US"/>
    </w:rPr>
  </w:style>
  <w:style w:type="paragraph" w:customStyle="1" w:styleId="Literature">
    <w:name w:val="Literature"/>
    <w:basedOn w:val="a0"/>
    <w:rsid w:val="00454F8A"/>
    <w:pPr>
      <w:numPr>
        <w:numId w:val="8"/>
      </w:numPr>
      <w:spacing w:after="0"/>
    </w:pPr>
    <w:rPr>
      <w:szCs w:val="20"/>
      <w:lang w:val="uk-UA" w:eastAsia="uk-UA"/>
    </w:rPr>
  </w:style>
  <w:style w:type="character" w:customStyle="1" w:styleId="price">
    <w:name w:val="price"/>
    <w:basedOn w:val="a1"/>
    <w:rsid w:val="00AC12E9"/>
  </w:style>
  <w:style w:type="character" w:customStyle="1" w:styleId="hps">
    <w:name w:val="hps"/>
    <w:basedOn w:val="a1"/>
    <w:rsid w:val="004F77B6"/>
  </w:style>
  <w:style w:type="character" w:customStyle="1" w:styleId="shorttext">
    <w:name w:val="short_text"/>
    <w:basedOn w:val="a1"/>
    <w:rsid w:val="004F77B6"/>
  </w:style>
  <w:style w:type="paragraph" w:customStyle="1" w:styleId="aff5">
    <w:name w:val="Чертежный"/>
    <w:rsid w:val="00602AC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tn">
    <w:name w:val="atn"/>
    <w:basedOn w:val="a1"/>
    <w:rsid w:val="004C3A9B"/>
  </w:style>
  <w:style w:type="character" w:customStyle="1" w:styleId="st">
    <w:name w:val="st"/>
    <w:basedOn w:val="a1"/>
    <w:rsid w:val="0009555A"/>
  </w:style>
  <w:style w:type="paragraph" w:customStyle="1" w:styleId="a">
    <w:name w:val="список"/>
    <w:basedOn w:val="a7"/>
    <w:link w:val="aff6"/>
    <w:qFormat/>
    <w:rsid w:val="00014512"/>
    <w:pPr>
      <w:numPr>
        <w:numId w:val="13"/>
      </w:numPr>
      <w:tabs>
        <w:tab w:val="left" w:pos="993"/>
      </w:tabs>
      <w:spacing w:after="0"/>
      <w:ind w:left="993" w:hanging="284"/>
    </w:pPr>
    <w:rPr>
      <w:szCs w:val="28"/>
      <w:lang w:val="uk-UA" w:eastAsia="en-US"/>
    </w:rPr>
  </w:style>
  <w:style w:type="character" w:customStyle="1" w:styleId="a8">
    <w:name w:val="Абзац списка Знак"/>
    <w:basedOn w:val="a1"/>
    <w:link w:val="a7"/>
    <w:uiPriority w:val="34"/>
    <w:rsid w:val="000145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список Знак"/>
    <w:basedOn w:val="a8"/>
    <w:link w:val="a"/>
    <w:rsid w:val="00014512"/>
    <w:rPr>
      <w:szCs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9" Type="http://schemas.openxmlformats.org/officeDocument/2006/relationships/image" Target="media/image18.pn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4.png"/><Relationship Id="rId55" Type="http://schemas.openxmlformats.org/officeDocument/2006/relationships/image" Target="media/image27.wmf"/><Relationship Id="rId63" Type="http://schemas.openxmlformats.org/officeDocument/2006/relationships/image" Target="media/image32.wmf"/><Relationship Id="rId68" Type="http://schemas.openxmlformats.org/officeDocument/2006/relationships/image" Target="media/image35.wmf"/><Relationship Id="rId76" Type="http://schemas.openxmlformats.org/officeDocument/2006/relationships/image" Target="media/image39.png"/><Relationship Id="rId84" Type="http://schemas.openxmlformats.org/officeDocument/2006/relationships/image" Target="media/image47.png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7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66" Type="http://schemas.openxmlformats.org/officeDocument/2006/relationships/image" Target="media/image34.wmf"/><Relationship Id="rId74" Type="http://schemas.openxmlformats.org/officeDocument/2006/relationships/hyperlink" Target="http://zakon.nau.ua/print/?code=z0004-01" TargetMode="External"/><Relationship Id="rId79" Type="http://schemas.openxmlformats.org/officeDocument/2006/relationships/image" Target="media/image42.png"/><Relationship Id="rId87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82" Type="http://schemas.openxmlformats.org/officeDocument/2006/relationships/image" Target="media/image45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5.bin"/><Relationship Id="rId69" Type="http://schemas.openxmlformats.org/officeDocument/2006/relationships/oleObject" Target="embeddings/oleObject27.bin"/><Relationship Id="rId77" Type="http://schemas.openxmlformats.org/officeDocument/2006/relationships/image" Target="media/image40.png"/><Relationship Id="rId8" Type="http://schemas.openxmlformats.org/officeDocument/2006/relationships/image" Target="media/image1.wmf"/><Relationship Id="rId51" Type="http://schemas.openxmlformats.org/officeDocument/2006/relationships/image" Target="media/image25.wmf"/><Relationship Id="rId72" Type="http://schemas.openxmlformats.org/officeDocument/2006/relationships/oleObject" Target="embeddings/oleObject28.bin"/><Relationship Id="rId80" Type="http://schemas.openxmlformats.org/officeDocument/2006/relationships/image" Target="media/image43.png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2.wmf"/><Relationship Id="rId59" Type="http://schemas.openxmlformats.org/officeDocument/2006/relationships/image" Target="media/image29.png"/><Relationship Id="rId67" Type="http://schemas.openxmlformats.org/officeDocument/2006/relationships/oleObject" Target="embeddings/oleObject2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1.bin"/><Relationship Id="rId62" Type="http://schemas.openxmlformats.org/officeDocument/2006/relationships/image" Target="media/image31.png"/><Relationship Id="rId70" Type="http://schemas.openxmlformats.org/officeDocument/2006/relationships/image" Target="media/image36.png"/><Relationship Id="rId75" Type="http://schemas.openxmlformats.org/officeDocument/2006/relationships/hyperlink" Target="http://zakon.nau.ua/print/?code=z0362-06" TargetMode="External"/><Relationship Id="rId83" Type="http://schemas.openxmlformats.org/officeDocument/2006/relationships/image" Target="media/image46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image" Target="media/image28.wmf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0.bin"/><Relationship Id="rId60" Type="http://schemas.openxmlformats.org/officeDocument/2006/relationships/image" Target="media/image30.wmf"/><Relationship Id="rId65" Type="http://schemas.openxmlformats.org/officeDocument/2006/relationships/image" Target="media/image33.png"/><Relationship Id="rId73" Type="http://schemas.openxmlformats.org/officeDocument/2006/relationships/image" Target="media/image38.png"/><Relationship Id="rId78" Type="http://schemas.openxmlformats.org/officeDocument/2006/relationships/image" Target="media/image41.png"/><Relationship Id="rId81" Type="http://schemas.openxmlformats.org/officeDocument/2006/relationships/image" Target="media/image44.png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11063-BF81-4793-8F7F-B29DF8DBA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7320</TotalTime>
  <Pages>26</Pages>
  <Words>3826</Words>
  <Characters>21812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25587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newa's</dc:creator>
  <cp:lastModifiedBy>Artanis</cp:lastModifiedBy>
  <cp:revision>33</cp:revision>
  <cp:lastPrinted>2016-05-06T06:34:00Z</cp:lastPrinted>
  <dcterms:created xsi:type="dcterms:W3CDTF">2016-05-02T14:37:00Z</dcterms:created>
  <dcterms:modified xsi:type="dcterms:W3CDTF">2016-05-13T09:42:00Z</dcterms:modified>
</cp:coreProperties>
</file>