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4"/>
          <w:lang w:val="de-DE" w:eastAsia="de-DE"/>
        </w:rPr>
        <w:t>Stammdaten Patient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948"/>
        <w:gridCol w:w="1369"/>
        <w:gridCol w:w="839"/>
        <w:gridCol w:w="704"/>
        <w:gridCol w:w="1217"/>
        <w:gridCol w:w="1061"/>
        <w:gridCol w:w="575"/>
        <w:gridCol w:w="575"/>
      </w:tblGrid>
      <w:tr w:rsidR="00057715" w:rsidRPr="00057715" w:rsidTr="000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77465" w:rsidRPr="00057715" w:rsidRDefault="00C77465" w:rsidP="00C7746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369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04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Pflege</w:t>
            </w:r>
          </w:p>
        </w:tc>
        <w:tc>
          <w:tcPr>
            <w:tcW w:w="1061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75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PatientenID</w:t>
            </w:r>
            <w:proofErr w:type="spellEnd"/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  <w:proofErr w:type="spellEnd"/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Nachname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Vorname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Geschlecht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</w:t>
            </w:r>
            <w:proofErr w:type="spellEnd"/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Geburtsdatum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DateTime</w:t>
            </w:r>
            <w:proofErr w:type="spellEnd"/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Straße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Land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PLZ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  <w:proofErr w:type="spellEnd"/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Ort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Telefonnummer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Handynummer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eMail</w:t>
            </w:r>
            <w:proofErr w:type="spellEnd"/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Kostenträger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Versicherungsnummer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  <w:proofErr w:type="spellEnd"/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Medizinische Anamnese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3016"/>
        <w:gridCol w:w="1525"/>
        <w:gridCol w:w="839"/>
        <w:gridCol w:w="718"/>
        <w:gridCol w:w="817"/>
        <w:gridCol w:w="1061"/>
        <w:gridCol w:w="656"/>
        <w:gridCol w:w="656"/>
      </w:tblGrid>
      <w:tr w:rsidR="00057715" w:rsidRPr="00057715" w:rsidTr="000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Pflege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Körpergröße (cm)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  <w:proofErr w:type="spellEnd"/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Gewicht (kg)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float</w:t>
            </w:r>
            <w:proofErr w:type="spellEnd"/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Behinderung?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Bool</w:t>
            </w:r>
            <w:proofErr w:type="spellEnd"/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Ggf. Grad der Behinderung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float</w:t>
            </w:r>
            <w:proofErr w:type="spellEnd"/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C7746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Endokrinologische</w:t>
            </w:r>
          </w:p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Störungen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(siehe Tabelle)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(multi-</w:t>
            </w: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choice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Mit Adipositas assoziierte Syndrome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="006A437C"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(siehe Tabelle)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(multi-</w:t>
            </w: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choice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Verdacht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proofErr w:type="gramStart"/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auf 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m</w:t>
            </w: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edikamenten</w:t>
            </w:r>
            <w:proofErr w:type="gramEnd"/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-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i</w:t>
            </w: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nduzierte Adipositas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="006A437C"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(siehe Tabelle)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(multi-</w:t>
            </w:r>
            <w:proofErr w:type="spell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choice</w:t>
            </w:r>
            <w:proofErr w:type="spellEnd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Weitere chronische Erkrankungen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proofErr w:type="gramStart"/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[</w:t>
            </w:r>
            <w:proofErr w:type="gramEnd"/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]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813302" w:rsidRP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Hausarzt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/andere behandelnde Einrichtungen</w:t>
      </w: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(optional je Einrichtung erzeugen)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804"/>
        <w:gridCol w:w="1466"/>
        <w:gridCol w:w="839"/>
        <w:gridCol w:w="703"/>
        <w:gridCol w:w="1217"/>
        <w:gridCol w:w="1061"/>
        <w:gridCol w:w="599"/>
        <w:gridCol w:w="599"/>
      </w:tblGrid>
      <w:tr w:rsidR="00057715" w:rsidRPr="00057715" w:rsidTr="006A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46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03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Schwester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9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Name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Adresse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Telefonnummer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Art des Arztes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P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>Unterbringung in der Einrichtung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863"/>
        <w:gridCol w:w="1447"/>
        <w:gridCol w:w="839"/>
        <w:gridCol w:w="699"/>
        <w:gridCol w:w="1217"/>
        <w:gridCol w:w="1061"/>
        <w:gridCol w:w="581"/>
        <w:gridCol w:w="581"/>
      </w:tblGrid>
      <w:tr w:rsidR="006A437C" w:rsidRPr="00057715" w:rsidTr="006A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057715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699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Schwester</w:t>
            </w:r>
          </w:p>
        </w:tc>
        <w:tc>
          <w:tcPr>
            <w:tcW w:w="106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Zimmernummer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Einlieferungsdatum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Entlassungsdatum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057715" w:rsidRDefault="00057715" w:rsidP="00813302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057715" w:rsidRDefault="006A437C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(Nur Ärzte Zugriff) </w:t>
      </w:r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Diagnose</w:t>
      </w: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>/Behandlung/</w:t>
      </w: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>Kommentar</w:t>
      </w:r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: 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String</w:t>
      </w:r>
      <w:proofErr w:type="gramStart"/>
      <w:r>
        <w:rPr>
          <w:rFonts w:ascii="Arial" w:eastAsia="Times New Roman" w:hAnsi="Arial" w:cs="Arial"/>
          <w:sz w:val="24"/>
          <w:szCs w:val="20"/>
          <w:lang w:val="de-DE" w:eastAsia="de-DE"/>
        </w:rPr>
        <w:t>[]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/</w:t>
      </w:r>
      <w:proofErr w:type="gramEnd"/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String[]</w:t>
      </w:r>
      <w:r>
        <w:rPr>
          <w:rFonts w:ascii="Arial" w:eastAsia="Times New Roman" w:hAnsi="Arial" w:cs="Arial"/>
          <w:sz w:val="24"/>
          <w:szCs w:val="20"/>
          <w:lang w:val="de-DE" w:eastAsia="de-DE"/>
        </w:rPr>
        <w:t>/String[]</w:t>
      </w: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Default="006A437C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(Nur Ärzte und Pflege) </w:t>
      </w:r>
      <w:proofErr w:type="spellStart"/>
      <w:proofErr w:type="gramStart"/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Kommentar: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String</w:t>
      </w:r>
      <w:proofErr w:type="spellEnd"/>
      <w:proofErr w:type="gramEnd"/>
      <w:r>
        <w:rPr>
          <w:rFonts w:ascii="Arial" w:eastAsia="Times New Roman" w:hAnsi="Arial" w:cs="Arial"/>
          <w:sz w:val="24"/>
          <w:szCs w:val="20"/>
          <w:lang w:val="de-DE" w:eastAsia="de-DE"/>
        </w:rPr>
        <w:t>[]</w:t>
      </w: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val="de-DE" w:eastAsia="de-DE"/>
        </w:rPr>
      </w:pPr>
      <w:r w:rsidRPr="00057715">
        <w:rPr>
          <w:rFonts w:ascii="Arial" w:eastAsia="Times New Roman" w:hAnsi="Arial" w:cs="Arial"/>
          <w:sz w:val="24"/>
          <w:szCs w:val="20"/>
          <w:lang w:val="de-DE" w:eastAsia="de-DE"/>
        </w:rPr>
        <w:t>Darüber hinaus können/müssen Variablen erzeugt werden, die technisch für die Verarbeitung notwendig sind.</w:t>
      </w:r>
    </w:p>
    <w:p w:rsidR="006A437C" w:rsidRPr="006A437C" w:rsidRDefault="006A437C" w:rsidP="006A437C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  <w:r w:rsidRPr="006A437C">
        <w:rPr>
          <w:rFonts w:ascii="Arial" w:eastAsia="Times New Roman" w:hAnsi="Arial" w:cs="Arial"/>
          <w:sz w:val="24"/>
          <w:szCs w:val="20"/>
          <w:lang w:eastAsia="de-DE"/>
        </w:rPr>
        <w:t>R = Read only</w:t>
      </w:r>
    </w:p>
    <w:p w:rsidR="006A437C" w:rsidRDefault="006A437C" w:rsidP="006A437C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  <w:r>
        <w:rPr>
          <w:rFonts w:ascii="Arial" w:eastAsia="Times New Roman" w:hAnsi="Arial" w:cs="Arial"/>
          <w:sz w:val="24"/>
          <w:szCs w:val="20"/>
          <w:lang w:eastAsia="de-DE"/>
        </w:rPr>
        <w:t xml:space="preserve">W </w:t>
      </w:r>
      <w:r w:rsidRPr="006A437C">
        <w:rPr>
          <w:rFonts w:ascii="Arial" w:eastAsia="Times New Roman" w:hAnsi="Arial" w:cs="Arial"/>
          <w:sz w:val="24"/>
          <w:szCs w:val="20"/>
          <w:lang w:eastAsia="de-DE"/>
        </w:rPr>
        <w:t xml:space="preserve">= </w:t>
      </w:r>
      <w:r>
        <w:rPr>
          <w:rFonts w:ascii="Arial" w:eastAsia="Times New Roman" w:hAnsi="Arial" w:cs="Arial"/>
          <w:sz w:val="24"/>
          <w:szCs w:val="20"/>
          <w:lang w:eastAsia="de-DE"/>
        </w:rPr>
        <w:t xml:space="preserve">Write </w:t>
      </w:r>
      <w:r w:rsidRPr="006A437C">
        <w:rPr>
          <w:rFonts w:ascii="Arial" w:eastAsia="Times New Roman" w:hAnsi="Arial" w:cs="Arial"/>
          <w:sz w:val="24"/>
          <w:szCs w:val="20"/>
          <w:lang w:eastAsia="de-DE"/>
        </w:rPr>
        <w:t>only</w:t>
      </w:r>
    </w:p>
    <w:p w:rsidR="00057715" w:rsidRPr="006A437C" w:rsidRDefault="006A437C" w:rsidP="00813302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4"/>
          <w:szCs w:val="20"/>
          <w:lang w:eastAsia="de-DE"/>
        </w:rPr>
        <w:t>RW = Read/Write</w:t>
      </w:r>
    </w:p>
    <w:p w:rsidR="006A437C" w:rsidRDefault="006A437C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6A437C" w:rsidRDefault="006A437C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bookmarkStart w:id="0" w:name="_GoBack"/>
      <w:bookmarkEnd w:id="0"/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lastRenderedPageBreak/>
        <w:t>Endokrinologische</w:t>
      </w:r>
      <w:r w:rsidR="00057715"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Störungen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Adipositas bei Hypothyreose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Cushing-Syndrom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genetisch bedingter 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Leptinmangel</w:t>
      </w:r>
      <w:proofErr w:type="spellEnd"/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proofErr w:type="spellStart"/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>K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raniopharyngeom</w:t>
      </w:r>
      <w:proofErr w:type="spellEnd"/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Leptirezeptormutation</w:t>
      </w:r>
      <w:proofErr w:type="spellEnd"/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MC4-Rezeptormutationen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Morbus Cushing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POMC-Mutationen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primärer Hyperinsulinismus/Wiedemann-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Beckwith</w:t>
      </w:r>
      <w:proofErr w:type="spellEnd"/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STH-Mangel</w:t>
      </w:r>
    </w:p>
    <w:p w:rsidR="00813302" w:rsidRPr="0005771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Mit Adipositas assoziierte Syndrome: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Laurence-Moon-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Bardet</w:t>
      </w:r>
      <w:proofErr w:type="spellEnd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-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Biedel</w:t>
      </w:r>
      <w:proofErr w:type="spellEnd"/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Prader-Willi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Simpson-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eastAsia="de-DE"/>
        </w:rPr>
        <w:t>Golabi</w:t>
      </w:r>
      <w:proofErr w:type="spellEnd"/>
      <w:r w:rsidRPr="00C77465">
        <w:rPr>
          <w:rFonts w:ascii="Arial" w:eastAsia="Times New Roman" w:hAnsi="Arial" w:cs="Arial"/>
          <w:sz w:val="20"/>
          <w:szCs w:val="20"/>
          <w:lang w:eastAsia="de-DE"/>
        </w:rPr>
        <w:t>-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eastAsia="de-DE"/>
        </w:rPr>
        <w:t>Behmel</w:t>
      </w:r>
      <w:proofErr w:type="spellEnd"/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eastAsia="de-DE"/>
        </w:rPr>
        <w:t>Sotos</w:t>
      </w:r>
      <w:proofErr w:type="spellEnd"/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eastAsia="de-DE"/>
        </w:rPr>
        <w:t>Trisomie</w:t>
      </w:r>
      <w:proofErr w:type="spellEnd"/>
      <w:r w:rsidRPr="00C77465">
        <w:rPr>
          <w:rFonts w:ascii="Arial" w:eastAsia="Times New Roman" w:hAnsi="Arial" w:cs="Arial"/>
          <w:sz w:val="20"/>
          <w:szCs w:val="20"/>
          <w:lang w:eastAsia="de-DE"/>
        </w:rPr>
        <w:t xml:space="preserve"> 21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Weaver</w:t>
      </w:r>
    </w:p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anderes definiertes Syndrom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: 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>____________</w:t>
      </w:r>
    </w:p>
    <w:p w:rsidR="00813302" w:rsidRPr="00C7746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813302" w:rsidRPr="00C77465" w:rsidRDefault="00813302" w:rsidP="00813302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Verdacht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auf </w:t>
      </w:r>
      <w:proofErr w:type="spellStart"/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medikamenten</w:t>
      </w:r>
      <w:proofErr w:type="spellEnd"/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-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induzierte Adipositas: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Glukokortikoide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Insulingabe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proofErr w:type="spellStart"/>
      <w:r w:rsidRPr="00C77465">
        <w:rPr>
          <w:rFonts w:ascii="Arial" w:eastAsia="Times New Roman" w:hAnsi="Arial" w:cs="Arial"/>
          <w:sz w:val="20"/>
          <w:szCs w:val="20"/>
          <w:lang w:eastAsia="de-DE"/>
        </w:rPr>
        <w:t>Valproat</w:t>
      </w:r>
      <w:proofErr w:type="spellEnd"/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Phenothiazine</w:t>
      </w:r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andere: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>____________</w:t>
      </w:r>
    </w:p>
    <w:p w:rsidR="00813302" w:rsidRPr="00C7746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sectPr w:rsidR="00813302" w:rsidRPr="00C77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65"/>
    <w:rsid w:val="00057715"/>
    <w:rsid w:val="00170C5C"/>
    <w:rsid w:val="002E1624"/>
    <w:rsid w:val="003948BB"/>
    <w:rsid w:val="006A437C"/>
    <w:rsid w:val="00813302"/>
    <w:rsid w:val="00B41629"/>
    <w:rsid w:val="00C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EDE3CB"/>
  <w15:chartTrackingRefBased/>
  <w15:docId w15:val="{D731AA0C-60A5-46B3-87E8-577B23F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57715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0577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4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Friemert</dc:creator>
  <cp:keywords/>
  <dc:description/>
  <cp:lastModifiedBy>Daniel Friemert</cp:lastModifiedBy>
  <cp:revision>1</cp:revision>
  <dcterms:created xsi:type="dcterms:W3CDTF">2018-05-26T10:41:00Z</dcterms:created>
  <dcterms:modified xsi:type="dcterms:W3CDTF">2018-05-26T11:20:00Z</dcterms:modified>
</cp:coreProperties>
</file>