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Formal</w:t>
      </w:r>
      <w:r>
        <w:t xml:space="preserve"> </w:t>
      </w:r>
      <w:r>
        <w:t xml:space="preserve">Verification</w:t>
      </w:r>
      <w:r>
        <w:t xml:space="preserve"> </w:t>
      </w:r>
      <w:r>
        <w:t xml:space="preserve">of</w:t>
      </w:r>
      <w:r>
        <w:t xml:space="preserve"> </w:t>
      </w:r>
      <w:r>
        <w:t xml:space="preserve">Lamport’s</w:t>
      </w:r>
      <w:r>
        <w:t xml:space="preserve"> </w:t>
      </w:r>
      <w:r>
        <w:t xml:space="preserve">Mutex</w:t>
      </w:r>
      <w:r>
        <w:t xml:space="preserve"> </w:t>
      </w:r>
      <w:r>
        <w:t xml:space="preserve">Algorithm</w:t>
      </w:r>
      <w:r>
        <w:t xml:space="preserve"> </w:t>
      </w:r>
      <w:r>
        <w:t xml:space="preserve">for</w:t>
      </w:r>
      <w:r>
        <w:t xml:space="preserve"> </w:t>
      </w:r>
      <w:r>
        <w:t xml:space="preserve">N</w:t>
      </w:r>
      <w:r>
        <w:t xml:space="preserve"> </w:t>
      </w:r>
      <w:r>
        <w:t xml:space="preserve">processes</w:t>
      </w:r>
    </w:p>
    <w:p>
      <w:pPr>
        <w:pStyle w:val="Author"/>
      </w:pPr>
      <w:r>
        <w:t xml:space="preserve">Max</w:t>
      </w:r>
      <w:r>
        <w:t xml:space="preserve"> </w:t>
      </w:r>
      <w:r>
        <w:t xml:space="preserve">Moir</w:t>
      </w:r>
      <w:r>
        <w:br/>
      </w:r>
      <w:r>
        <w:rPr>
          <w:iCs/>
          <w:i/>
        </w:rPr>
        <w:t xml:space="preserve">University</w:t>
      </w:r>
      <w:r>
        <w:rPr>
          <w:iCs/>
          <w:i/>
        </w:rPr>
        <w:t xml:space="preserve"> </w:t>
      </w:r>
      <w:r>
        <w:rPr>
          <w:iCs/>
          <w:i/>
        </w:rPr>
        <w:t xml:space="preserve">of</w:t>
      </w:r>
      <w:r>
        <w:rPr>
          <w:iCs/>
          <w:i/>
        </w:rPr>
        <w:t xml:space="preserve"> </w:t>
      </w:r>
      <w:r>
        <w:rPr>
          <w:iCs/>
          <w:i/>
        </w:rPr>
        <w:t xml:space="preserve">Canterbury</w:t>
      </w:r>
      <w:r>
        <w:br/>
      </w:r>
      <w:r>
        <w:br/>
      </w:r>
      <w:r>
        <w:rPr>
          <w:rStyle w:val="VerbatimChar"/>
        </w:rPr>
        <w:t xml:space="preserve">maxwmoir@gmail.com</w:t>
      </w:r>
    </w:p>
    <w:bookmarkStart w:id="2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mutual exclusion problem, as originally introduced and solved by Dijkstra in</w:t>
      </w:r>
      <w:r>
        <w:t xml:space="preserve"> </w:t>
      </w:r>
      <w:r>
        <w:t xml:space="preserve">, is a fundamental result in concurrent computing.</w:t>
      </w:r>
      <w:r>
        <w:t xml:space="preserve"> </w:t>
      </w:r>
      <w:r>
        <w:t xml:space="preserve">“Lamport’s Bakery Algorithm“ is a solution to the mutex problem published in</w:t>
      </w:r>
      <w:r>
        <w:t xml:space="preserve"> </w:t>
      </w:r>
      <w:r>
        <w:t xml:space="preserve">, which Lamport elaborates on in</w:t>
      </w:r>
      <w:r>
        <w:t xml:space="preserve"> </w:t>
      </w:r>
      <w:r>
        <w:t xml:space="preserve">, analysing several solution variants.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5</m:t>
        </m:r>
      </m:oMath>
      <w:r>
        <w:t xml:space="preserve"> </w:t>
      </w:r>
      <w:r>
        <w:t xml:space="preserve">processes, the mutex problem can be verified using a model checker such as TLA+, but exhaustive state expansion is not tractable for higher N.</w:t>
      </w:r>
      <w:r>
        <w:t xml:space="preserve"> </w:t>
      </w:r>
      <w:r>
        <w:t xml:space="preserve">The goal of this project is to develop a formal model of Lamport’s Bakery Algorithm generalised to any finite number of concurrent processes.</w:t>
      </w:r>
      <w:r>
        <w:t xml:space="preserve"> </w:t>
      </w:r>
      <w:r>
        <w:t xml:space="preserve">The model will be implemented in Lean4 to ensure that it maintains several required properties.</w:t>
      </w:r>
    </w:p>
    <w:bookmarkStart w:id="20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The mutex problem is summarized by Dijkstra in</w:t>
      </w:r>
      <w:r>
        <w:t xml:space="preserve"> </w:t>
      </w:r>
      <w:r>
        <w:t xml:space="preserve"> </w:t>
      </w:r>
      <w:r>
        <w:t xml:space="preserve">as follows.</w:t>
      </w:r>
    </w:p>
    <w:p>
      <w:pPr>
        <w:pStyle w:val="BlockText"/>
      </w:pPr>
      <w:r>
        <w:t xml:space="preserve">To begin, consider N computers, each engaged in a process which, for our aims, can be regarded as cyclic.</w:t>
      </w:r>
      <w:r>
        <w:t xml:space="preserve"> </w:t>
      </w:r>
      <w:r>
        <w:t xml:space="preserve">In each of the cycles a so-called "critical section" occurs and the computers have to be programmed in such a way that at any moment only one of these N cyclic processes is in its critical section.</w:t>
      </w:r>
    </w:p>
    <w:p>
      <w:pPr>
        <w:pStyle w:val="FirstParagraph"/>
      </w:pPr>
      <w:r>
        <w:t xml:space="preserve">A more detailed formalization of the problem was introduced by Lamport in</w:t>
      </w:r>
      <w:r>
        <w:t xml:space="preserve"> </w:t>
      </w:r>
      <w:r>
        <w:t xml:space="preserve">, from which this proposal will take its terminology.</w:t>
      </w:r>
      <w:r>
        <w:t xml:space="preserve"> </w:t>
      </w:r>
      <w:r>
        <w:t xml:space="preserve">As explained here, there are multiple properties that must always hold to prove the algorithm.</w:t>
      </w:r>
      <w:r>
        <w:t xml:space="preserve"> </w:t>
      </w:r>
      <w:r>
        <w:t xml:space="preserve">This project will focus on the following two properties:</w:t>
      </w:r>
    </w:p>
    <w:p>
      <w:pPr>
        <w:pStyle w:val="BodyText"/>
      </w:pPr>
      <w:r>
        <w:rPr>
          <w:bCs/>
          <w:b/>
        </w:rPr>
        <w:t xml:space="preserve">Definition 1</w:t>
      </w:r>
      <w:r>
        <w:t xml:space="preserve"> </w:t>
      </w:r>
      <w:r>
        <w:t xml:space="preserve">(Mutual Exclusion Property).</w:t>
      </w:r>
      <w:r>
        <w:t xml:space="preserve"> </w:t>
      </w:r>
      <w:r>
        <w:t xml:space="preserve"> </w:t>
      </w:r>
      <w:r>
        <w:t xml:space="preserve">For any pair of distinct processes i and j, no pair of operation executions</w:t>
      </w:r>
      <w:r>
        <w:t xml:space="preserve"> </w:t>
      </w:r>
      <m:oMath>
        <m:r>
          <m:t>C</m:t>
        </m:r>
        <m:sSubSup>
          <m:e>
            <m:r>
              <m:t>S</m:t>
            </m:r>
          </m:e>
          <m:sub>
            <m:r>
              <m:t>i</m:t>
            </m:r>
          </m:sub>
          <m:sup>
            <m:d>
              <m:dPr>
                <m:begChr m:val="["/>
                <m:endChr m:val="]"/>
                <m:sepChr m:val=""/>
                <m:grow/>
              </m:dPr>
              <m:e>
                <m:r>
                  <m:t>k</m:t>
                </m:r>
              </m:e>
            </m:d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sSubSup>
          <m:e>
            <m:r>
              <m:t>S</m:t>
            </m:r>
          </m:e>
          <m:sub>
            <m:r>
              <m:t>j</m:t>
            </m:r>
          </m:sub>
          <m:sup>
            <m:d>
              <m:dPr>
                <m:begChr m:val="["/>
                <m:endChr m:val="]"/>
                <m:sepChr m:val="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′</m:t>
                </m:r>
              </m:e>
            </m:d>
          </m:sup>
        </m:sSubSup>
      </m:oMath>
      <w:r>
        <w:t xml:space="preserve"> </w:t>
      </w:r>
      <w:r>
        <w:t xml:space="preserve">are concurrent.</w:t>
      </w:r>
    </w:p>
    <w:p>
      <w:pPr>
        <w:pStyle w:val="BodyText"/>
      </w:pPr>
      <w:r>
        <w:rPr>
          <w:bCs/>
          <w:b/>
        </w:rPr>
        <w:t xml:space="preserve">Definition 2</w:t>
      </w:r>
      <w:r>
        <w:t xml:space="preserve"> </w:t>
      </w:r>
      <w:r>
        <w:t xml:space="preserve">(Deadlock Freedom Property).</w:t>
      </w:r>
      <w:r>
        <w:t xml:space="preserve"> </w:t>
      </w:r>
      <w:r>
        <w:t xml:space="preserve"> </w:t>
      </w:r>
      <w:r>
        <w:t xml:space="preserve">If there exists a nonterminating trying operation execution, then there exist an infinite number of critical section operation executions.</w:t>
      </w:r>
    </w:p>
    <w:p>
      <w:pPr>
        <w:pStyle w:val="BodyText"/>
      </w:pPr>
      <w:r>
        <w:t xml:space="preserve">For a proof to be valid, these two properties must be shown to hold for every process in all state combinations.</w:t>
      </w:r>
      <w:r>
        <w:t xml:space="preserve"> </w:t>
      </w:r>
      <w:r>
        <w:t xml:space="preserve">There are several variants of the bakery algorithm that satisfy stronger requirements, but these are outside the scope of this project.</w:t>
      </w:r>
    </w:p>
    <w:bookmarkEnd w:id="20"/>
    <w:bookmarkStart w:id="21" w:name="formal-verification-in-lean4"/>
    <w:p>
      <w:pPr>
        <w:pStyle w:val="Heading2"/>
      </w:pPr>
      <w:r>
        <w:t xml:space="preserve">Formal verification in Lean4</w:t>
      </w:r>
    </w:p>
    <w:p>
      <w:pPr>
        <w:pStyle w:val="FirstParagraph"/>
      </w:pPr>
      <w:r>
        <w:t xml:space="preserve">Lean4 is a functional programming language and theorem prover with extensive mathematical tooling.</w:t>
      </w:r>
      <w:r>
        <w:t xml:space="preserve"> </w:t>
      </w:r>
      <w:r>
        <w:t xml:space="preserve">Recently, it has been used to formalize and prove many problems in mathematics, including, for example, some of the Erdős problems.</w:t>
      </w:r>
      <w:r>
        <w:t xml:space="preserve"> </w:t>
      </w:r>
      <w:r>
        <w:t xml:space="preserve">Currently, there are efforts in the Lean community to verify further problems, such as Andrew Wiles’ proof of Fermat’s Last Theorem.</w:t>
      </w:r>
      <w:r>
        <w:t xml:space="preserve"> </w:t>
      </w:r>
      <w:r>
        <w:t xml:space="preserve">It can be used equally to ensure invariants within programs, and to prove mathematical theorems.</w:t>
      </w:r>
      <w:r>
        <w:t xml:space="preserve"> </w:t>
      </w:r>
      <w:r>
        <w:t xml:space="preserve">This project will use Lean4 to implement an invariance proof that Lamport’s Bakery Algorithm ensures mutual exclusion and deadlock freedom.</w:t>
      </w:r>
    </w:p>
    <w:bookmarkEnd w:id="21"/>
    <w:bookmarkEnd w:id="22"/>
    <w:bookmarkStart w:id="23" w:name="motivation"/>
    <w:p>
      <w:pPr>
        <w:pStyle w:val="Heading1"/>
      </w:pPr>
      <w:r>
        <w:t xml:space="preserve"> </w:t>
      </w:r>
      <w:r>
        <w:t xml:space="preserve">Motivation</w:t>
      </w:r>
      <w:r>
        <w:t xml:space="preserve"> </w:t>
      </w:r>
    </w:p>
    <w:p>
      <w:pPr>
        <w:pStyle w:val="FirstParagraph"/>
      </w:pPr>
      <w:r>
        <w:t xml:space="preserve">Formal verification is a topical field in modern Computer Science.</w:t>
      </w:r>
      <w:r>
        <w:t xml:space="preserve"> </w:t>
      </w:r>
      <w:r>
        <w:t xml:space="preserve">Proving the correctness of programs is not only elegant in a theoretical sense, but is often necessary in mission-critical applications.</w:t>
      </w:r>
      <w:r>
        <w:t xml:space="preserve"> </w:t>
      </w:r>
      <w:r>
        <w:t xml:space="preserve">Due to the difficulty in formalizing programs, reliability in industry is often left to unit and integration testing.</w:t>
      </w:r>
      <w:r>
        <w:t xml:space="preserve"> </w:t>
      </w:r>
      <w:r>
        <w:t xml:space="preserve">However, in specific circumstances where correctness must be ensured, formal proofs may be required.</w:t>
      </w:r>
    </w:p>
    <w:p>
      <w:pPr>
        <w:pStyle w:val="BodyText"/>
      </w:pPr>
      <w:r>
        <w:t xml:space="preserve">This specific problem was chosen because it is a fundamental result in concurrent programming, and writing a formal proof for it acts as benchmark to show the capabilities of formal verification.</w:t>
      </w:r>
      <w:r>
        <w:t xml:space="preserve"> </w:t>
      </w:r>
      <w:r>
        <w:t xml:space="preserve">Additionally, it is challenging to verify the correctness of the bakery algorithm for N processes without employing an inductive approach such as this one.</w:t>
      </w:r>
    </w:p>
    <w:p>
      <w:pPr>
        <w:pStyle w:val="BodyText"/>
      </w:pPr>
      <w:r>
        <w:t xml:space="preserve">Lean4 was chosen for similar reasons.</w:t>
      </w:r>
      <w:r>
        <w:t xml:space="preserve"> </w:t>
      </w:r>
      <w:r>
        <w:t xml:space="preserve">Recently, it has been receiving attention for the depth of its mathematical coverage.</w:t>
      </w:r>
      <w:r>
        <w:t xml:space="preserve"> </w:t>
      </w:r>
      <w:r>
        <w:t xml:space="preserve">Its library mathlib, provides mathematical foundations and data structures that will be useful in the proof of this algorithm.</w:t>
      </w:r>
      <w:r>
        <w:t xml:space="preserve"> </w:t>
      </w:r>
      <w:r>
        <w:t xml:space="preserve">The decision in choosing Lean4 was also motivated by this contemporary relevancy.</w:t>
      </w:r>
    </w:p>
    <w:bookmarkEnd w:id="23"/>
    <w:bookmarkStart w:id="24" w:name="related-works"/>
    <w:p>
      <w:pPr>
        <w:pStyle w:val="Heading1"/>
      </w:pPr>
      <w:r>
        <w:t xml:space="preserve">Related Works</w:t>
      </w:r>
    </w:p>
    <w:p>
      <w:pPr>
        <w:pStyle w:val="FirstParagraph"/>
      </w:pPr>
      <w:r>
        <w:t xml:space="preserve">In addition to the problem statements by Lamport and Dijkstra mentioned previously, there are several other papers that will likely be included in the literature survey.</w:t>
      </w:r>
      <w:r>
        <w:t xml:space="preserve"> </w:t>
      </w:r>
      <w:r>
        <w:t xml:space="preserve">For example, in</w:t>
      </w:r>
      <w:r>
        <w:t xml:space="preserve"> </w:t>
      </w:r>
      <w:r>
        <w:t xml:space="preserve">, Nigro proves the mutual exclusion for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5</m:t>
        </m:r>
      </m:oMath>
      <w:r>
        <w:t xml:space="preserve"> </w:t>
      </w:r>
      <w:r>
        <w:t xml:space="preserve">processes using exhaustive model checking.</w:t>
      </w:r>
      <w:r>
        <w:t xml:space="preserve"> </w:t>
      </w:r>
      <w:r>
        <w:t xml:space="preserve">This result is effective for limited processes but cannot show the bakery algorithm holds for larger finite numbers of processes, due to the state space expansion problem.</w:t>
      </w:r>
      <w:r>
        <w:t xml:space="preserve"> </w:t>
      </w:r>
      <w:r>
        <w:t xml:space="preserve">Earlier this year, Nigro and Cicirelli published another formalization (</w:t>
      </w:r>
      <w:r>
        <w:t xml:space="preserve">) of the bakery algorithm which uses a statistical model checking approach.</w:t>
      </w:r>
      <w:r>
        <w:t xml:space="preserve"> </w:t>
      </w:r>
      <w:r>
        <w:t xml:space="preserve">This approach can scale for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processes, but is not as general as employing an inductive approach.</w:t>
      </w:r>
    </w:p>
    <w:p>
      <w:pPr>
        <w:pStyle w:val="BodyText"/>
      </w:pPr>
      <w:r>
        <w:t xml:space="preserve">Another paper,</w:t>
      </w:r>
      <w:r>
        <w:t xml:space="preserve"> </w:t>
      </w:r>
      <w:r>
        <w:t xml:space="preserve">, proves the bakery algorithm satisfies the mutual exclusion protocol in CafeOBJ.</w:t>
      </w:r>
      <w:r>
        <w:t xml:space="preserve"> </w:t>
      </w:r>
      <w:r>
        <w:t xml:space="preserve">This paper uses an approach similar to one that this project will use, but its implementation is more limited.</w:t>
      </w:r>
      <w:r>
        <w:t xml:space="preserve"> </w:t>
      </w:r>
      <w:r>
        <w:t xml:space="preserve">It verifies that mutual exclusion holds, but does not verify other properties such as deadlock freedom - which this project aims to accomplish.</w:t>
      </w:r>
    </w:p>
    <w:bookmarkEnd w:id="24"/>
    <w:bookmarkStart w:id="25" w:name="methodology"/>
    <w:p>
      <w:pPr>
        <w:pStyle w:val="Heading1"/>
      </w:pPr>
      <w:r>
        <w:t xml:space="preserve">Methodology</w:t>
      </w:r>
    </w:p>
    <w:p>
      <w:pPr>
        <w:pStyle w:val="FirstParagraph"/>
      </w:pPr>
      <w:r>
        <w:t xml:space="preserve">This project will use a distributed state machine with invariance proofs that ensure mutual exclusion and deadlock freedom.</w:t>
      </w:r>
      <w:r>
        <w:t xml:space="preserve"> </w:t>
      </w:r>
      <w:r>
        <w:t xml:space="preserve">These properties can be maintained by creating an inductive invariant, which is proved in each state transitions.</w:t>
      </w:r>
      <w:r>
        <w:t xml:space="preserve"> </w:t>
      </w:r>
      <w:r>
        <w:t xml:space="preserve">The overall system may be modelled with a node for each process, as explained by Lamport in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This project will implement the one-bit variant of the bakery algorithm, as defined in section 3.2 of</w:t>
      </w:r>
      <w:r>
        <w:t xml:space="preserve"> </w:t>
      </w:r>
      <w:r>
        <w:t xml:space="preserve">.</w:t>
      </w:r>
      <w:r>
        <w:t xml:space="preserve"> </w:t>
      </w:r>
      <w:r>
        <w:t xml:space="preserve">It is also noted in</w:t>
      </w:r>
      <w:r>
        <w:t xml:space="preserve"> </w:t>
      </w:r>
      <w:r>
        <w:t xml:space="preserve"> </w:t>
      </w:r>
      <w:r>
        <w:t xml:space="preserve">that the ticket numbers of waiting processes in Lamport’s Bakery Algorithm have the potential to grow indeterminately large.</w:t>
      </w:r>
      <w:r>
        <w:t xml:space="preserve"> </w:t>
      </w:r>
      <w:r>
        <w:t xml:space="preserve">The paper poses a solution to this issue by moving ticket numbers around a ring of length 2N. This project will follow the same approach.</w:t>
      </w:r>
    </w:p>
    <w:p>
      <w:pPr>
        <w:pStyle w:val="BodyText"/>
      </w:pPr>
      <w:r>
        <w:t xml:space="preserve">The model will consist of methods used to transition processes between states, with a validity invariant ensured after each change.</w:t>
      </w:r>
      <w:r>
        <w:t xml:space="preserve"> </w:t>
      </w:r>
      <w:r>
        <w:t xml:space="preserve">It will show that for any finite N independent processes, the mutual exclusion and deadlock freedom properties will always hold across the model’s processes.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 Verification of Lamport’s Mutex Algorithm for N processes</dc:title>
  <dc:creator>Max Moir University of Canterbury  maxwmoir@gmail.com</dc:creator>
  <cp:keywords/>
  <dcterms:created xsi:type="dcterms:W3CDTF">2026-03-16T01:37:51Z</dcterms:created>
  <dcterms:modified xsi:type="dcterms:W3CDTF">2026-03-16T01:37:51Z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</Properties>
</file>