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DEA74" w14:textId="77777777" w:rsidR="00401FCD" w:rsidRPr="009A4E6B" w:rsidRDefault="00401FCD" w:rsidP="00401FCD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 Neue" w:hAnsi="Helvetica Neue" w:cs="Times"/>
          <w:lang w:val="en-US"/>
        </w:rPr>
      </w:pPr>
      <w:r w:rsidRPr="009A4E6B">
        <w:rPr>
          <w:rFonts w:ascii="Helvetica Neue" w:hAnsi="Helvetica Neue" w:cs="Arial"/>
          <w:b/>
          <w:bCs/>
          <w:sz w:val="38"/>
          <w:szCs w:val="38"/>
          <w:lang w:val="en-US"/>
        </w:rPr>
        <w:t>Allgemeine Fallberichtsvorlage 3. Studienabschnitt Humanmedizin Med Uni Graz</w:t>
      </w:r>
      <w:r w:rsidRPr="009A4E6B">
        <w:rPr>
          <w:rFonts w:ascii="Helvetica Neue" w:eastAsia="MS Mincho" w:hAnsi="Helvetica Neue" w:cs="MS Mincho"/>
          <w:b/>
          <w:bCs/>
          <w:sz w:val="38"/>
          <w:szCs w:val="38"/>
          <w:lang w:val="en-US"/>
        </w:rPr>
        <w:t> </w:t>
      </w:r>
    </w:p>
    <w:p w14:paraId="44283EE1" w14:textId="77777777" w:rsidR="008D4901" w:rsidRPr="009A4E6B" w:rsidRDefault="009815F5">
      <w:pPr>
        <w:rPr>
          <w:rFonts w:ascii="Helvetica Neue" w:hAnsi="Helvetica Neue"/>
        </w:rPr>
      </w:pPr>
    </w:p>
    <w:p w14:paraId="5701164D" w14:textId="62F491E1" w:rsidR="00401FCD" w:rsidRDefault="009A4E6B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 w:rsidRPr="009A4E6B">
        <w:rPr>
          <w:rFonts w:ascii="Helvetica Neue" w:hAnsi="Helvetica Neue"/>
          <w:sz w:val="28"/>
          <w:szCs w:val="28"/>
        </w:rPr>
        <w:t xml:space="preserve">Aufnahme </w:t>
      </w:r>
      <w:r w:rsidR="00D54627">
        <w:rPr>
          <w:rFonts w:ascii="Helvetica Neue" w:hAnsi="Helvetica Neue"/>
          <w:sz w:val="28"/>
          <w:szCs w:val="28"/>
        </w:rPr>
        <w:t xml:space="preserve">von A.B. </w:t>
      </w:r>
      <w:r w:rsidRPr="009A4E6B">
        <w:rPr>
          <w:rFonts w:ascii="Helvetica Neue" w:hAnsi="Helvetica Neue"/>
          <w:sz w:val="28"/>
          <w:szCs w:val="28"/>
        </w:rPr>
        <w:t xml:space="preserve">am 11. Juni 2016 um 00:19 aufgrund vaginaler Blutung. Um 00:21 wurde ein Cardiotokogram geschrieben; es waren keine kindlichen Herztöne ableitbar. Mittels Doppler-Sonographie wurde ein intrauteriner Fruchttod diagnostiziert, sowie Blutkoagel hinter der Plazenta. Mütterlicher Blutdruck 160/100, Puls 115/min. </w:t>
      </w:r>
      <w:r w:rsidR="00D54627">
        <w:rPr>
          <w:rFonts w:ascii="Helvetica Neue" w:hAnsi="Helvetica Neue"/>
          <w:sz w:val="28"/>
          <w:szCs w:val="28"/>
        </w:rPr>
        <w:t>Um 01:28 Sectio Cesarea aufgrund vorzeitiger Plazentalösung.</w:t>
      </w:r>
    </w:p>
    <w:p w14:paraId="57D0D95C" w14:textId="07295267" w:rsidR="006E756A" w:rsidRDefault="006E756A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Danach Intensiv-Station unter systolischem Blutdruck von &gt;200</w:t>
      </w:r>
      <w:r w:rsidR="009815F5">
        <w:rPr>
          <w:rFonts w:ascii="Helvetica Neue" w:hAnsi="Helvetica Neue"/>
          <w:sz w:val="28"/>
          <w:szCs w:val="28"/>
        </w:rPr>
        <w:t>mmHg</w:t>
      </w:r>
      <w:bookmarkStart w:id="0" w:name="_GoBack"/>
      <w:bookmarkEnd w:id="0"/>
      <w:r>
        <w:rPr>
          <w:rFonts w:ascii="Helvetica Neue" w:hAnsi="Helvetica Neue"/>
          <w:sz w:val="28"/>
          <w:szCs w:val="28"/>
        </w:rPr>
        <w:t>.</w:t>
      </w:r>
    </w:p>
    <w:p w14:paraId="54162020" w14:textId="77777777" w:rsidR="00AD0858" w:rsidRDefault="00AD0858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p w14:paraId="6FDB5891" w14:textId="4BCF9F7E" w:rsidR="00AD0858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Im postoperativen Verlauf entwickelte die Patientin eine Niereninsuffizienz sowie ein Lungenödem mit Ateminsuffizienz. </w:t>
      </w:r>
    </w:p>
    <w:p w14:paraId="01699D99" w14:textId="7726855B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Eine Plasmapherese wurde begonnen.</w:t>
      </w:r>
    </w:p>
    <w:p w14:paraId="052BB810" w14:textId="77777777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p w14:paraId="7940E7FE" w14:textId="77777777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p w14:paraId="4A110597" w14:textId="3000A8A5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Medikation</w:t>
      </w:r>
    </w:p>
    <w:p w14:paraId="0A1057B0" w14:textId="0F09E686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Cabergolin (abstillung)</w:t>
      </w:r>
    </w:p>
    <w:p w14:paraId="2572A90F" w14:textId="500A8617" w:rsidR="006E756A" w:rsidRDefault="006E756A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Dihydralazin (anti hypertensiv)</w:t>
      </w:r>
    </w:p>
    <w:p w14:paraId="3ACC70A7" w14:textId="241BC13C" w:rsidR="006E756A" w:rsidRDefault="006E756A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Beloc-perfusor</w:t>
      </w:r>
    </w:p>
    <w:p w14:paraId="2103A69E" w14:textId="77777777" w:rsidR="006E756A" w:rsidRDefault="006E756A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p w14:paraId="24529424" w14:textId="77777777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p w14:paraId="09DD5410" w14:textId="77777777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p w14:paraId="568AC6BB" w14:textId="03E7406E" w:rsidR="00D54627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Lochia rubra???</w:t>
      </w:r>
    </w:p>
    <w:p w14:paraId="2F239A67" w14:textId="77777777" w:rsidR="00D54627" w:rsidRPr="009A4E6B" w:rsidRDefault="00D54627" w:rsidP="009A4E6B">
      <w:pPr>
        <w:tabs>
          <w:tab w:val="left" w:pos="2560"/>
        </w:tabs>
        <w:spacing w:line="276" w:lineRule="auto"/>
        <w:rPr>
          <w:rFonts w:ascii="Helvetica Neue" w:hAnsi="Helvetica Neue"/>
          <w:sz w:val="28"/>
          <w:szCs w:val="28"/>
        </w:rPr>
      </w:pPr>
    </w:p>
    <w:sectPr w:rsidR="00D54627" w:rsidRPr="009A4E6B" w:rsidSect="005D583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CD"/>
    <w:rsid w:val="002A5457"/>
    <w:rsid w:val="00401FCD"/>
    <w:rsid w:val="00425FAE"/>
    <w:rsid w:val="004C7606"/>
    <w:rsid w:val="006E756A"/>
    <w:rsid w:val="007E13F5"/>
    <w:rsid w:val="009815F5"/>
    <w:rsid w:val="009A4E6B"/>
    <w:rsid w:val="00AA55E3"/>
    <w:rsid w:val="00AD0858"/>
    <w:rsid w:val="00CC5F1F"/>
    <w:rsid w:val="00D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84D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2016-06-19T11:56:00Z</dcterms:created>
  <dcterms:modified xsi:type="dcterms:W3CDTF">2016-06-19T12:18:00Z</dcterms:modified>
</cp:coreProperties>
</file>