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275" w:leader="none"/>
        </w:tabs>
        <w:jc w:val="left"/>
        <w:rPr/>
      </w:pPr>
      <w:r>
        <w:rPr>
          <w:rFonts w:cs="Times New Roman" w:ascii="Times New Roman" w:hAnsi="Times New Roman"/>
          <w:sz w:val="24"/>
          <w:lang w:val="ro-RO" w:eastAsia="zh-CN" w:bidi="hi-IN"/>
        </w:rPr>
        <w:t>//</w:t>
      </w:r>
      <w:r>
        <w:rPr>
          <w:rFonts w:cs="Times New Roman" w:ascii="Times New Roman" w:hAnsi="Times New Roman"/>
          <w:sz w:val="24"/>
          <w:lang w:val="ro-RO" w:eastAsia="zh-CN" w:bidi="hi-IN"/>
        </w:rPr>
        <w:t>6</w:t>
      </w:r>
      <w:r>
        <w:rPr>
          <w:rFonts w:cs="Times New Roman" w:ascii="Times New Roman" w:hAnsi="Times New Roman"/>
          <w:sz w:val="24"/>
          <w:lang w:val="ro-RO" w:eastAsia="zh-CN" w:bidi="hi-IN"/>
        </w:rPr>
        <w:t>.4.16 v0.2</w:t>
      </w:r>
    </w:p>
    <w:p>
      <w:pPr>
        <w:pStyle w:val="Normal"/>
        <w:tabs>
          <w:tab w:val="left" w:pos="1275" w:leader="none"/>
        </w:tabs>
        <w:jc w:val="left"/>
        <w:rPr>
          <w:rFonts w:ascii="Times New Roman" w:hAnsi="Times New Roman" w:cs="Times New Roman"/>
          <w:sz w:val="24"/>
        </w:rPr>
      </w:pPr>
      <w:r>
        <w:rPr>
          <w:rFonts w:cs="Times New Roman" w:ascii="Times New Roman" w:hAnsi="Times New Roman"/>
          <w:sz w:val="24"/>
        </w:rPr>
      </w:r>
    </w:p>
    <w:p>
      <w:pPr>
        <w:pStyle w:val="Normal"/>
        <w:tabs>
          <w:tab w:val="left" w:pos="1275" w:leader="none"/>
        </w:tabs>
        <w:jc w:val="left"/>
        <w:rPr>
          <w:sz w:val="32"/>
          <w:szCs w:val="32"/>
          <w:lang w:val="ro-RO" w:eastAsia="zh-CN" w:bidi="hi-IN"/>
        </w:rPr>
      </w:pPr>
      <w:r>
        <w:rPr>
          <w:rFonts w:cs="Times New Roman" w:ascii="Times New Roman" w:hAnsi="Times New Roman"/>
          <w:sz w:val="32"/>
          <w:szCs w:val="32"/>
          <w:lang w:val="ro-RO" w:eastAsia="zh-CN" w:bidi="hi-IN"/>
        </w:rPr>
        <w:t>Introducere</w:t>
      </w:r>
    </w:p>
    <w:p>
      <w:pPr>
        <w:pStyle w:val="Normal"/>
        <w:tabs>
          <w:tab w:val="left" w:pos="1275" w:leader="none"/>
        </w:tabs>
        <w:rPr>
          <w:lang w:val="ro-RO" w:eastAsia="zh-CN" w:bidi="hi-IN"/>
        </w:rPr>
      </w:pPr>
      <w:r>
        <w:rPr>
          <w:lang w:val="ro-RO" w:eastAsia="zh-CN" w:bidi="hi-IN"/>
        </w:rPr>
      </w:r>
    </w:p>
    <w:p>
      <w:pPr>
        <w:pStyle w:val="Normal"/>
        <w:tabs>
          <w:tab w:val="left" w:pos="1275" w:leader="none"/>
        </w:tabs>
        <w:rPr>
          <w:rFonts w:ascii="Times New Roman" w:hAnsi="Times New Roman"/>
          <w:lang w:val="ro-RO" w:eastAsia="zh-CN" w:bidi="hi-IN"/>
        </w:rPr>
      </w:pPr>
      <w:r>
        <w:rPr>
          <w:rFonts w:ascii="Times New Roman" w:hAnsi="Times New Roman"/>
          <w:lang w:val="ro-RO" w:eastAsia="zh-CN" w:bidi="hi-IN"/>
        </w:rPr>
        <w:t xml:space="preserve">În această lucrare de licență voi prezenta detaliat demersul realizării unei aplicații de transliterare (convertare a textelor din grafia chirilico-slavonă în cea latină), și realizarea unui algoritm eficient pe baza căruia va fi realizată aplicația dată. De asemeni voi prezenta detaliat despre ceea ce trebuie cunoscut și ceea ce trebuie de luat în considerare atunci cînd se realizează un astfel de convertor </w:t>
      </w:r>
      <w:r>
        <w:rPr>
          <w:rFonts w:ascii="Times New Roman" w:hAnsi="Times New Roman"/>
          <w:i/>
          <w:iCs/>
          <w:lang w:val="ro-RO" w:eastAsia="zh-CN" w:bidi="hi-IN"/>
        </w:rPr>
        <w:t>(aplicație de convertare)</w:t>
      </w:r>
      <w:r>
        <w:rPr>
          <w:rFonts w:ascii="Times New Roman" w:hAnsi="Times New Roman"/>
          <w:lang w:val="ro-RO" w:eastAsia="zh-CN" w:bidi="hi-IN"/>
        </w:rPr>
        <w:t>. Voi trece în revistă principiile de bază a alfabetelor și ortografiei textelor chirilice din 3 perioade istorice: chirilica sovietică (sec. XX), chirilica română slavonă (sec. XVIII) și chirilica tranzițională (sec. XIX). În această lucrare voi evidenția principiile de bază realizării unui algoritm pentru automatizarea tranzliterării</w:t>
      </w:r>
      <w:r>
        <w:rPr>
          <w:rFonts w:ascii="Times New Roman" w:hAnsi="Times New Roman"/>
          <w:i/>
          <w:iCs/>
          <w:lang w:val="ro-RO" w:eastAsia="zh-CN" w:bidi="hi-IN"/>
        </w:rPr>
        <w:t>(conversiei)</w:t>
      </w:r>
      <w:r>
        <w:rPr>
          <w:rFonts w:ascii="Times New Roman" w:hAnsi="Times New Roman"/>
          <w:i w:val="false"/>
          <w:iCs w:val="false"/>
          <w:lang w:val="ro-RO" w:eastAsia="zh-CN" w:bidi="hi-IN"/>
        </w:rPr>
        <w:t xml:space="preserve"> dintr-o grafie în alta. </w:t>
      </w:r>
    </w:p>
    <w:p>
      <w:pPr>
        <w:pStyle w:val="Normal"/>
        <w:tabs>
          <w:tab w:val="left" w:pos="1275" w:leader="none"/>
        </w:tabs>
        <w:rPr>
          <w:rFonts w:ascii="Times New Roman" w:hAnsi="Times New Roman"/>
          <w:lang w:val="ro-RO" w:eastAsia="zh-CN" w:bidi="hi-IN"/>
        </w:rPr>
      </w:pPr>
      <w:r>
        <w:rPr>
          <w:rFonts w:ascii="Times New Roman" w:hAnsi="Times New Roman"/>
          <w:i w:val="false"/>
          <w:iCs w:val="false"/>
          <w:lang w:val="ro-RO" w:eastAsia="zh-CN" w:bidi="hi-IN"/>
        </w:rPr>
        <w:t xml:space="preserve">    </w:t>
      </w:r>
      <w:r>
        <w:rPr>
          <w:rFonts w:ascii="Times New Roman" w:hAnsi="Times New Roman"/>
          <w:i w:val="false"/>
          <w:iCs w:val="false"/>
          <w:lang w:val="ro-RO" w:eastAsia="zh-CN" w:bidi="hi-IN"/>
        </w:rPr>
        <w:t>Pe parcursul lucrării voi pune accent atît pe importanța realizării unui astfel de algoritm cît și pe crearea unei aplicații finale cu interfață grafică accesibilă și un funcțional clar, și totodată performant. Voi defini caracteristicele importante la nivel vizual și tehnic pentru diferite tipuri de aplicații de convertare(</w:t>
      </w:r>
      <w:r>
        <w:rPr>
          <w:rFonts w:ascii="Times New Roman" w:hAnsi="Times New Roman"/>
          <w:i/>
          <w:iCs/>
          <w:lang w:val="ro-RO" w:eastAsia="zh-CN" w:bidi="hi-IN"/>
        </w:rPr>
        <w:t>convertori</w:t>
      </w:r>
      <w:r>
        <w:rPr>
          <w:rFonts w:ascii="Times New Roman" w:hAnsi="Times New Roman"/>
          <w:i w:val="false"/>
          <w:iCs w:val="false"/>
          <w:lang w:val="ro-RO" w:eastAsia="zh-CN" w:bidi="hi-IN"/>
        </w:rPr>
        <w:t>) clasificate după scop. Comportamentul și așteptările unui utilizator care se folosește de astfel de aplicații sunt corelate cu tipul și scopul acelor aplicații. Voi vorbi despre cum ar trebui să fie redactate textele inițiale (</w:t>
      </w:r>
      <w:r>
        <w:rPr>
          <w:rFonts w:ascii="Times New Roman" w:hAnsi="Times New Roman"/>
          <w:i/>
          <w:iCs/>
          <w:lang w:val="ro-RO" w:eastAsia="zh-CN" w:bidi="hi-IN"/>
        </w:rPr>
        <w:t>chirilice</w:t>
      </w:r>
      <w:r>
        <w:rPr>
          <w:rFonts w:ascii="Times New Roman" w:hAnsi="Times New Roman"/>
          <w:i w:val="false"/>
          <w:iCs w:val="false"/>
          <w:lang w:val="ro-RO" w:eastAsia="zh-CN" w:bidi="hi-IN"/>
        </w:rPr>
        <w:t>) și ce criterii ar trebui să satisfacă pentru ca aplicația de convertare să producă cel mai eficient rezultat posibil. Deoarece aplicația convertează textele dintr-o grafie în alta, ea nu poate corecta greșelile de ortografie sau de conținut(</w:t>
      </w:r>
      <w:r>
        <w:rPr>
          <w:rFonts w:ascii="Times New Roman" w:hAnsi="Times New Roman"/>
          <w:i/>
          <w:iCs/>
          <w:lang w:val="ro-RO" w:eastAsia="zh-CN" w:bidi="hi-IN"/>
        </w:rPr>
        <w:t>sens</w:t>
      </w:r>
      <w:r>
        <w:rPr>
          <w:rFonts w:ascii="Times New Roman" w:hAnsi="Times New Roman"/>
          <w:i w:val="false"/>
          <w:iCs w:val="false"/>
          <w:lang w:val="ro-RO" w:eastAsia="zh-CN" w:bidi="hi-IN"/>
        </w:rPr>
        <w:t>), așadar textul final în grafie latină va conține toate acele grașeli odată ce ele au fost prezente în textul chirilic. De asemeni dicționarul de cuvinte recunoaște doar cuvintele chirilice și latine scrise în forma lor exactă(</w:t>
      </w:r>
      <w:r>
        <w:rPr>
          <w:rFonts w:ascii="Times New Roman" w:hAnsi="Times New Roman"/>
          <w:i/>
          <w:iCs/>
          <w:lang w:val="ro-RO" w:eastAsia="zh-CN" w:bidi="hi-IN"/>
        </w:rPr>
        <w:t>corectă</w:t>
      </w:r>
      <w:r>
        <w:rPr>
          <w:rFonts w:ascii="Times New Roman" w:hAnsi="Times New Roman"/>
          <w:i w:val="false"/>
          <w:iCs w:val="false"/>
          <w:lang w:val="ro-RO" w:eastAsia="zh-CN" w:bidi="hi-IN"/>
        </w:rPr>
        <w:t>), așadar el nu va avea nici un efect asupra cuvintelor cu greșeli ortografice. Astfel aplicația de convertare(</w:t>
      </w:r>
      <w:r>
        <w:rPr>
          <w:rFonts w:ascii="Times New Roman" w:hAnsi="Times New Roman"/>
          <w:i/>
          <w:iCs/>
          <w:lang w:val="ro-RO" w:eastAsia="zh-CN" w:bidi="hi-IN"/>
        </w:rPr>
        <w:t>transliterare</w:t>
      </w:r>
      <w:r>
        <w:rPr>
          <w:rFonts w:ascii="Times New Roman" w:hAnsi="Times New Roman"/>
          <w:i w:val="false"/>
          <w:iCs w:val="false"/>
          <w:lang w:val="ro-RO" w:eastAsia="zh-CN" w:bidi="hi-IN"/>
        </w:rPr>
        <w:t>) nu se rezultă doar convertarea nemijlocită a textelor propuse, ci și la extragerea potențialului(</w:t>
      </w:r>
      <w:r>
        <w:rPr>
          <w:rFonts w:ascii="Times New Roman" w:hAnsi="Times New Roman"/>
          <w:i/>
          <w:iCs/>
          <w:lang w:val="ro-RO" w:eastAsia="zh-CN" w:bidi="hi-IN"/>
        </w:rPr>
        <w:t>rezultatului</w:t>
      </w:r>
      <w:r>
        <w:rPr>
          <w:rFonts w:ascii="Times New Roman" w:hAnsi="Times New Roman"/>
          <w:i w:val="false"/>
          <w:iCs w:val="false"/>
          <w:lang w:val="ro-RO" w:eastAsia="zh-CN" w:bidi="hi-IN"/>
        </w:rPr>
        <w:t>) maxim, utilizînd tot pachetul de instrumente și funcționalități propuse (dicționarul de cuvinte, lista de prefixe, posibilitatea alegerii standardului necesar etc.). Atît cum aplicația necesită să aibă o interfață grafică  accesibilă și ușor de înțeles, iar pachetul de intrumente să fie la fel ușor accesibil, o aplicație de tipul dat nu se resumă doar la garfică sau design. Orice utilizator pune în primul rînd calitatea conținutului, iar calitatea unei aplicații se poate determina atît pe baza aspectelor vizuale cît și pe cele tehnice. Voi face un studiu comparativ între mai multe aplicații de translare(</w:t>
      </w:r>
      <w:r>
        <w:rPr>
          <w:rFonts w:ascii="Times New Roman" w:hAnsi="Times New Roman"/>
          <w:i/>
          <w:iCs/>
          <w:lang w:val="ro-RO" w:eastAsia="zh-CN" w:bidi="hi-IN"/>
        </w:rPr>
        <w:t>convertare</w:t>
      </w:r>
      <w:r>
        <w:rPr>
          <w:rFonts w:ascii="Times New Roman" w:hAnsi="Times New Roman"/>
          <w:i w:val="false"/>
          <w:iCs w:val="false"/>
          <w:lang w:val="ro-RO" w:eastAsia="zh-CN" w:bidi="hi-IN"/>
        </w:rPr>
        <w:t>) atît de realizare străină cît și a celor românești. Analiza succintă se va evalua atît la nivel tehnic cît și vizual, cu scopul de a extrage concluzii în vederea realizării proiectului de licență: aplicația de transliterare(</w:t>
      </w:r>
      <w:r>
        <w:rPr>
          <w:rFonts w:ascii="Times New Roman" w:hAnsi="Times New Roman"/>
          <w:i/>
          <w:iCs/>
          <w:lang w:val="ro-RO" w:eastAsia="zh-CN" w:bidi="hi-IN"/>
        </w:rPr>
        <w:t>pe 3 nivele</w:t>
      </w:r>
      <w:r>
        <w:rPr>
          <w:rFonts w:ascii="Times New Roman" w:hAnsi="Times New Roman"/>
          <w:i w:val="false"/>
          <w:iCs w:val="false"/>
          <w:lang w:val="ro-RO" w:eastAsia="zh-CN" w:bidi="hi-IN"/>
        </w:rPr>
        <w:t>) ABConv.</w:t>
      </w:r>
    </w:p>
    <w:p>
      <w:pPr>
        <w:pStyle w:val="Normal"/>
        <w:tabs>
          <w:tab w:val="left" w:pos="1275" w:leader="none"/>
        </w:tabs>
        <w:rPr>
          <w:rFonts w:ascii="Times New Roman" w:hAnsi="Times New Roman"/>
          <w:lang w:val="ro-RO" w:eastAsia="zh-CN" w:bidi="hi-IN"/>
        </w:rPr>
      </w:pPr>
      <w:r>
        <w:rPr>
          <w:rFonts w:ascii="Times New Roman" w:hAnsi="Times New Roman"/>
          <w:i w:val="false"/>
          <w:iCs w:val="false"/>
          <w:lang w:val="ro-RO" w:eastAsia="zh-CN" w:bidi="hi-IN"/>
        </w:rPr>
        <w:t xml:space="preserve">    </w:t>
      </w:r>
      <w:r>
        <w:rPr>
          <w:rFonts w:ascii="Times New Roman" w:hAnsi="Times New Roman"/>
          <w:i w:val="false"/>
          <w:iCs w:val="false"/>
          <w:lang w:val="ro-RO" w:eastAsia="zh-CN" w:bidi="hi-IN"/>
        </w:rPr>
        <w:t xml:space="preserve">Pentru realizarea unei aplicații de acest gen, dar mai ales pentru realizarea unui algoritm de convertare automată dintr-o grafie în alta sunt necesare cunoștințe din diferite ramuri desprinse din filologie, istorie lingvistică etc. Prin aprofundare domeniilor precum tipografia, istoria alfabetelor românești și a celor chirilice, studiul ortografiei slavone, realizarea unui astfel de de algoritm corect și eficient este considerabil facilitată, și rezultatele sunt net superioare. </w:t>
      </w:r>
    </w:p>
    <w:p>
      <w:pPr>
        <w:pStyle w:val="Normal"/>
        <w:tabs>
          <w:tab w:val="left" w:pos="1275" w:leader="none"/>
        </w:tabs>
        <w:rPr/>
      </w:pPr>
      <w:r>
        <w:rPr>
          <w:rFonts w:ascii="Times New Roman" w:hAnsi="Times New Roman"/>
          <w:i w:val="false"/>
          <w:iCs w:val="false"/>
          <w:lang w:val="ro-RO" w:eastAsia="zh-CN" w:bidi="hi-IN"/>
        </w:rPr>
        <w:t xml:space="preserve">    </w:t>
      </w:r>
      <w:r>
        <w:rPr>
          <w:rFonts w:ascii="Times New Roman" w:hAnsi="Times New Roman"/>
          <w:i w:val="false"/>
          <w:iCs w:val="false"/>
          <w:lang w:val="ro-RO" w:eastAsia="zh-CN" w:bidi="hi-IN"/>
        </w:rPr>
        <w:t>Pentru a realiza conversia(</w:t>
      </w:r>
      <w:r>
        <w:rPr>
          <w:rFonts w:ascii="Times New Roman" w:hAnsi="Times New Roman"/>
          <w:i/>
          <w:iCs/>
          <w:lang w:val="ro-RO" w:eastAsia="zh-CN" w:bidi="hi-IN"/>
        </w:rPr>
        <w:t>transliterarea</w:t>
      </w:r>
      <w:r>
        <w:rPr>
          <w:rFonts w:ascii="Times New Roman" w:hAnsi="Times New Roman"/>
          <w:i w:val="false"/>
          <w:iCs w:val="false"/>
          <w:lang w:val="ro-RO" w:eastAsia="zh-CN" w:bidi="hi-IN"/>
        </w:rPr>
        <w:t>) eficientă și rapidă a unui text din grafia chirilică(</w:t>
      </w:r>
      <w:r>
        <w:rPr>
          <w:rFonts w:ascii="Times New Roman" w:hAnsi="Times New Roman"/>
          <w:i/>
          <w:iCs/>
          <w:lang w:val="ro-RO" w:eastAsia="zh-CN" w:bidi="hi-IN"/>
        </w:rPr>
        <w:t>slavonă</w:t>
      </w:r>
      <w:r>
        <w:rPr>
          <w:rFonts w:ascii="Times New Roman" w:hAnsi="Times New Roman"/>
          <w:i w:val="false"/>
          <w:iCs w:val="false"/>
          <w:lang w:val="ro-RO" w:eastAsia="zh-CN" w:bidi="hi-IN"/>
        </w:rPr>
        <w:t>) în cea latină aplicația realizată va trebui să înglobeze elemente tehnice și ortografice specifice acestora: regulile ortografice, corectitudinea textului, păstrarea proporțiilor(</w:t>
      </w:r>
      <w:r>
        <w:rPr>
          <w:rFonts w:ascii="Times New Roman" w:hAnsi="Times New Roman"/>
          <w:i/>
          <w:iCs/>
          <w:lang w:val="ro-RO" w:eastAsia="zh-CN" w:bidi="hi-IN"/>
        </w:rPr>
        <w:t>spațiilor</w:t>
      </w:r>
      <w:r>
        <w:rPr>
          <w:rFonts w:ascii="Times New Roman" w:hAnsi="Times New Roman"/>
          <w:i w:val="false"/>
          <w:iCs w:val="false"/>
          <w:lang w:val="ro-RO" w:eastAsia="zh-CN" w:bidi="hi-IN"/>
        </w:rPr>
        <w:t xml:space="preserve">) textului inițial, definirea unor cazuri speciale pentru caracterele ce au semnificație multiplă </w:t>
      </w:r>
      <w:r>
        <w:rPr>
          <w:rFonts w:ascii="Times New Roman" w:hAnsi="Times New Roman"/>
          <w:i w:val="false"/>
          <w:iCs w:val="false"/>
          <w:lang w:val="ro-RO" w:eastAsia="zh-CN" w:bidi="hi-IN"/>
        </w:rPr>
        <w:t>etc. Așadar un text chirilic nu poate fi convertat mot-a-mot, acest proces trebuie realizat ținînd cont de numeroase reguli lingvistice pentru a asigura păstrarea mesajului inițial al textului. Programatorul este nevoit să aibă în prealabil un grad de cunoaștere destul de înalt atît în domeniul programării cît și al unor domenii precum filologia, lingvistica, istoria și evoluția alfabetică(</w:t>
      </w:r>
      <w:r>
        <w:rPr>
          <w:rFonts w:ascii="Times New Roman" w:hAnsi="Times New Roman"/>
          <w:i/>
          <w:iCs/>
          <w:lang w:val="ro-RO" w:eastAsia="zh-CN" w:bidi="hi-IN"/>
        </w:rPr>
        <w:t>alfabetelor</w:t>
      </w:r>
      <w:r>
        <w:rPr>
          <w:rFonts w:ascii="Times New Roman" w:hAnsi="Times New Roman"/>
          <w:i w:val="false"/>
          <w:iCs w:val="false"/>
          <w:lang w:val="ro-RO" w:eastAsia="zh-CN" w:bidi="hi-IN"/>
        </w:rPr>
        <w:t xml:space="preserve">), ortografia grafiei slavone etc. Toate aceste tehnologii vor fi folosite pentru a asigura corectitudinea transliterării. </w:t>
      </w:r>
    </w:p>
    <w:p>
      <w:pPr>
        <w:pStyle w:val="Normal"/>
        <w:tabs>
          <w:tab w:val="left" w:pos="1275" w:leader="none"/>
        </w:tabs>
        <w:rPr/>
      </w:pPr>
      <w:r>
        <w:rPr>
          <w:rFonts w:ascii="Times New Roman" w:hAnsi="Times New Roman"/>
          <w:i w:val="false"/>
          <w:iCs w:val="false"/>
          <w:lang w:val="ro-RO" w:eastAsia="zh-CN" w:bidi="hi-IN"/>
        </w:rPr>
        <w:t xml:space="preserve">    </w:t>
      </w:r>
      <w:r>
        <w:rPr>
          <w:rFonts w:ascii="Times New Roman" w:hAnsi="Times New Roman"/>
          <w:i w:val="false"/>
          <w:iCs w:val="false"/>
          <w:lang w:val="ro-RO" w:eastAsia="zh-CN" w:bidi="hi-IN"/>
        </w:rPr>
        <w:t>Orice aplicație, atît desktop cît și web, la început nu este altceva decît un algoritm de procesare a datelor de intrare și obținerea datelor de ieșire necesare, iar fiecare algoritm la început se eloaborează, testează, cizelează, pentru ca în final să fie implementat în aplicația dată. Interactivitaea aplicației se bazează pe pe aceste tehnologii, iar limitele impuse la nivel de implementare trebuie luate în considerare în conceperea unei aplicații. Mai mult decît atît, este important de luat în considerare și grupul țintă de utilizatori căruia se adresează aplicația. Chiar și dacă aplicația nu este îndreptată spe un public larg de utilizatori, oricum trebuie de ținut cont de necesitățile și posibilitățile lor (vîrsta, profesia etc.), cu scopul de a realiza interfața grafică și pachetul de instrumente cît mai eficient. În acest mod se poate determina mai ușor cum trebuie să arate designul, ce funcționalități trebuie să implementeze și ce grad de accesibilitate este necesar. Totodată, prin efectuarea studiilor de marketing (studierea aplicațiilor asemănătoare, definirea grupului țintă de utilizatori etc.) gui-ul și unele funcționalități ale aplicației pot fi considerabil schimbate, astfel încît să corespundă necesităților utilizatoilor.</w:t>
      </w:r>
    </w:p>
    <w:p>
      <w:pPr>
        <w:pStyle w:val="Normal"/>
        <w:tabs>
          <w:tab w:val="left" w:pos="1275" w:leader="none"/>
        </w:tabs>
        <w:rPr>
          <w:lang w:val="ro-RO" w:eastAsia="zh-CN" w:bidi="hi-IN"/>
        </w:rPr>
      </w:pPr>
      <w:r>
        <w:rPr>
          <w:lang w:val="ro-RO" w:eastAsia="zh-CN" w:bidi="hi-IN"/>
        </w:rPr>
      </w:r>
    </w:p>
    <w:p>
      <w:pPr>
        <w:pStyle w:val="Normal"/>
        <w:tabs>
          <w:tab w:val="left" w:pos="1275" w:leader="none"/>
        </w:tabs>
        <w:rPr>
          <w:rFonts w:ascii="Times New Roman" w:hAnsi="Times New Roman" w:cs="Times New Roman"/>
          <w:sz w:val="24"/>
          <w:lang w:val="ro-RO" w:eastAsia="zh-CN" w:bidi="hi-IN"/>
        </w:rPr>
      </w:pPr>
      <w:r>
        <w:rPr>
          <w:rFonts w:cs="Times New Roman" w:ascii="Times New Roman" w:hAnsi="Times New Roman"/>
          <w:sz w:val="24"/>
          <w:lang w:val="ro-RO" w:eastAsia="zh-CN" w:bidi="hi-IN"/>
        </w:rPr>
      </w:r>
    </w:p>
    <w:p>
      <w:pPr>
        <w:pStyle w:val="Normal"/>
        <w:tabs>
          <w:tab w:val="left" w:pos="1275" w:leader="none"/>
        </w:tabs>
        <w:rPr/>
      </w:pPr>
      <w:r>
        <w:rPr>
          <w:rFonts w:eastAsia="Times New Roman" w:cs="Times New Roman" w:ascii="Times New Roman" w:hAnsi="Times New Roman"/>
          <w:sz w:val="24"/>
          <w:lang w:val="ro-RO" w:eastAsia="zh-CN" w:bidi="hi-IN"/>
        </w:rPr>
        <w:t xml:space="preserve">                </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suppressAutoHyphens w:val="true"/>
      <w:bidi w:val="0"/>
      <w:jc w:val="left"/>
    </w:pPr>
    <w:rPr>
      <w:rFonts w:ascii="Liberation Serif;Times New Roman" w:hAnsi="Liberation Serif;Times New Roman" w:eastAsia="Arial Unicode MS" w:cs="Arial Unicode MS"/>
      <w:color w:val="00000A"/>
      <w:sz w:val="24"/>
      <w:szCs w:val="20"/>
      <w:lang w:val="en-US" w:eastAsia="zh-CN" w:bidi="hi-IN"/>
    </w:rPr>
  </w:style>
  <w:style w:type="character" w:styleId="WW8Num1z0">
    <w:name w:val="WW8Num1z0"/>
    <w:qFormat/>
    <w:rPr>
      <w:rFonts w:ascii="Times New Roman" w:hAnsi="Times New Roman" w:cs="Times New Roman"/>
      <w:sz w:val="24"/>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rFonts w:ascii="Times New Roman" w:hAnsi="Times New Roman" w:cs="Times New Roman"/>
      <w:sz w:val="24"/>
    </w:rPr>
  </w:style>
  <w:style w:type="paragraph" w:styleId="Heading">
    <w:name w:val="Heading"/>
    <w:basedOn w:val="Normal"/>
    <w:next w:val="TextBody"/>
    <w:qFormat/>
    <w:pPr>
      <w:keepNext/>
      <w:spacing w:before="240" w:after="120"/>
    </w:pPr>
    <w:rPr>
      <w:rFonts w:ascii="Liberation Sans;Arial" w:hAnsi="Liberation Sans;Arial"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106</TotalTime>
  <Application>LibreOffice/5.1.1.3$MacOSX_X86_64 LibreOffice_project/89f508ef3ecebd2cfb8e1def0f0ba9a803b88a6d</Application>
  <Pages>2</Pages>
  <Words>804</Words>
  <Characters>4851</Characters>
  <CharactersWithSpaces>5684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dc:description/>
  <dc:language>en-US</dc:language>
  <cp:lastModifiedBy/>
  <dcterms:modified xsi:type="dcterms:W3CDTF">2016-04-06T14:58:22Z</dcterms:modified>
  <cp:revision>31</cp:revision>
  <dc:subject/>
  <dc:title>Curiculum Vitae</dc:title>
</cp:coreProperties>
</file>