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emf" ContentType="image/x-emf"/>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jc w:val="left"/>
        <w:rPr/>
      </w:pPr>
      <w:r>
        <w:rPr>
          <w:rFonts w:cs="Times New Roman" w:ascii="Times New Roman" w:hAnsi="Times New Roman"/>
          <w:sz w:val="24"/>
          <w:lang w:val="zxx" w:eastAsia="zxx" w:bidi="zxx"/>
        </w:rPr>
        <w:t>//11.4.16 v0.8</w:t>
      </w:r>
    </w:p>
    <w:p>
      <w:pPr>
        <w:pStyle w:val="Normal"/>
        <w:tabs>
          <w:tab w:val="left" w:pos="1275" w:leader="none"/>
        </w:tabs>
        <w:jc w:val="left"/>
        <w:rPr>
          <w:rFonts w:ascii="Times New Roman" w:hAnsi="Times New Roman" w:cs="Times New Roman"/>
          <w:sz w:val="24"/>
          <w:lang w:val="zxx" w:eastAsia="zxx" w:bidi="zxx"/>
        </w:rPr>
      </w:pPr>
      <w:r>
        <w:rPr>
          <w:rFonts w:cs="Times New Roman" w:ascii="Times New Roman" w:hAnsi="Times New Roman"/>
          <w:sz w:val="24"/>
          <w:lang w:val="zxx" w:eastAsia="zxx" w:bidi="zxx"/>
        </w:rPr>
      </w:r>
    </w:p>
    <w:p>
      <w:pPr>
        <w:pStyle w:val="Normal"/>
        <w:tabs>
          <w:tab w:val="left" w:pos="1275" w:leader="none"/>
        </w:tabs>
        <w:jc w:val="left"/>
        <w:rPr>
          <w:sz w:val="48"/>
          <w:szCs w:val="48"/>
        </w:rPr>
      </w:pPr>
      <w:r>
        <w:rPr>
          <w:rFonts w:cs="Times New Roman" w:ascii="Times New Roman" w:hAnsi="Times New Roman"/>
          <w:sz w:val="48"/>
          <w:szCs w:val="48"/>
          <w:lang w:val="zxx" w:eastAsia="zxx" w:bidi="zxx"/>
        </w:rPr>
        <w:t>Algoritmizarea procesului de transliterare pentru actualizarea textelor chirilice românești</w:t>
      </w:r>
    </w:p>
    <w:p>
      <w:pPr>
        <w:pStyle w:val="Normal"/>
        <w:tabs>
          <w:tab w:val="left" w:pos="1275" w:leader="none"/>
        </w:tabs>
        <w:jc w:val="left"/>
        <w:rPr>
          <w:rFonts w:ascii="Times New Roman" w:hAnsi="Times New Roman" w:cs="Times New Roman"/>
          <w:sz w:val="24"/>
          <w:lang w:val="zxx" w:eastAsia="zxx" w:bidi="zxx"/>
        </w:rPr>
      </w:pPr>
      <w:r>
        <w:rPr>
          <w:rFonts w:cs="Times New Roman" w:ascii="Times New Roman" w:hAnsi="Times New Roman"/>
          <w:sz w:val="24"/>
          <w:lang w:val="zxx" w:eastAsia="zxx" w:bidi="zxx"/>
        </w:rPr>
      </w:r>
    </w:p>
    <w:p>
      <w:pPr>
        <w:pStyle w:val="Normal"/>
        <w:tabs>
          <w:tab w:val="left" w:pos="1275" w:leader="none"/>
        </w:tabs>
        <w:jc w:val="left"/>
        <w:rPr>
          <w:lang w:val="zxx" w:eastAsia="zxx" w:bidi="zxx"/>
        </w:rPr>
      </w:pPr>
      <w:r>
        <w:rPr>
          <w:rFonts w:cs="Times New Roman" w:ascii="Times New Roman" w:hAnsi="Times New Roman"/>
          <w:sz w:val="32"/>
          <w:szCs w:val="32"/>
          <w:lang w:val="zxx" w:eastAsia="zxx" w:bidi="zxx"/>
        </w:rPr>
        <w:t>Introducere</w:t>
      </w:r>
    </w:p>
    <w:p>
      <w:pPr>
        <w:pStyle w:val="Normal"/>
        <w:tabs>
          <w:tab w:val="left" w:pos="1275" w:leader="none"/>
        </w:tabs>
        <w:rPr>
          <w:lang w:val="zxx" w:eastAsia="zxx" w:bidi="zxx"/>
        </w:rPr>
      </w:pPr>
      <w:r>
        <w:rPr>
          <w:lang w:val="zxx" w:eastAsia="zxx" w:bidi="zxx"/>
        </w:rPr>
      </w:r>
    </w:p>
    <w:p>
      <w:pPr>
        <w:pStyle w:val="Normal"/>
        <w:tabs>
          <w:tab w:val="left" w:pos="1275" w:leader="none"/>
        </w:tabs>
        <w:rPr>
          <w:lang w:val="zxx" w:eastAsia="zxx" w:bidi="zxx"/>
        </w:rPr>
      </w:pPr>
      <w:r>
        <w:rPr>
          <w:rFonts w:ascii="Times New Roman" w:hAnsi="Times New Roman"/>
          <w:lang w:val="zxx" w:eastAsia="zxx" w:bidi="zxx"/>
        </w:rPr>
        <w:t xml:space="preserve">    </w:t>
      </w:r>
      <w:r>
        <w:rPr>
          <w:rFonts w:ascii="Times New Roman" w:hAnsi="Times New Roman"/>
          <w:lang w:val="zxx" w:eastAsia="zxx" w:bidi="zxx"/>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cînd se realizează un astfel de convertor </w:t>
      </w:r>
      <w:r>
        <w:rPr>
          <w:rFonts w:ascii="Times New Roman" w:hAnsi="Times New Roman"/>
          <w:i/>
          <w:iCs/>
          <w:lang w:val="zxx" w:eastAsia="zxx" w:bidi="zxx"/>
        </w:rPr>
        <w:t>(aplicație de convertare)</w:t>
      </w:r>
      <w:r>
        <w:rPr>
          <w:rFonts w:ascii="Times New Roman" w:hAnsi="Times New Roman"/>
          <w:lang w:val="zxx" w:eastAsia="zxx" w:bidi="zxx"/>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tranzliterării</w:t>
      </w:r>
      <w:r>
        <w:rPr>
          <w:rFonts w:ascii="Times New Roman" w:hAnsi="Times New Roman"/>
          <w:i/>
          <w:iCs/>
          <w:lang w:val="zxx" w:eastAsia="zxx" w:bidi="zxx"/>
        </w:rPr>
        <w:t>(conversiei)</w:t>
      </w:r>
      <w:r>
        <w:rPr>
          <w:rFonts w:ascii="Times New Roman" w:hAnsi="Times New Roman"/>
          <w:i w:val="false"/>
          <w:iCs w:val="false"/>
          <w:lang w:val="zxx" w:eastAsia="zxx" w:bidi="zxx"/>
        </w:rPr>
        <w:t xml:space="preserve"> dintr-o grafie în alta.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Pe parcursul lucrării voi pune accent atît pe importanța realizării unui astfel de algoritm cît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lang w:val="zxx" w:eastAsia="zxx" w:bidi="zxx"/>
        </w:rPr>
        <w:t>convertori</w:t>
      </w:r>
      <w:r>
        <w:rPr>
          <w:rFonts w:ascii="Times New Roman" w:hAnsi="Times New Roman"/>
          <w:i w:val="false"/>
          <w:iCs w:val="false"/>
          <w:lang w:val="zxx" w:eastAsia="zxx" w:bidi="zxx"/>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lang w:val="zxx" w:eastAsia="zxx" w:bidi="zxx"/>
        </w:rPr>
        <w:t>chirilice</w:t>
      </w:r>
      <w:r>
        <w:rPr>
          <w:rFonts w:ascii="Times New Roman" w:hAnsi="Times New Roman"/>
          <w:i w:val="false"/>
          <w:iCs w:val="false"/>
          <w:lang w:val="zxx" w:eastAsia="zxx" w:bidi="zxx"/>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lang w:val="zxx" w:eastAsia="zxx" w:bidi="zxx"/>
        </w:rPr>
        <w:t>sens</w:t>
      </w:r>
      <w:r>
        <w:rPr>
          <w:rFonts w:ascii="Times New Roman" w:hAnsi="Times New Roman"/>
          <w:i w:val="false"/>
          <w:iCs w:val="false"/>
          <w:lang w:val="zxx" w:eastAsia="zxx" w:bidi="zxx"/>
        </w:rPr>
        <w:t>), așadar textul final în grafie latină va conține toate acele grașeli odată ce ele au fost prezente în textul chirilic. De asemeni dicționarul de cuvinte recunoaște doar cuvintele chirilice și latine scrise în forma lor exactă(</w:t>
      </w:r>
      <w:r>
        <w:rPr>
          <w:rFonts w:ascii="Times New Roman" w:hAnsi="Times New Roman"/>
          <w:i/>
          <w:iCs/>
          <w:lang w:val="zxx" w:eastAsia="zxx" w:bidi="zxx"/>
        </w:rPr>
        <w:t>corectă</w:t>
      </w:r>
      <w:r>
        <w:rPr>
          <w:rFonts w:ascii="Times New Roman" w:hAnsi="Times New Roman"/>
          <w:i w:val="false"/>
          <w:iCs w:val="false"/>
          <w:lang w:val="zxx" w:eastAsia="zxx" w:bidi="zxx"/>
        </w:rPr>
        <w:t>), așadar el nu va avea nici un efect asupra cuvintelor cu greșeli ortografice. Astfel aplicația de convertare(</w:t>
      </w:r>
      <w:r>
        <w:rPr>
          <w:rFonts w:ascii="Times New Roman" w:hAnsi="Times New Roman"/>
          <w:i/>
          <w:iCs/>
          <w:lang w:val="zxx" w:eastAsia="zxx" w:bidi="zxx"/>
        </w:rPr>
        <w:t>transliterare</w:t>
      </w:r>
      <w:r>
        <w:rPr>
          <w:rFonts w:ascii="Times New Roman" w:hAnsi="Times New Roman"/>
          <w:i w:val="false"/>
          <w:iCs w:val="false"/>
          <w:lang w:val="zxx" w:eastAsia="zxx" w:bidi="zxx"/>
        </w:rPr>
        <w:t>) nu se rezultă doar convertarea nemijlocită a textelor propuse, ci și la extragerea potențialului(</w:t>
      </w:r>
      <w:r>
        <w:rPr>
          <w:rFonts w:ascii="Times New Roman" w:hAnsi="Times New Roman"/>
          <w:i/>
          <w:iCs/>
          <w:lang w:val="zxx" w:eastAsia="zxx" w:bidi="zxx"/>
        </w:rPr>
        <w:t>rezultatului</w:t>
      </w:r>
      <w:r>
        <w:rPr>
          <w:rFonts w:ascii="Times New Roman" w:hAnsi="Times New Roman"/>
          <w:i w:val="false"/>
          <w:iCs w:val="false"/>
          <w:lang w:val="zxx" w:eastAsia="zxx" w:bidi="zxx"/>
        </w:rPr>
        <w:t>) maxim, utilizînd tot pachetul de instrumente și funcționalități propuse (dicționarul de cuvinte, lista de prefixe, posibilitatea alegerii standardului necesar etc.). Atît cum aplicația necesită să aibă o interfață grafică  accesibilă și ușor de înțeles, iar pachetul de intrumente să fie la fel ușor accesibil, o aplicație de tipul dat nu se resumă doar la garfică sau design. Orice utilizator pune în primul rînd calitatea conținutului, iar calitatea unei aplicații se poate determina atît pe baza aspectelor vizuale cît și pe cele tehnice. Voi face un studiu comparativ între mai multe aplicații de translare(</w:t>
      </w:r>
      <w:r>
        <w:rPr>
          <w:rFonts w:ascii="Times New Roman" w:hAnsi="Times New Roman"/>
          <w:i/>
          <w:iCs/>
          <w:lang w:val="zxx" w:eastAsia="zxx" w:bidi="zxx"/>
        </w:rPr>
        <w:t>convertare</w:t>
      </w:r>
      <w:r>
        <w:rPr>
          <w:rFonts w:ascii="Times New Roman" w:hAnsi="Times New Roman"/>
          <w:i w:val="false"/>
          <w:iCs w:val="false"/>
          <w:lang w:val="zxx" w:eastAsia="zxx" w:bidi="zxx"/>
        </w:rPr>
        <w:t>) atît de realizare străină cît și a celor românești. Analiza succintă se va evalua atît la nivel tehnic cît și vizual, cu scopul de a extrage concluzii în vederea realizării proiectului de licență: aplicația de transliterare(</w:t>
      </w:r>
      <w:r>
        <w:rPr>
          <w:rFonts w:ascii="Times New Roman" w:hAnsi="Times New Roman"/>
          <w:i/>
          <w:iCs/>
          <w:lang w:val="zxx" w:eastAsia="zxx" w:bidi="zxx"/>
        </w:rPr>
        <w:t>pe 3 nivele</w:t>
      </w:r>
      <w:r>
        <w:rPr>
          <w:rFonts w:ascii="Times New Roman" w:hAnsi="Times New Roman"/>
          <w:i w:val="false"/>
          <w:iCs w:val="false"/>
          <w:lang w:val="zxx" w:eastAsia="zxx" w:bidi="zxx"/>
        </w:rPr>
        <w:t>) ABConv.</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Pentru a realiza conversia(</w:t>
      </w:r>
      <w:r>
        <w:rPr>
          <w:rFonts w:ascii="Times New Roman" w:hAnsi="Times New Roman"/>
          <w:i/>
          <w:iCs/>
          <w:lang w:val="zxx" w:eastAsia="zxx" w:bidi="zxx"/>
        </w:rPr>
        <w:t>transliterarea</w:t>
      </w:r>
      <w:r>
        <w:rPr>
          <w:rFonts w:ascii="Times New Roman" w:hAnsi="Times New Roman"/>
          <w:i w:val="false"/>
          <w:iCs w:val="false"/>
          <w:lang w:val="zxx" w:eastAsia="zxx" w:bidi="zxx"/>
        </w:rPr>
        <w:t>) eficientă și rapidă a unui text din grafia chirilică(</w:t>
      </w:r>
      <w:r>
        <w:rPr>
          <w:rFonts w:ascii="Times New Roman" w:hAnsi="Times New Roman"/>
          <w:i/>
          <w:iCs/>
          <w:lang w:val="zxx" w:eastAsia="zxx" w:bidi="zxx"/>
        </w:rPr>
        <w:t>slavonă</w:t>
      </w:r>
      <w:r>
        <w:rPr>
          <w:rFonts w:ascii="Times New Roman" w:hAnsi="Times New Roman"/>
          <w:i w:val="false"/>
          <w:iCs w:val="false"/>
          <w:lang w:val="zxx" w:eastAsia="zxx" w:bidi="zxx"/>
        </w:rPr>
        <w:t>) în cea latină aplicația realizată va trebui să înglobeze elemente tehnice și ortografice specifice acestora: regulile ortografice, corectitudinea textului, păstrarea proporțiilor(</w:t>
      </w:r>
      <w:r>
        <w:rPr>
          <w:rFonts w:ascii="Times New Roman" w:hAnsi="Times New Roman"/>
          <w:i/>
          <w:iCs/>
          <w:lang w:val="zxx" w:eastAsia="zxx" w:bidi="zxx"/>
        </w:rPr>
        <w:t>spațiilor</w:t>
      </w:r>
      <w:r>
        <w:rPr>
          <w:rFonts w:ascii="Times New Roman" w:hAnsi="Times New Roman"/>
          <w:i w:val="false"/>
          <w:iCs w:val="false"/>
          <w:lang w:val="zxx" w:eastAsia="zxx" w:bidi="zxx"/>
        </w:rPr>
        <w:t>) textului inițial, definirea unor cazuri speciale pentru caracterele ce au semnificație multiplă etc. Așadar un text chirilic nu poate fi convertat mot-a-mot, acest proces trebuie realizat ținînd cont de numeroase reguli lingvistice pentru a asigura păstrarea mesajului inițial al textului. Programatorul este nevoit să aibă în prealabil un grad de cunoaștere destul de înalt atît în domeniul programării cît și al unor domenii precum filologia, lingvistica, istoria și evoluția alfabetică(</w:t>
      </w:r>
      <w:r>
        <w:rPr>
          <w:rFonts w:ascii="Times New Roman" w:hAnsi="Times New Roman"/>
          <w:i/>
          <w:iCs/>
          <w:lang w:val="zxx" w:eastAsia="zxx" w:bidi="zxx"/>
        </w:rPr>
        <w:t>alfabetelor</w:t>
      </w:r>
      <w:r>
        <w:rPr>
          <w:rFonts w:ascii="Times New Roman" w:hAnsi="Times New Roman"/>
          <w:i w:val="false"/>
          <w:iCs w:val="false"/>
          <w:lang w:val="zxx" w:eastAsia="zxx" w:bidi="zxx"/>
        </w:rPr>
        <w:t xml:space="preserve">), ortografia grafiei slavone etc. Toate aceste tehnologii vor fi folosite pentru a asigura corectitudinea transliterării.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Orice aplicație, atît desktop cît și web, la început nu este altceva decît un algoritm de procesare a datelor de intrare și obținerea datelor de ieșire necesare, iar fiecare algoritm la început se eloaborează, testează, cizelează, pentru ca în final să fie implementat în aplicația dată. Interactivitaea aplicației se bazează pe pe aceste tehnologii, iar limitele impuse la nivel de implementare trebuie luate în considerare în conceperea unei aplicații. Mai mult decît atît, este important de luat în considerare și grupul țintă de utilizatori căruia se adresează aplicația. Chiar și dacă aplicația nu este îndreptată spe un public larg de utilizatori, oricum trebuie de ținut cont de necesitățile și posibilitățile lor (vîrsta, profesia etc.), cu scopul de a realiza interfața grafică și pachetul de instrumente cît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încît să corespundă necesităților utilizatorilor.</w:t>
      </w:r>
    </w:p>
    <w:p>
      <w:pPr>
        <w:pStyle w:val="Normal"/>
        <w:tabs>
          <w:tab w:val="left" w:pos="1275" w:leader="none"/>
        </w:tabs>
        <w:rPr>
          <w:rFonts w:ascii="Times New Roman" w:hAnsi="Times New Roman"/>
          <w:i w:val="false"/>
          <w:i w:val="false"/>
          <w:iCs w:val="false"/>
        </w:rPr>
      </w:pPr>
      <w:r>
        <w:rPr>
          <w:rFonts w:ascii="Times New Roman" w:hAnsi="Times New Roman"/>
          <w:i w:val="false"/>
          <w:iCs w:val="false"/>
        </w:rPr>
      </w:r>
    </w:p>
    <w:p>
      <w:pPr>
        <w:pStyle w:val="Normal"/>
        <w:tabs>
          <w:tab w:val="left" w:pos="1275" w:leader="none"/>
        </w:tabs>
        <w:rPr>
          <w:sz w:val="32"/>
          <w:szCs w:val="32"/>
          <w:lang w:val="zxx" w:eastAsia="zxx" w:bidi="zxx"/>
        </w:rPr>
      </w:pPr>
      <w:r>
        <w:rPr>
          <w:rFonts w:ascii="Times New Roman" w:hAnsi="Times New Roman"/>
          <w:i w:val="false"/>
          <w:iCs w:val="false"/>
          <w:sz w:val="32"/>
          <w:szCs w:val="32"/>
          <w:lang w:val="zxx" w:eastAsia="zxx" w:bidi="zxx"/>
        </w:rPr>
        <w:t>Principii generale</w:t>
      </w:r>
    </w:p>
    <w:p>
      <w:pPr>
        <w:pStyle w:val="Normal"/>
        <w:tabs>
          <w:tab w:val="left" w:pos="1275" w:leader="none"/>
        </w:tabs>
        <w:rPr>
          <w:rFonts w:ascii="Times New Roman" w:hAnsi="Times New Roman"/>
          <w:i w:val="false"/>
          <w:i w:val="false"/>
          <w:iCs w:val="false"/>
        </w:rPr>
      </w:pPr>
      <w:r>
        <w:rPr>
          <w:rFonts w:ascii="Times New Roman" w:hAnsi="Times New Roman"/>
          <w:i w:val="false"/>
          <w:iCs w:val="false"/>
        </w:rPr>
      </w:r>
    </w:p>
    <w:p>
      <w:pPr>
        <w:pStyle w:val="Normal"/>
        <w:tabs>
          <w:tab w:val="left" w:pos="1275" w:leader="none"/>
        </w:tabs>
        <w:rPr>
          <w:lang w:val="zxx" w:eastAsia="zxx" w:bidi="zxx"/>
        </w:rPr>
      </w:pPr>
      <w:r>
        <w:rPr>
          <w:lang w:val="zxx" w:eastAsia="zxx" w:bidi="zxx"/>
        </w:rPr>
        <w:t>În general, fiecare aplicație indiferent de tipul ei trebuie să fie unică, deci să aibă elemente distincte atît la nivel de design cît și la nivel tehnic, ceea ce ține de funcționalitățile oferite utilizatorului. Programatorul are datoria de a realiza o aplicație unică prin designul interfeței grafice și funcționalitățile(</w:t>
      </w:r>
      <w:r>
        <w:rPr>
          <w:i/>
          <w:iCs/>
          <w:lang w:val="zxx" w:eastAsia="zxx" w:bidi="zxx"/>
        </w:rPr>
        <w:t>instrumentele</w:t>
      </w:r>
      <w:r>
        <w:rPr>
          <w:lang w:val="zxx" w:eastAsia="zxx" w:bidi="zxx"/>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rPr>
          <w:lang w:val="zxx" w:eastAsia="zxx" w:bidi="zxx"/>
        </w:rPr>
      </w:pPr>
      <w:r>
        <w:rPr>
          <w:lang w:val="zxx" w:eastAsia="zxx" w:bidi="zxx"/>
        </w:rPr>
        <w:t xml:space="preserve">    </w:t>
      </w:r>
      <w:r>
        <w:rPr>
          <w:lang w:val="zxx" w:eastAsia="zxx" w:bidi="zxx"/>
        </w:rPr>
        <w:t xml:space="preserve">Realizarea oricărui proiect începe cu planificarea, și în etapa de planificare trebuie stabilite tipul de aplicație(instiuțională, educativă, de prezentare a unui produs etc.), ce intrumente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unuei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rPr>
          <w:lang w:val="zxx" w:eastAsia="zxx" w:bidi="zxx"/>
        </w:rPr>
      </w:pPr>
      <w:r>
        <w:rPr>
          <w:lang w:val="zxx" w:eastAsia="zxx" w:bidi="zxx"/>
        </w:rPr>
        <w:t xml:space="preserve">    </w:t>
      </w:r>
      <w:r>
        <w:rPr>
          <w:lang w:val="zxx" w:eastAsia="zxx" w:bidi="zxx"/>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rPr/>
      </w:pPr>
      <w:r>
        <w:rPr>
          <w:lang w:val="zxx" w:eastAsia="zxx" w:bidi="zxx"/>
        </w:rPr>
        <w:t xml:space="preserve">  </w:t>
      </w:r>
    </w:p>
    <w:p>
      <w:pPr>
        <w:pStyle w:val="Normal"/>
        <w:tabs>
          <w:tab w:val="left" w:pos="1275" w:leader="none"/>
        </w:tabs>
        <w:rPr/>
      </w:pPr>
      <w:r>
        <w:rPr>
          <w:lang w:val="zxx" w:eastAsia="zxx" w:bidi="zxx"/>
        </w:rPr>
        <w:t>/*</w:t>
      </w:r>
    </w:p>
    <w:p>
      <w:pPr>
        <w:pStyle w:val="Normal"/>
        <w:tabs>
          <w:tab w:val="left" w:pos="1275" w:leader="none"/>
        </w:tabs>
        <w:rPr/>
      </w:pPr>
      <w:r>
        <w:rPr>
          <w:lang w:val="zxx" w:eastAsia="zxx" w:bidi="zxx"/>
        </w:rPr>
        <w:t xml:space="preserve"> </w:t>
      </w:r>
      <w:r>
        <w:rPr>
          <w:lang w:val="zxx" w:eastAsia="zxx" w:bidi="zxx"/>
        </w:rPr>
        <w:t>*  început pe 7.4.16</w:t>
      </w:r>
    </w:p>
    <w:p>
      <w:pPr>
        <w:pStyle w:val="Normal"/>
        <w:tabs>
          <w:tab w:val="left" w:pos="1275" w:leader="none"/>
        </w:tabs>
        <w:rPr/>
      </w:pPr>
      <w:r>
        <w:rPr>
          <w:lang w:val="zxx" w:eastAsia="zxx" w:bidi="zxx"/>
        </w:rPr>
        <w:t xml:space="preserve"> </w:t>
      </w:r>
      <w:bookmarkStart w:id="0" w:name="__DdeLink__1213_1992065407"/>
      <w:r>
        <w:rPr>
          <w:lang w:val="zxx" w:eastAsia="zxx" w:bidi="zxx"/>
        </w:rPr>
        <w:t>*</w:t>
      </w:r>
      <w:bookmarkEnd w:id="0"/>
      <w:r>
        <w:rPr>
          <w:lang w:val="zxx" w:eastAsia="zxx" w:bidi="zxx"/>
        </w:rPr>
        <w:t xml:space="preserve">  Art. din cartea fotografiată/scanată.  </w:t>
      </w:r>
    </w:p>
    <w:p>
      <w:pPr>
        <w:pStyle w:val="Normal"/>
        <w:tabs>
          <w:tab w:val="left" w:pos="1275" w:leader="none"/>
        </w:tabs>
        <w:rPr/>
      </w:pPr>
      <w:r>
        <w:rPr>
          <w:lang w:val="zxx" w:eastAsia="zxx" w:bidi="zxx"/>
        </w:rPr>
        <w:t xml:space="preserve"> </w:t>
      </w:r>
      <w:r>
        <w:rPr>
          <w:lang w:val="zxx" w:eastAsia="zxx" w:bidi="zxx"/>
        </w:rPr>
        <w:t>*</w:t>
      </w:r>
    </w:p>
    <w:p>
      <w:pPr>
        <w:pStyle w:val="Normal"/>
        <w:tabs>
          <w:tab w:val="left" w:pos="1275" w:leader="none"/>
        </w:tabs>
        <w:rPr/>
      </w:pPr>
      <w:r>
        <w:rPr>
          <w:lang w:val="zxx" w:eastAsia="zxx" w:bidi="zxx"/>
        </w:rPr>
        <w:t xml:space="preserve"> </w:t>
      </w:r>
      <w:r>
        <w:rPr>
          <w:lang w:val="zxx" w:eastAsia="zxx" w:bidi="zxx"/>
        </w:rPr>
        <w:t>*/</w:t>
      </w:r>
    </w:p>
    <w:p>
      <w:pPr>
        <w:pStyle w:val="Normal"/>
        <w:tabs>
          <w:tab w:val="left" w:pos="1275" w:leader="none"/>
        </w:tabs>
        <w:rPr>
          <w:lang w:val="zxx" w:eastAsia="zxx" w:bidi="zxx"/>
        </w:rPr>
      </w:pPr>
      <w:r>
        <w:rPr>
          <w:lang w:val="zxx" w:eastAsia="zxx" w:bidi="zxx"/>
        </w:rPr>
      </w:r>
    </w:p>
    <w:p>
      <w:pPr>
        <w:pStyle w:val="Normal"/>
        <w:tabs>
          <w:tab w:val="left" w:pos="1275" w:leader="none"/>
        </w:tabs>
        <w:rPr>
          <w:rFonts w:ascii="Times New Roman" w:hAnsi="Times New Roman"/>
          <w:sz w:val="32"/>
          <w:szCs w:val="32"/>
        </w:rPr>
      </w:pPr>
      <w:r>
        <w:rPr>
          <w:rFonts w:ascii="Times New Roman" w:hAnsi="Times New Roman"/>
          <w:sz w:val="32"/>
          <w:szCs w:val="32"/>
          <w:lang w:val="zxx" w:eastAsia="zxx" w:bidi="zxx"/>
        </w:rPr>
        <w:t>Digitizarea, recunoașterea și conservarea patrimoniului cultural istoric</w:t>
      </w:r>
    </w:p>
    <w:p>
      <w:pPr>
        <w:pStyle w:val="Normal"/>
        <w:tabs>
          <w:tab w:val="left" w:pos="1275" w:leader="none"/>
        </w:tabs>
        <w:rPr>
          <w:sz w:val="24"/>
          <w:szCs w:val="24"/>
          <w:lang w:val="zxx" w:eastAsia="zxx" w:bidi="zxx"/>
        </w:rPr>
      </w:pPr>
      <w:r>
        <w:rPr>
          <w:sz w:val="24"/>
          <w:szCs w:val="24"/>
          <w:lang w:val="zxx" w:eastAsia="zxx" w:bidi="zxx"/>
        </w:rPr>
      </w:r>
    </w:p>
    <w:p>
      <w:pPr>
        <w:pStyle w:val="Normal"/>
        <w:tabs>
          <w:tab w:val="left" w:pos="1275" w:leader="none"/>
        </w:tabs>
        <w:rPr>
          <w:rFonts w:ascii="Times New Roman" w:hAnsi="Times New Roman"/>
          <w:b/>
          <w:b/>
          <w:bCs/>
          <w:sz w:val="32"/>
          <w:szCs w:val="32"/>
        </w:rPr>
      </w:pPr>
      <w:r>
        <w:rPr>
          <w:rFonts w:ascii="Times New Roman" w:hAnsi="Times New Roman"/>
          <w:b/>
          <w:bCs/>
          <w:sz w:val="24"/>
          <w:szCs w:val="24"/>
          <w:lang w:val="zxx" w:eastAsia="zxx" w:bidi="zxx"/>
        </w:rPr>
        <w:t>Rezumat.</w:t>
      </w:r>
      <w:r>
        <w:rPr>
          <w:rFonts w:ascii="Times New Roman" w:hAnsi="Times New Roman"/>
          <w:b w:val="false"/>
          <w:bCs w:val="false"/>
          <w:sz w:val="24"/>
          <w:szCs w:val="24"/>
          <w:lang w:val="zxx" w:eastAsia="zxx" w:bidi="zxx"/>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utilizîndu-se produse program moderne. Se propune o tehnologie în vederea creării lexiconului lingvistic pentru patrimoniul moldovenesc tipărit cu alfabet chirilic în perioada 1967-1989, pornind de la lexiconul românesc modern. Aceată tehnologie se bazează pe transliterare și pe aliniere paralelă a textelor.</w:t>
      </w:r>
    </w:p>
    <w:p>
      <w:pPr>
        <w:pStyle w:val="Normal"/>
        <w:tabs>
          <w:tab w:val="left" w:pos="1275" w:leader="none"/>
        </w:tabs>
        <w:rPr>
          <w:rFonts w:ascii="Times New Roman" w:hAnsi="Times New Roman"/>
          <w:b/>
          <w:b/>
          <w:bCs/>
          <w:sz w:val="32"/>
          <w:szCs w:val="32"/>
        </w:rPr>
      </w:pPr>
      <w:r>
        <w:rPr>
          <w:rFonts w:ascii="Times New Roman" w:hAnsi="Times New Roman"/>
          <w:b/>
          <w:bCs/>
          <w:sz w:val="24"/>
          <w:szCs w:val="24"/>
          <w:lang w:val="zxx" w:eastAsia="zxx" w:bidi="zxx"/>
        </w:rPr>
        <w:t>Cuvinte-cheie:</w:t>
      </w:r>
      <w:r>
        <w:rPr>
          <w:rFonts w:ascii="Times New Roman" w:hAnsi="Times New Roman"/>
          <w:b w:val="false"/>
          <w:bCs w:val="false"/>
          <w:sz w:val="24"/>
          <w:szCs w:val="24"/>
          <w:lang w:val="zxx" w:eastAsia="zxx" w:bidi="zxx"/>
        </w:rPr>
        <w:t xml:space="preserve"> digitizare, resurse lingistice românești, recunoașterea textului, tehnologia limbajului, alfabet chirilic, transliterare, alinierea textelor. </w:t>
      </w:r>
    </w:p>
    <w:p>
      <w:pPr>
        <w:pStyle w:val="Normal"/>
        <w:tabs>
          <w:tab w:val="left" w:pos="1275" w:leader="none"/>
        </w:tabs>
        <w:rPr>
          <w:sz w:val="24"/>
          <w:szCs w:val="24"/>
          <w:lang w:val="zxx" w:eastAsia="zxx" w:bidi="zxx"/>
        </w:rPr>
      </w:pPr>
      <w:r>
        <w:rPr>
          <w:sz w:val="24"/>
          <w:szCs w:val="24"/>
          <w:lang w:val="zxx" w:eastAsia="zxx" w:bidi="zxx"/>
        </w:rPr>
      </w:r>
    </w:p>
    <w:p>
      <w:pPr>
        <w:pStyle w:val="Normal"/>
        <w:tabs>
          <w:tab w:val="left" w:pos="1275" w:leader="none"/>
        </w:tabs>
        <w:rPr>
          <w:rFonts w:ascii="Times New Roman" w:hAnsi="Times New Roman"/>
          <w:sz w:val="32"/>
          <w:szCs w:val="32"/>
        </w:rPr>
      </w:pPr>
      <w:r>
        <w:rPr>
          <w:rFonts w:ascii="Times New Roman" w:hAnsi="Times New Roman"/>
          <w:sz w:val="24"/>
          <w:szCs w:val="24"/>
          <w:lang w:val="zxx" w:eastAsia="zxx" w:bidi="zxx"/>
        </w:rPr>
        <w:t xml:space="preserve">    </w:t>
      </w:r>
      <w:r>
        <w:rPr>
          <w:rFonts w:ascii="Times New Roman" w:hAnsi="Times New Roman"/>
          <w:sz w:val="24"/>
          <w:szCs w:val="24"/>
          <w:lang w:val="zxx" w:eastAsia="zxx" w:bidi="zxx"/>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 w:val="24"/>
          <w:szCs w:val="24"/>
          <w:lang w:val="zxx" w:eastAsia="zxx" w:bidi="zxx"/>
        </w:rPr>
        <w:t>Europeana</w:t>
      </w:r>
      <w:r>
        <w:rPr>
          <w:rFonts w:ascii="Times New Roman" w:hAnsi="Times New Roman"/>
          <w:i w:val="false"/>
          <w:iCs w:val="false"/>
          <w:sz w:val="24"/>
          <w:szCs w:val="24"/>
          <w:lang w:val="zxx" w:eastAsia="zxx" w:bidi="zxx"/>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atît în limba română cît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cîteva „alfabete de tranziție” chirilico-latine. Dificultățile în digitizarea și conservarea acestui tezaur țin de recunoașterea corectă a literelor chirilico-latine, dar și de inexistența unui lexicon adecvat perioadei de tipărire a resursei. O soluție pentru problema lexiconului ar fi alinierea la normele lingvistice contemporane ale textelor vechi (</w:t>
      </w:r>
      <w:r>
        <w:rPr>
          <w:rFonts w:ascii="Times New Roman" w:hAnsi="Times New Roman"/>
          <w:b/>
          <w:bCs/>
          <w:i w:val="false"/>
          <w:iCs w:val="false"/>
          <w:sz w:val="24"/>
          <w:szCs w:val="24"/>
          <w:lang w:val="zxx" w:eastAsia="zxx" w:bidi="zxx"/>
        </w:rPr>
        <w:t>1</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Istoric, limba română a parcurs o cale lungă și bogată de dezvoltare. Există studii care explică apariția foneticii și ortografierii caracteristice etapelor concrete de evoluție a limbii, care sunt necesare atît pentru determinarea alfabetului, cît și a literelor specifice (</w:t>
      </w:r>
      <w:r>
        <w:rPr>
          <w:rFonts w:ascii="Times New Roman" w:hAnsi="Times New Roman"/>
          <w:b/>
          <w:bCs/>
          <w:i w:val="false"/>
          <w:iCs w:val="false"/>
          <w:sz w:val="24"/>
          <w:szCs w:val="24"/>
          <w:lang w:val="zxx" w:eastAsia="zxx" w:bidi="zxx"/>
        </w:rPr>
        <w:t>2,3</w:t>
      </w:r>
      <w:r>
        <w:rPr>
          <w:rFonts w:ascii="Times New Roman" w:hAnsi="Times New Roman"/>
          <w:i w:val="false"/>
          <w:iCs w:val="false"/>
          <w:sz w:val="24"/>
          <w:szCs w:val="24"/>
          <w:lang w:val="zxx" w:eastAsia="zxx" w:bidi="zxx"/>
        </w:rPr>
        <w:t>). Cunoașterea acestor legități ne permite să construim resurse lingvistice utilizînd un instrument special elaborat pentru o perioadă istorică concretă.</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 xml:space="preserve">Prima carte tipărită pe teritoriul românesc a fost </w:t>
      </w:r>
      <w:r>
        <w:rPr>
          <w:rFonts w:ascii="Times New Roman" w:hAnsi="Times New Roman"/>
          <w:i/>
          <w:iCs/>
          <w:sz w:val="24"/>
          <w:szCs w:val="24"/>
          <w:lang w:val="zxx" w:eastAsia="zxx" w:bidi="zxx"/>
        </w:rPr>
        <w:t>Liturghierul slavon</w:t>
      </w:r>
      <w:r>
        <w:rPr>
          <w:rFonts w:ascii="Times New Roman" w:hAnsi="Times New Roman"/>
          <w:i w:val="false"/>
          <w:iCs w:val="false"/>
          <w:sz w:val="24"/>
          <w:szCs w:val="24"/>
          <w:lang w:val="zxx" w:eastAsia="zxx" w:bidi="zxx"/>
        </w:rPr>
        <w:t xml:space="preserve">, îngrijit de ăctre ieromonoahul Macarie în anul 1508, iar prima carte tipărită în limba română a fost </w:t>
      </w:r>
      <w:r>
        <w:rPr>
          <w:rFonts w:ascii="Times New Roman" w:hAnsi="Times New Roman"/>
          <w:i/>
          <w:iCs/>
          <w:sz w:val="24"/>
          <w:szCs w:val="24"/>
          <w:lang w:val="zxx" w:eastAsia="zxx" w:bidi="zxx"/>
        </w:rPr>
        <w:t>Catehismul Românesc</w:t>
      </w:r>
      <w:r>
        <w:rPr>
          <w:rFonts w:ascii="Times New Roman" w:hAnsi="Times New Roman"/>
          <w:i w:val="false"/>
          <w:iCs w:val="false"/>
          <w:sz w:val="24"/>
          <w:szCs w:val="24"/>
          <w:lang w:val="zxx" w:eastAsia="zxx" w:bidi="zxx"/>
        </w:rPr>
        <w:t xml:space="preserve"> al diaconului Coresi, apărut la Brașov în anul 1535(</w:t>
      </w:r>
      <w:r>
        <w:rPr>
          <w:rFonts w:ascii="Times New Roman" w:hAnsi="Times New Roman"/>
          <w:b/>
          <w:bCs/>
          <w:i w:val="false"/>
          <w:iCs w:val="false"/>
          <w:sz w:val="24"/>
          <w:szCs w:val="24"/>
          <w:lang w:val="zxx" w:eastAsia="zxx" w:bidi="zxx"/>
        </w:rPr>
        <w:t>3</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Biblioteca Națională a Republicii Moldova deține o colecție de aproximativ 21.000 cărți vechi și rare. Circa 20 de cărți din această colecție sunt tipărite în limba română, în Basarabia (Chișinău și Dubăsari), utilizînd alfabetele chirilic și tranzițional(</w:t>
      </w:r>
      <w:r>
        <w:rPr>
          <w:rFonts w:ascii="Times New Roman" w:hAnsi="Times New Roman"/>
          <w:b/>
          <w:bCs/>
          <w:i w:val="false"/>
          <w:iCs w:val="false"/>
          <w:sz w:val="24"/>
          <w:szCs w:val="24"/>
          <w:lang w:val="zxx" w:eastAsia="zxx" w:bidi="zxx"/>
        </w:rPr>
        <w:t>4,5</w:t>
      </w:r>
      <w:r>
        <w:rPr>
          <w:rFonts w:ascii="Times New Roman" w:hAnsi="Times New Roman"/>
          <w:i w:val="false"/>
          <w:iCs w:val="false"/>
          <w:sz w:val="24"/>
          <w:szCs w:val="24"/>
          <w:lang w:val="zxx" w:eastAsia="zxx" w:bidi="zxx"/>
        </w:rPr>
        <w:t xml:space="preserve">). Bibliotecile publice din Sankt Petersburg dețin importante mostre de carte româneacă veche (secolele XVI-XIX). Dintre cele 66 de titluri incluse, spe exemplu, în </w:t>
      </w:r>
      <w:r>
        <w:rPr>
          <w:rFonts w:ascii="Times New Roman" w:hAnsi="Times New Roman"/>
          <w:i/>
          <w:iCs/>
          <w:sz w:val="24"/>
          <w:szCs w:val="24"/>
          <w:lang w:val="zxx" w:eastAsia="zxx" w:bidi="zxx"/>
        </w:rPr>
        <w:t>Catalogul edițiilor chirilice ale slavilor de sud și ale românilor</w:t>
      </w:r>
      <w:r>
        <w:rPr>
          <w:rFonts w:ascii="Times New Roman" w:hAnsi="Times New Roman"/>
          <w:i w:val="false"/>
          <w:iCs w:val="false"/>
          <w:sz w:val="24"/>
          <w:szCs w:val="24"/>
          <w:lang w:val="zxx" w:eastAsia="zxx" w:bidi="zxx"/>
        </w:rPr>
        <w:t>, 45 de volume revin slavilor de sud, iar 21 de volume - țărilor românești(</w:t>
      </w:r>
      <w:r>
        <w:rPr>
          <w:rFonts w:ascii="Times New Roman" w:hAnsi="Times New Roman"/>
          <w:b/>
          <w:bCs/>
          <w:i w:val="false"/>
          <w:iCs w:val="false"/>
          <w:sz w:val="24"/>
          <w:szCs w:val="24"/>
          <w:lang w:val="zxx" w:eastAsia="zxx" w:bidi="zxx"/>
        </w:rPr>
        <w:t>6</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Ținînd cont de particularitățile fiecărei perioade, vom propune o tehnologie pentru crearea acestor componente. În particular, vom studia problema de digitizare a textelor tipărite cu caractere chirilice în Republica Sovietică Socialită Moldovenească (RSSM) în perioada 1967-1989.</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 xml:space="preserve">Lucrarea prezintă un proiect pe termen lung, care abia începe. Pe parcurs ne vom conduce de principiul „din prezent în adîncul secolelor”. </w:t>
      </w:r>
    </w:p>
    <w:p>
      <w:pPr>
        <w:pStyle w:val="Normal"/>
        <w:tabs>
          <w:tab w:val="left" w:pos="1275" w:leader="none"/>
        </w:tabs>
        <w:rPr>
          <w:i w:val="false"/>
          <w:i w:val="false"/>
          <w:iCs w:val="false"/>
          <w:sz w:val="24"/>
          <w:szCs w:val="24"/>
          <w:lang w:val="zxx" w:eastAsia="zxx" w:bidi="zxx"/>
        </w:rPr>
      </w:pPr>
      <w:r>
        <w:rPr>
          <w:i w:val="false"/>
          <w:iCs w:val="false"/>
          <w:sz w:val="24"/>
          <w:szCs w:val="24"/>
          <w:lang w:val="zxx" w:eastAsia="zxx" w:bidi="zxx"/>
        </w:rPr>
      </w:r>
    </w:p>
    <w:p>
      <w:pPr>
        <w:pStyle w:val="Normal"/>
        <w:tabs>
          <w:tab w:val="left" w:pos="1275" w:leader="none"/>
        </w:tabs>
        <w:rPr/>
      </w:pPr>
      <w:r>
        <w:rPr>
          <w:lang w:val="zxx" w:eastAsia="zxx" w:bidi="zxx"/>
        </w:rPr>
        <w:t xml:space="preserve">    </w:t>
      </w:r>
      <w:r>
        <w:rPr>
          <w:b/>
          <w:bCs/>
          <w:lang w:val="zxx" w:eastAsia="zxx" w:bidi="zxx"/>
        </w:rPr>
        <w:t>Perioadele de evoluție a limbii române</w:t>
      </w:r>
    </w:p>
    <w:p>
      <w:pPr>
        <w:pStyle w:val="Normal"/>
        <w:tabs>
          <w:tab w:val="left" w:pos="1275" w:leader="none"/>
        </w:tabs>
        <w:rPr/>
      </w:pPr>
      <w:r>
        <w:rPr>
          <w:b w:val="false"/>
          <w:bCs w:val="false"/>
          <w:lang w:val="zxx" w:eastAsia="zxx" w:bidi="zxx"/>
        </w:rPr>
        <w:t>Istoria limbii române cunoaște două epoci în dezvoltarea sa. Prima se referă la formarea dialectului dacoromân, începînd cu căderea Sarmisegetuzei (106 A.D.) pînă în secolul al XV-lea(</w:t>
      </w:r>
      <w:r>
        <w:rPr>
          <w:b/>
          <w:bCs/>
          <w:lang w:val="zxx" w:eastAsia="zxx" w:bidi="zxx"/>
        </w:rPr>
        <w:t>2</w:t>
      </w:r>
      <w:r>
        <w:rPr>
          <w:b w:val="false"/>
          <w:bCs w:val="false"/>
          <w:lang w:val="zxx" w:eastAsia="zxx" w:bidi="zxx"/>
        </w:rPr>
        <w:t>). Se utiliza alfabetul chirilic grație influenței masive a Bisericii Ortodoxe.</w:t>
      </w:r>
    </w:p>
    <w:p>
      <w:pPr>
        <w:pStyle w:val="Normal"/>
        <w:tabs>
          <w:tab w:val="left" w:pos="1275" w:leader="none"/>
        </w:tabs>
        <w:rPr/>
      </w:pPr>
      <w:r>
        <w:rPr>
          <w:b w:val="false"/>
          <w:bCs w:val="false"/>
          <w:lang w:val="zxx" w:eastAsia="zxx" w:bidi="zxx"/>
        </w:rPr>
        <w:t xml:space="preserve">    </w:t>
      </w:r>
      <w:r>
        <w:rPr>
          <w:b w:val="false"/>
          <w:bCs w:val="false"/>
          <w:lang w:val="zxx" w:eastAsia="zxx" w:bidi="zxx"/>
        </w:rPr>
        <w:t>Epoca a doua de dezvoltare a limbii române literare (secolul XVI-XX) începe cu apariția primelor texte scrise în limba română și constitue rezultatul unei îndelungate și complexe evoluții(</w:t>
      </w:r>
      <w:r>
        <w:rPr>
          <w:b/>
          <w:bCs/>
          <w:lang w:val="zxx" w:eastAsia="zxx" w:bidi="zxx"/>
        </w:rPr>
        <w:t>3</w:t>
      </w:r>
      <w:r>
        <w:rPr>
          <w:b w:val="false"/>
          <w:bCs w:val="false"/>
          <w:lang w:val="zxx" w:eastAsia="zxx" w:bidi="zxx"/>
        </w:rPr>
        <w:t>). Procesul de unificare lingvistică este marcat de apariția Bibliei de la București (1688), care a condus ulterior la stabilirea a două mari etape în evoluția lingvistică(</w:t>
      </w:r>
      <w:r>
        <w:rPr>
          <w:b/>
          <w:bCs/>
          <w:lang w:val="zxx" w:eastAsia="zxx" w:bidi="zxx"/>
        </w:rPr>
        <w:t>7</w:t>
      </w:r>
      <w:r>
        <w:rPr>
          <w:b w:val="false"/>
          <w:bCs w:val="false"/>
          <w:lang w:val="zxx" w:eastAsia="zxx" w:bidi="zxx"/>
        </w:rPr>
        <w:t>).</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Etapa întîi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1532 și 1588, prima fază a limbii literare;</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1588-1656, faza consolidării principalelor variante ale limbii române literare (muntenească, moldovenească și sud-vest-ardeleanească);</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1656-1715, faza influenței reciproce dintre variantele literare.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1715-1780, momentul primei unificări, aproximativ în 1750;</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1780-1836, diversificarea lingvistică;</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1836-1881, constituirea principalelor norme ale limbii literare de atăzi;</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 1881-1960, definitivarea formării normelor limbii române literare contemporane.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Ultima perioadă ne descrie consolidarea stilurilor limbii române literare. În 1904, prin modificările aduse ortografiei, se stabilesc definitiv bazele scrierii fonetice. păstrate, cu unele retușări ulterioare, pînă în prezent. Voi arăta în fig. 1-8 exemple de texte tipărite în diverse perioade din evoluție a limbii române.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 Figurile 1-8, de modelat în ps.</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b/>
          <w:bCs/>
          <w:sz w:val="24"/>
          <w:lang w:val="zxx" w:eastAsia="zxx" w:bidi="zxx"/>
        </w:rPr>
        <w:t>Perioadele de evoluție a alfabetului român</w:t>
      </w:r>
    </w:p>
    <w:p>
      <w:pPr>
        <w:pStyle w:val="Normal"/>
        <w:tabs>
          <w:tab w:val="left" w:pos="1275" w:leader="none"/>
        </w:tabs>
        <w:rPr/>
      </w:pPr>
      <w:r>
        <w:rPr>
          <w:rFonts w:eastAsia="Times New Roman" w:cs="Times New Roman" w:ascii="Times New Roman" w:hAnsi="Times New Roman"/>
          <w:b w:val="false"/>
          <w:bCs w:val="false"/>
          <w:sz w:val="24"/>
          <w:lang w:val="zxx" w:eastAsia="zxx" w:bidi="zxx"/>
        </w:rPr>
        <w:t xml:space="preserve">În secolul al XVII-lea, tiparul românesc utiliza un alfabet chirilic cu 47 de litere, majoritatea dintre ele fiind împrumutate din alfabetul bisericii slavone. S-au adăugat cîteva litere grecești, în mare parte pentru redarea adecvată a numelor proprii, dar și litere originale românești. De exemplu litera /*-în-*/ utilizată pentru a reda prefixul (prepoziția) </w:t>
      </w:r>
      <w:r>
        <w:rPr>
          <w:rFonts w:eastAsia="Times New Roman" w:cs="Times New Roman" w:ascii="Times New Roman" w:hAnsi="Times New Roman"/>
          <w:b/>
          <w:bCs/>
          <w:sz w:val="24"/>
          <w:lang w:val="zxx" w:eastAsia="zxx" w:bidi="zxx"/>
        </w:rPr>
        <w:t>în</w:t>
      </w:r>
      <w:r>
        <w:rPr>
          <w:rFonts w:eastAsia="Times New Roman" w:cs="Times New Roman" w:ascii="Times New Roman" w:hAnsi="Times New Roman"/>
          <w:b w:val="false"/>
          <w:bCs w:val="false"/>
          <w:sz w:val="24"/>
          <w:lang w:val="zxx" w:eastAsia="zxx" w:bidi="zxx"/>
        </w:rPr>
        <w:t>,</w:t>
      </w:r>
      <w:r>
        <w:rPr>
          <w:rFonts w:eastAsia="Times New Roman" w:cs="Times New Roman" w:ascii="Times New Roman" w:hAnsi="Times New Roman"/>
          <w:b/>
          <w:bCs/>
          <w:sz w:val="24"/>
          <w:lang w:val="zxx" w:eastAsia="zxx" w:bidi="zxx"/>
        </w:rPr>
        <w:t xml:space="preserve"> îm</w:t>
      </w:r>
      <w:r>
        <w:rPr>
          <w:rFonts w:eastAsia="Times New Roman" w:cs="Times New Roman" w:ascii="Times New Roman" w:hAnsi="Times New Roman"/>
          <w:b w:val="false"/>
          <w:bCs w:val="false"/>
          <w:sz w:val="24"/>
          <w:lang w:val="zxx" w:eastAsia="zxx" w:bidi="zxx"/>
        </w:rPr>
        <w:t xml:space="preserve">, sau litera </w:t>
      </w:r>
      <w:r>
        <w:rPr>
          <w:rFonts w:eastAsia="Times New Roman" w:cs="Times New Roman" w:ascii="Times New Roman" w:hAnsi="Times New Roman"/>
          <w:b/>
          <w:bCs/>
          <w:sz w:val="24"/>
          <w:lang w:val="zxx" w:eastAsia="zxx" w:bidi="zxx"/>
        </w:rPr>
        <w:t xml:space="preserve">î </w:t>
      </w:r>
      <w:r>
        <w:rPr>
          <w:rFonts w:eastAsia="Times New Roman" w:cs="Times New Roman" w:ascii="Times New Roman" w:hAnsi="Times New Roman"/>
          <w:b w:val="false"/>
          <w:bCs w:val="false"/>
          <w:sz w:val="24"/>
          <w:lang w:val="zxx" w:eastAsia="zxx" w:bidi="zxx"/>
        </w:rPr>
        <w:t xml:space="preserve">modernă la începutul cuvîntului. Acest alfabet a fost utilizat la tipărirea </w:t>
      </w:r>
      <w:r>
        <w:rPr>
          <w:rFonts w:eastAsia="Times New Roman" w:cs="Times New Roman" w:ascii="Times New Roman" w:hAnsi="Times New Roman"/>
          <w:b w:val="false"/>
          <w:bCs w:val="false"/>
          <w:i/>
          <w:iCs/>
          <w:sz w:val="24"/>
          <w:lang w:val="zxx" w:eastAsia="zxx" w:bidi="zxx"/>
        </w:rPr>
        <w:t>Cazaniei</w:t>
      </w:r>
      <w:r>
        <w:rPr>
          <w:rFonts w:eastAsia="Times New Roman" w:cs="Times New Roman" w:ascii="Times New Roman" w:hAnsi="Times New Roman"/>
          <w:b w:val="false"/>
          <w:bCs w:val="false"/>
          <w:i w:val="false"/>
          <w:iCs w:val="false"/>
          <w:sz w:val="24"/>
          <w:lang w:val="zxx" w:eastAsia="zxx" w:bidi="zxx"/>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Începînd cu anul 1830 și pînă la adoptarea oficială a alfabetului român în 1862, nu exista un alfabet stabil, astfel în această perioadă au fost utilizate cel puțin șapte modificări ale așa-numitului „alfabet de tranziție”, chirilico-latin, care conținea atît litere latine, cît și litere chirilice (fig 4, 7). De exemplu, </w:t>
      </w:r>
      <w:r>
        <w:rPr>
          <w:rFonts w:eastAsia="Times New Roman" w:cs="Times New Roman" w:ascii="Times New Roman" w:hAnsi="Times New Roman"/>
          <w:b/>
          <w:bCs/>
          <w:i w:val="false"/>
          <w:iCs w:val="false"/>
          <w:sz w:val="24"/>
          <w:lang w:val="zxx" w:eastAsia="zxx" w:bidi="zxx"/>
        </w:rPr>
        <w:t xml:space="preserve">e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e</w:t>
      </w:r>
      <w:r>
        <w:rPr>
          <w:rFonts w:eastAsia="Times New Roman" w:cs="Times New Roman" w:ascii="Times New Roman" w:hAnsi="Times New Roman"/>
          <w:b w:val="false"/>
          <w:bCs w:val="false"/>
          <w:i w:val="false"/>
          <w:iCs w:val="false"/>
          <w:sz w:val="24"/>
          <w:lang w:val="zxx" w:eastAsia="zxx" w:bidi="zxx"/>
        </w:rPr>
        <w:t xml:space="preserve"> (1830) - </w:t>
      </w:r>
      <w:r>
        <w:rPr>
          <w:rFonts w:eastAsia="Times New Roman" w:cs="Times New Roman" w:ascii="Times New Roman" w:hAnsi="Times New Roman"/>
          <w:b/>
          <w:bCs/>
          <w:i w:val="false"/>
          <w:iCs w:val="false"/>
          <w:sz w:val="24"/>
          <w:lang w:val="zxx" w:eastAsia="zxx" w:bidi="zxx"/>
        </w:rPr>
        <w:t>з</w:t>
      </w:r>
      <w:r>
        <w:rPr>
          <w:rFonts w:eastAsia="Times New Roman" w:cs="Times New Roman" w:ascii="Times New Roman" w:hAnsi="Times New Roman"/>
          <w:b w:val="false"/>
          <w:bCs w:val="false"/>
          <w:i w:val="false"/>
          <w:iCs w:val="false"/>
          <w:sz w:val="24"/>
          <w:lang w:val="zxx" w:eastAsia="zxx" w:bidi="zxx"/>
        </w:rPr>
        <w:t xml:space="preserve"> (1846);</w:t>
      </w:r>
      <w:r>
        <w:rPr>
          <w:rFonts w:eastAsia="Times New Roman" w:cs="Times New Roman" w:ascii="Times New Roman" w:hAnsi="Times New Roman"/>
          <w:b/>
          <w:bCs/>
          <w:i w:val="false"/>
          <w:iCs w:val="false"/>
          <w:sz w:val="24"/>
          <w:lang w:val="zxx" w:eastAsia="zxx" w:bidi="zxx"/>
        </w:rPr>
        <w:t xml:space="preserve"> к</w:t>
      </w:r>
      <w:r>
        <w:rPr>
          <w:rFonts w:eastAsia="Times New Roman" w:cs="Times New Roman" w:ascii="Times New Roman" w:hAnsi="Times New Roman"/>
          <w:b w:val="false"/>
          <w:bCs w:val="false"/>
          <w:i w:val="false"/>
          <w:iCs w:val="false"/>
          <w:sz w:val="24"/>
          <w:lang w:val="zxx" w:eastAsia="zxx" w:bidi="zxx"/>
        </w:rPr>
        <w:t xml:space="preserve"> - k;</w:t>
      </w:r>
      <w:r>
        <w:rPr>
          <w:rFonts w:eastAsia="Times New Roman" w:cs="Times New Roman" w:ascii="Times New Roman" w:hAnsi="Times New Roman"/>
          <w:b/>
          <w:bCs/>
          <w:i w:val="false"/>
          <w:iCs w:val="false"/>
          <w:sz w:val="24"/>
          <w:lang w:val="zxx" w:eastAsia="zxx" w:bidi="zxx"/>
        </w:rPr>
        <w:t xml:space="preserve"> щ</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 шt</w:t>
      </w:r>
      <w:r>
        <w:rPr>
          <w:rFonts w:eastAsia="Times New Roman" w:cs="Times New Roman" w:ascii="Times New Roman" w:hAnsi="Times New Roman"/>
          <w:b w:val="false"/>
          <w:bCs w:val="false"/>
          <w:i w:val="false"/>
          <w:iCs w:val="false"/>
          <w:sz w:val="24"/>
          <w:lang w:val="zxx" w:eastAsia="zxx" w:bidi="zxx"/>
        </w:rPr>
        <w:t>; s -</w:t>
      </w:r>
      <w:r>
        <w:rPr>
          <w:rFonts w:eastAsia="Times New Roman" w:cs="Times New Roman" w:ascii="Times New Roman" w:hAnsi="Times New Roman"/>
          <w:b/>
          <w:bCs/>
          <w:i w:val="false"/>
          <w:iCs w:val="false"/>
          <w:sz w:val="24"/>
          <w:lang w:val="zxx" w:eastAsia="zxx" w:bidi="zxx"/>
        </w:rPr>
        <w:t xml:space="preserve"> дз</w:t>
      </w:r>
      <w:r>
        <w:rPr>
          <w:rFonts w:eastAsia="Times New Roman" w:cs="Times New Roman" w:ascii="Times New Roman" w:hAnsi="Times New Roman"/>
          <w:b w:val="false"/>
          <w:bCs w:val="false"/>
          <w:i w:val="false"/>
          <w:iCs w:val="false"/>
          <w:sz w:val="24"/>
          <w:lang w:val="zxx" w:eastAsia="zxx" w:bidi="zxx"/>
        </w:rPr>
        <w:t xml:space="preserve"> - </w:t>
      </w:r>
      <w:r>
        <w:rPr>
          <w:rFonts w:eastAsia="Times New Roman" w:cs="Times New Roman" w:ascii="Times New Roman" w:hAnsi="Times New Roman"/>
          <w:b/>
          <w:bCs/>
          <w:i w:val="false"/>
          <w:iCs w:val="false"/>
          <w:sz w:val="24"/>
          <w:lang w:val="zxx" w:eastAsia="zxx" w:bidi="zxx"/>
        </w:rPr>
        <w:t>dz</w:t>
      </w:r>
      <w:r>
        <w:rPr>
          <w:rFonts w:eastAsia="Times New Roman" w:cs="Times New Roman" w:ascii="Times New Roman" w:hAnsi="Times New Roman"/>
          <w:b w:val="false"/>
          <w:bCs w:val="false"/>
          <w:i w:val="false"/>
          <w:iCs w:val="false"/>
          <w:sz w:val="24"/>
          <w:lang w:val="zxx" w:eastAsia="zxx" w:bidi="zxx"/>
        </w:rPr>
        <w:t xml:space="preserve"> - /*-d-*/ (1846).</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Utilizarea grafiei latine în România nu a influențat activitatea tipografică din Basarabia. După </w:t>
      </w:r>
      <w:r>
        <w:rPr>
          <w:rFonts w:eastAsia="Times New Roman" w:cs="Times New Roman" w:ascii="Times New Roman" w:hAnsi="Times New Roman"/>
          <w:b/>
          <w:bCs/>
          <w:i w:val="false"/>
          <w:iCs w:val="false"/>
          <w:sz w:val="24"/>
          <w:lang w:val="zxx" w:eastAsia="zxx" w:bidi="zxx"/>
        </w:rPr>
        <w:t>alipirea</w:t>
      </w:r>
      <w:r>
        <w:rPr>
          <w:rFonts w:eastAsia="Times New Roman" w:cs="Times New Roman" w:ascii="Times New Roman" w:hAnsi="Times New Roman"/>
          <w:b w:val="false"/>
          <w:bCs w:val="false"/>
          <w:i w:val="false"/>
          <w:iCs w:val="false"/>
          <w:sz w:val="24"/>
          <w:lang w:val="zxx" w:eastAsia="zxx" w:bidi="zxx"/>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Voi prezenta mai jos (tab. 1) perioadele de evoluție a alfabetului român începînd cu </w:t>
      </w:r>
      <w:r>
        <w:rPr>
          <w:rFonts w:eastAsia="Times New Roman" w:cs="Times New Roman" w:ascii="Times New Roman" w:hAnsi="Times New Roman"/>
          <w:b w:val="false"/>
          <w:bCs w:val="false"/>
          <w:i/>
          <w:iCs/>
          <w:sz w:val="24"/>
          <w:lang w:val="zxx" w:eastAsia="zxx" w:bidi="zxx"/>
        </w:rPr>
        <w:t>Cazania</w:t>
      </w:r>
      <w:r>
        <w:rPr>
          <w:rFonts w:eastAsia="Times New Roman" w:cs="Times New Roman" w:ascii="Times New Roman" w:hAnsi="Times New Roman"/>
          <w:b w:val="false"/>
          <w:bCs w:val="false"/>
          <w:i w:val="false"/>
          <w:iCs w:val="false"/>
          <w:sz w:val="24"/>
          <w:lang w:val="zxx" w:eastAsia="zxx" w:bidi="zxx"/>
        </w:rPr>
        <w:t xml:space="preserve"> de Varlaam. Pe lîngă alfabet, există și alți factori care caracterizează evoluția limbii, precum ortografia și lexiconul.</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Pr>
      <w:tblGrid>
        <w:gridCol w:w="3979"/>
        <w:gridCol w:w="4535"/>
        <w:gridCol w:w="2"/>
      </w:tblGrid>
      <w:tr>
        <w:trPr/>
        <w:tc>
          <w:tcPr>
            <w:tcW w:w="8514" w:type="dxa"/>
            <w:gridSpan w:val="2"/>
            <w:tcBorders>
              <w:bottom w:val="single" w:sz="4" w:space="0" w:color="000001"/>
              <w:insideH w:val="single" w:sz="4" w:space="0" w:color="000001"/>
            </w:tcBorders>
            <w:shd w:fill="auto" w:val="clear"/>
          </w:tcPr>
          <w:p>
            <w:pPr>
              <w:pStyle w:val="ConsILR06CapturaFigura"/>
              <w:tabs>
                <w:tab w:val="left" w:pos="-720" w:leader="none"/>
                <w:tab w:val="left" w:pos="0" w:leader="none"/>
              </w:tabs>
              <w:spacing w:before="0" w:after="120"/>
              <w:rPr/>
            </w:pPr>
            <w:r>
              <w:rPr/>
              <w:t xml:space="preserve">Tabelul 1: Evoluția alfabetului român începînd cu anul 1642 </w:t>
            </w:r>
          </w:p>
        </w:tc>
        <w:tc>
          <w:tcPr>
            <w:tcW w:w="2" w:type="dxa"/>
            <w:tcBorders>
              <w:bottom w:val="single" w:sz="4" w:space="0" w:color="000001"/>
              <w:insideH w:val="single" w:sz="4" w:space="0" w:color="000001"/>
            </w:tcBorders>
            <w:shd w:fill="auto" w:val="clear"/>
          </w:tcPr>
          <w:p>
            <w:pPr>
              <w:pStyle w:val="Normal"/>
              <w:rPr/>
            </w:pPr>
            <w:r>
              <w:rPr/>
            </w:r>
          </w:p>
        </w:tc>
      </w:tr>
      <w:tr>
        <w:trPr/>
        <w:tc>
          <w:tcPr>
            <w:tcW w:w="3979" w:type="dxa"/>
            <w:tcBorders>
              <w:top w:val="single" w:sz="4" w:space="0" w:color="000001"/>
              <w:left w:val="single" w:sz="2" w:space="0" w:color="000001"/>
              <w:bottom w:val="single" w:sz="2" w:space="0" w:color="000001"/>
              <w:insideH w:val="single" w:sz="2" w:space="0" w:color="000001"/>
            </w:tcBorders>
            <w:shd w:fill="auto" w:val="clear"/>
            <w:tcMar>
              <w:left w:w="48" w:type="dxa"/>
            </w:tcMar>
          </w:tcPr>
          <w:p>
            <w:pPr>
              <w:pStyle w:val="ConsILR06MainText"/>
              <w:tabs>
                <w:tab w:val="left" w:pos="-720" w:leader="none"/>
                <w:tab w:val="left" w:pos="0" w:leader="none"/>
              </w:tabs>
              <w:spacing w:before="0" w:after="120"/>
              <w:jc w:val="center"/>
              <w:rPr>
                <w:b/>
                <w:b/>
                <w:bCs/>
                <w:lang w:eastAsia="en-US"/>
              </w:rPr>
            </w:pPr>
            <w:r>
              <w:rPr>
                <w:b/>
                <w:bCs/>
                <w:lang w:eastAsia="en-US"/>
              </w:rPr>
              <w:t>România</w:t>
            </w:r>
          </w:p>
        </w:tc>
        <w:tc>
          <w:tcPr>
            <w:tcW w:w="4537"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sILR06MainText"/>
              <w:tabs>
                <w:tab w:val="left" w:pos="-720" w:leader="none"/>
                <w:tab w:val="left" w:pos="0" w:leader="none"/>
              </w:tabs>
              <w:spacing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sILR06tabel"/>
              <w:tabs>
                <w:tab w:val="left" w:pos="-720" w:leader="none"/>
                <w:tab w:val="left" w:pos="0" w:leader="none"/>
              </w:tabs>
              <w:jc w:val="center"/>
              <w:rPr>
                <w:lang w:eastAsia="en-US"/>
              </w:rPr>
            </w:pPr>
            <w:r>
              <w:rPr>
                <w:lang w:eastAsia="en-US"/>
              </w:rPr>
              <w:t>1642 – 1710 (alfabet chirilic)</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1710 – 1830 (alfabet chirilic modificat)</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1710 – 1814 (alfabet chirilic modificat)</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1830 – 1862 alfabet tranzițional, mixt chirilico-latin)</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1814 – 1880 (alfabet chirilic bazat pe alfabetul rus și cel slavon bisericesc; ocazional alfabet tranzițional latin)</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1862 – 1904 (alfabet latin)</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1880 – 1905 (n-a existat tipar românesc)</w:t>
            </w:r>
          </w:p>
          <w:p>
            <w:pPr>
              <w:pStyle w:val="ConsILR06tabel"/>
              <w:tabs>
                <w:tab w:val="left" w:pos="-720" w:leader="none"/>
                <w:tab w:val="left" w:pos="0" w:leader="none"/>
              </w:tabs>
              <w:rPr>
                <w:lang w:eastAsia="en-US"/>
              </w:rPr>
            </w:pPr>
            <w:r>
              <w:rPr>
                <w:lang w:eastAsia="en-US"/>
              </w:rPr>
              <w:t>1905 – 1918 (alfabet chirilic bazat pe alfabetul civil rus)</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1904 – 1960 (alfabet latin modificat)</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sILR06tabel"/>
              <w:tabs>
                <w:tab w:val="left" w:pos="-720" w:leader="none"/>
                <w:tab w:val="left" w:pos="0" w:leader="none"/>
              </w:tabs>
              <w:rPr/>
            </w:pPr>
            <w:r>
              <w:rPr>
                <w:lang w:eastAsia="en-US"/>
              </w:rPr>
              <w:t>1919 – 1940, 1941 – 1944 (alfabet latin modificat)</w:t>
            </w:r>
          </w:p>
          <w:p>
            <w:pPr>
              <w:pStyle w:val="ConsILR06tabel"/>
              <w:tabs>
                <w:tab w:val="left" w:pos="-720" w:leader="none"/>
                <w:tab w:val="left" w:pos="0" w:leader="none"/>
              </w:tabs>
              <w:rPr>
                <w:lang w:eastAsia="en-US"/>
              </w:rPr>
            </w:pPr>
            <w:r>
              <w:rPr>
                <w:lang w:eastAsia="en-US"/>
              </w:rPr>
              <w:t>1940 – 1941 (alfabet chirilic bazat pe alfabetul rus)</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1960 – 1993 (alfabet latin modificat)</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sILR06tabel"/>
              <w:tabs>
                <w:tab w:val="left" w:pos="-720" w:leader="none"/>
                <w:tab w:val="left" w:pos="0" w:leader="none"/>
              </w:tabs>
              <w:rPr/>
            </w:pPr>
            <w:r>
              <w:rPr>
                <w:lang w:eastAsia="en-US"/>
              </w:rPr>
              <w:t xml:space="preserve">1944 – 1989 (alfabet chirilic bazat pe alfabetul rus; apare litera </w:t>
            </w:r>
            <w:r>
              <w:rPr>
                <w:b/>
                <w:lang w:eastAsia="en-US"/>
              </w:rPr>
              <w:t>ӂ</w:t>
            </w:r>
            <w:r>
              <w:rPr>
                <w:lang w:eastAsia="en-US"/>
              </w:rPr>
              <w:t>)</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1993 – prezent (alfabet modern român bazat pe alfabetul latin)</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sILR06tabel"/>
              <w:tabs>
                <w:tab w:val="left" w:pos="-720" w:leader="none"/>
                <w:tab w:val="left" w:pos="0" w:leader="none"/>
              </w:tabs>
              <w:rPr>
                <w:lang w:eastAsia="en-US"/>
              </w:rPr>
            </w:pPr>
            <w:r>
              <w:rPr>
                <w:lang w:eastAsia="en-US"/>
              </w:rPr>
              <w:t>1989 – prezent (alfabet modern român bazat pe alfabetul latin)</w:t>
            </w:r>
          </w:p>
          <w:p>
            <w:pPr>
              <w:pStyle w:val="ConsILR06tabel"/>
              <w:tabs>
                <w:tab w:val="left" w:pos="-720" w:leader="none"/>
                <w:tab w:val="left" w:pos="0" w:leader="none"/>
              </w:tabs>
              <w:rPr>
                <w:lang w:eastAsia="en-US"/>
              </w:rPr>
            </w:pPr>
            <w:r>
              <w:rPr>
                <w:lang w:eastAsia="en-US"/>
              </w:rPr>
            </w:r>
          </w:p>
        </w:tc>
      </w:tr>
    </w:tbl>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Recunoașterea textelor tipărite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Digitizarea (scanarea) textului pentru obținerea copiei electronice grafice;</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Recunoașterea cu metode standardizate, adică utilizarea nemijlocită a OCR (Optical Character Recognition)(</w:t>
      </w:r>
      <w:r>
        <w:rPr>
          <w:rFonts w:eastAsia="Times New Roman" w:cs="Times New Roman" w:ascii="Times New Roman" w:hAnsi="Times New Roman"/>
          <w:b/>
          <w:bCs/>
          <w:i w:val="false"/>
          <w:iCs w:val="false"/>
          <w:sz w:val="24"/>
          <w:lang w:val="zxx" w:eastAsia="zxx" w:bidi="zxx"/>
        </w:rPr>
        <w:t>8</w:t>
      </w:r>
      <w:r>
        <w:rPr>
          <w:rFonts w:eastAsia="Times New Roman" w:cs="Times New Roman" w:ascii="Times New Roman" w:hAnsi="Times New Roman"/>
          <w:b w:val="false"/>
          <w:bCs w:val="false"/>
          <w:i w:val="false"/>
          <w:iCs w:val="false"/>
          <w:sz w:val="24"/>
          <w:lang w:val="zxx" w:eastAsia="zxx" w:bidi="zxx"/>
        </w:rPr>
        <w:t>), sau prin instruirea lui. În caz contrar, se vor folosi proceduri ale Inteligenței Artificiale, așa-numitul proces de conversie. Transliterarea textului se va efectua ținînd cont de literele specifice utilizate în textul inițial.</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Verificarea textului recunoscut se produce utilizînd resursele lingvistice reutilizabile specializate pentru perioada respectivă.</w:t>
      </w:r>
    </w:p>
    <w:p>
      <w:pPr>
        <w:pStyle w:val="Normal"/>
        <w:numPr>
          <w:ilvl w:val="0"/>
          <w:numId w:val="0"/>
        </w:numPr>
        <w:tabs>
          <w:tab w:val="left" w:pos="1275" w:leader="none"/>
        </w:tabs>
        <w:ind w:left="720" w:hanging="0"/>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tbl>
      <w:tblPr>
        <w:tblW w:w="9540" w:type="dxa"/>
        <w:jc w:val="left"/>
        <w:tblInd w:w="33" w:type="dxa"/>
        <w:tblBorders/>
        <w:tblCellMar>
          <w:top w:w="0" w:type="dxa"/>
          <w:left w:w="108" w:type="dxa"/>
          <w:bottom w:w="0" w:type="dxa"/>
          <w:right w:w="108" w:type="dxa"/>
        </w:tblCellMar>
      </w:tblPr>
      <w:tblGrid>
        <w:gridCol w:w="9540"/>
      </w:tblGrid>
      <w:tr>
        <w:trPr>
          <w:trHeight w:val="4499" w:hRule="atLeast"/>
        </w:trPr>
        <w:tc>
          <w:tcPr>
            <w:tcW w:w="9540" w:type="dxa"/>
            <w:tcBorders/>
            <w:shd w:fill="auto" w:val="clear"/>
          </w:tcPr>
          <w:p>
            <w:pPr>
              <w:pStyle w:val="ConsILR06NumberedList"/>
              <w:tabs>
                <w:tab w:val="left" w:pos="0" w:leader="none"/>
              </w:tabs>
              <w:jc w:val="center"/>
              <w:rPr>
                <w:bCs/>
                <w:i/>
                <w:i/>
                <w:iCs/>
                <w:sz w:val="20"/>
                <w:lang w:eastAsia="en-US"/>
              </w:rPr>
            </w:pPr>
            <w:r>
              <w:rPr/>
              <w:drawing>
                <wp:inline distT="0" distB="0" distL="0" distR="0">
                  <wp:extent cx="4193540" cy="3397885"/>
                  <wp:effectExtent l="0" t="0" r="0" b="0"/>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before="240" w:after="60"/>
              <w:jc w:val="center"/>
              <w:rPr/>
            </w:pPr>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lang w:val="zxx" w:eastAsia="zxx" w:bidi="zxx"/>
              </w:rPr>
              <w:t>Etapele tehnologice de recunoaștere a textelor tipărite</w:t>
            </w:r>
          </w:p>
        </w:tc>
      </w:tr>
    </w:tbl>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Digitizarea textelor constă în scanarea lor și obținerea variantei electronice în formă de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aceaste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i w:val="false"/>
          <w:iCs w:val="false"/>
          <w:sz w:val="24"/>
          <w:lang w:val="zxx" w:eastAsia="zxx" w:bidi="zxx"/>
        </w:rPr>
        <w:t>de referință</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În continuare se vor folosi tehnici de recunoaștere a formelor pentru identificarea individuală a caracterelor unei pagini de text, inclusiv și semnele de punctuație, pațiile și sfîrșitul de linie. Textul recunoscut se va prezenta în final ca un fișier editabil.</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Transliterarea este un proces strict individual ce depinde de perioada examinată. În funcție de textul inițial, se vor utiliza programe care conțin informație despre caracterele specifice întîlnite în text. Transliterarea presupune stabilirea une relații bidirecționale univoce între două sisteme de scriere astfel, încît un cunoscător să poată reconstitui textul original din varianta transliterată.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Verificarea textului se efectuează cu aplicații special elaborate (</w:t>
      </w:r>
      <w:r>
        <w:rPr>
          <w:rFonts w:eastAsia="Times New Roman" w:cs="Times New Roman" w:ascii="Times New Roman" w:hAnsi="Times New Roman"/>
          <w:b/>
          <w:bCs/>
          <w:i w:val="false"/>
          <w:iCs w:val="false"/>
          <w:sz w:val="24"/>
          <w:lang w:val="zxx" w:eastAsia="zxx" w:bidi="zxx"/>
        </w:rPr>
        <w:t>9</w:t>
      </w:r>
      <w:r>
        <w:rPr>
          <w:rFonts w:eastAsia="Times New Roman" w:cs="Times New Roman" w:ascii="Times New Roman" w:hAnsi="Times New Roman"/>
          <w:b w:val="false"/>
          <w:bCs w:val="false"/>
          <w:i w:val="false"/>
          <w:iCs w:val="false"/>
          <w:sz w:val="24"/>
          <w:lang w:val="zxx" w:eastAsia="zxx" w:bidi="zxx"/>
        </w:rPr>
        <w:t>), care utilizează resursele reutilizabile specifice pentru perioada istorică a textului tipărit. Totodată, cuvintele noi obținute se vor introduce în lexiconul corespunzător.</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Procesarea textelor tipărite cu alfabet chirilic în RASSM și RSSM</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utilizarea cuvintelor rusești (de exemplu </w:t>
      </w:r>
      <w:r>
        <w:rPr>
          <w:rFonts w:eastAsia="Times New Roman" w:cs="Times New Roman" w:ascii="Times New Roman" w:hAnsi="Times New Roman"/>
          <w:b/>
          <w:bCs/>
          <w:i w:val="false"/>
          <w:iCs w:val="false"/>
          <w:sz w:val="24"/>
          <w:lang w:val="zxx" w:eastAsia="zxx" w:bidi="zxx"/>
        </w:rPr>
        <w:t>совет</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указ</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словарь</w:t>
      </w:r>
      <w:r>
        <w:rPr>
          <w:rFonts w:eastAsia="Times New Roman" w:cs="Times New Roman" w:ascii="Times New Roman" w:hAnsi="Times New Roman"/>
          <w:b w:val="false"/>
          <w:bCs w:val="false"/>
          <w:i w:val="false"/>
          <w:iCs w:val="false"/>
          <w:sz w:val="24"/>
          <w:lang w:val="zxx" w:eastAsia="zxx" w:bidi="zxx"/>
        </w:rPr>
        <w:t>) în locul echivalentelor românești (</w:t>
      </w:r>
      <w:r>
        <w:rPr>
          <w:rFonts w:eastAsia="Times New Roman" w:cs="Times New Roman" w:ascii="Times New Roman" w:hAnsi="Times New Roman"/>
          <w:b/>
          <w:bCs/>
          <w:i w:val="false"/>
          <w:iCs w:val="false"/>
          <w:sz w:val="24"/>
          <w:lang w:val="zxx" w:eastAsia="zxx" w:bidi="zxx"/>
        </w:rPr>
        <w:t>consiliu, decret, dicționar</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excluderea neologismelor românești, ele fiind considerate „burghezisme”;</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utilizarea lexiconului locar (Transnistrean);</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introducerea unor neologisme auto-inventate pentru unele noțiuni abstracte neatestate în limbajul basarabean. De exemplu, </w:t>
      </w:r>
      <w:r>
        <w:rPr>
          <w:rFonts w:eastAsia="Times New Roman" w:cs="Times New Roman" w:ascii="Times New Roman" w:hAnsi="Times New Roman"/>
          <w:b/>
          <w:bCs/>
          <w:i w:val="false"/>
          <w:iCs w:val="false"/>
          <w:sz w:val="24"/>
          <w:lang w:val="zxx" w:eastAsia="zxx" w:bidi="zxx"/>
        </w:rPr>
        <w:t>амувремник</w:t>
      </w:r>
      <w:r>
        <w:rPr>
          <w:rFonts w:eastAsia="Times New Roman" w:cs="Times New Roman" w:ascii="Times New Roman" w:hAnsi="Times New Roman"/>
          <w:b w:val="false"/>
          <w:bCs w:val="false"/>
          <w:i w:val="false"/>
          <w:iCs w:val="false"/>
          <w:sz w:val="24"/>
          <w:lang w:val="zxx" w:eastAsia="zxx" w:bidi="zxx"/>
        </w:rPr>
        <w:t xml:space="preserve"> (amuvremnic) în loc de </w:t>
      </w:r>
      <w:r>
        <w:rPr>
          <w:rFonts w:eastAsia="Times New Roman" w:cs="Times New Roman" w:ascii="Times New Roman" w:hAnsi="Times New Roman"/>
          <w:b/>
          <w:bCs/>
          <w:i w:val="false"/>
          <w:iCs w:val="false"/>
          <w:sz w:val="24"/>
          <w:lang w:val="zxx" w:eastAsia="zxx" w:bidi="zxx"/>
        </w:rPr>
        <w:t>contemporan</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utilizarea particularităților accentului locar (Transnistrean), de exempli </w:t>
      </w:r>
      <w:r>
        <w:rPr>
          <w:rFonts w:eastAsia="Times New Roman" w:cs="Times New Roman" w:ascii="Times New Roman" w:hAnsi="Times New Roman"/>
          <w:b/>
          <w:bCs/>
          <w:i w:val="false"/>
          <w:iCs w:val="false"/>
          <w:sz w:val="24"/>
          <w:lang w:val="zxx" w:eastAsia="zxx" w:bidi="zxx"/>
        </w:rPr>
        <w:t>ди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di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de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мержи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merji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merge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сунити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suniti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sunete</w:t>
      </w:r>
      <w:r>
        <w:rPr>
          <w:rFonts w:eastAsia="Times New Roman" w:cs="Times New Roman" w:ascii="Times New Roman" w:hAnsi="Times New Roman"/>
          <w:b w:val="false"/>
          <w:bCs w:val="false"/>
          <w:i w:val="false"/>
          <w:iCs w:val="false"/>
          <w:sz w:val="24"/>
          <w:lang w:val="zxx" w:eastAsia="zxx" w:bidi="zxx"/>
        </w:rPr>
        <w:t xml:space="preserve"> etc.</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i w:val="false"/>
          <w:iCs w:val="false"/>
          <w:sz w:val="24"/>
          <w:lang w:val="zxx" w:eastAsia="zxx" w:bidi="zxx"/>
        </w:rPr>
        <w:t>ӂ</w:t>
      </w:r>
      <w:r>
        <w:rPr>
          <w:rFonts w:eastAsia="Times New Roman" w:cs="Times New Roman" w:ascii="Times New Roman" w:hAnsi="Times New Roman"/>
          <w:b w:val="false"/>
          <w:bCs w:val="false"/>
          <w:i w:val="false"/>
          <w:iCs w:val="false"/>
          <w:sz w:val="24"/>
          <w:lang w:val="zxx" w:eastAsia="zxx" w:bidi="zxx"/>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manual, </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prin transliterearea cuvintelor românești scrise cu caractere latine în varianta corectă scrisă cu caractere chirilice;</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prin alinierea variantelor de text tipărite în paralel cu caractere latine și caractere chirilice.</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Prin transliterare vom înțelege transcrierea unui cuvînt din limba română în forma echivalentă scrisă cu caractere chirilice și conform normelor lingvistice acceptate în perioada 1967-1989 în RSSM.</w:t>
      </w:r>
      <w:r>
        <w:rPr>
          <w:rFonts w:eastAsia="Times New Roman" w:cs="Times New Roman" w:ascii="Times New Roman" w:hAnsi="Times New Roman"/>
          <w:b/>
          <w:bCs/>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implicînd elemente de formalizare a regulilor de transcriere, de intervenție manuală și de aliniere.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i w:val="false"/>
          <w:iCs w:val="false"/>
          <w:sz w:val="24"/>
          <w:lang w:val="zxx" w:eastAsia="zxx" w:bidi="zxx"/>
        </w:rPr>
        <w:t>design</w:t>
      </w:r>
      <w:r>
        <w:rPr>
          <w:rFonts w:eastAsia="Times New Roman" w:cs="Times New Roman" w:ascii="Times New Roman" w:hAnsi="Times New Roman"/>
          <w:b w:val="false"/>
          <w:bCs w:val="false"/>
          <w:i w:val="false"/>
          <w:iCs w:val="false"/>
          <w:sz w:val="24"/>
          <w:lang w:val="zxx" w:eastAsia="zxx" w:bidi="zxx"/>
        </w:rPr>
        <w:t xml:space="preserve"> - </w:t>
      </w:r>
      <w:r>
        <w:rPr>
          <w:rFonts w:eastAsia="Times New Roman" w:cs="Times New Roman" w:ascii="Times New Roman" w:hAnsi="Times New Roman"/>
          <w:b/>
          <w:bCs/>
          <w:i w:val="false"/>
          <w:iCs w:val="false"/>
          <w:sz w:val="24"/>
          <w:lang w:val="zxx" w:eastAsia="zxx" w:bidi="zxx"/>
        </w:rPr>
        <w:t>дизайн</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cowboy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ковбой</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watt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ват</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charleston </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чарлстон</w:t>
      </w:r>
      <w:r>
        <w:rPr>
          <w:rFonts w:eastAsia="Times New Roman" w:cs="Times New Roman" w:ascii="Times New Roman" w:hAnsi="Times New Roman"/>
          <w:b w:val="false"/>
          <w:bCs w:val="false"/>
          <w:i w:val="false"/>
          <w:iCs w:val="false"/>
          <w:sz w:val="24"/>
          <w:lang w:val="zxx" w:eastAsia="zxx" w:bidi="zxx"/>
        </w:rPr>
        <w:t xml:space="preserve">. Aceste cuvinte pot fi transliterate doar în regim manual.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„literă </w:t>
      </w:r>
      <w:r>
        <w:rPr>
          <w:rFonts w:eastAsia="Times New Roman" w:cs="Times New Roman" w:ascii="Helvetica" w:hAnsi="Helvetica"/>
          <w:b w:val="false"/>
          <w:bCs w:val="false"/>
          <w:i w:val="false"/>
          <w:iCs w:val="false"/>
          <w:outline w:val="false"/>
          <w:color w:val="1C1C1C"/>
          <w:spacing w:val="0"/>
          <w:sz w:val="20"/>
          <w:szCs w:val="20"/>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literă”. De exemplu, </w:t>
      </w:r>
      <w:r>
        <w:rPr>
          <w:rFonts w:eastAsia="Times New Roman" w:cs="Times New Roman" w:ascii="Times New Roman" w:hAnsi="Times New Roman"/>
          <w:b/>
          <w:bCs/>
          <w:i/>
          <w:iCs/>
          <w:sz w:val="24"/>
          <w:lang w:val="zxx" w:eastAsia="zxx" w:bidi="zxx"/>
        </w:rPr>
        <w:t>a</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а</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ă</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э</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b</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б</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d</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д</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f</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ф</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l</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л</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m</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м</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n</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н</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r</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р</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ș</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ш</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t</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т</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ț</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ц</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v</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в</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z</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з</w:t>
      </w:r>
      <w:r>
        <w:rPr>
          <w:rFonts w:eastAsia="Times New Roman" w:cs="Times New Roman" w:ascii="Times New Roman" w:hAnsi="Times New Roman"/>
          <w:b w:val="false"/>
          <w:bCs w:val="false"/>
          <w:i/>
          <w:iCs/>
          <w:sz w:val="24"/>
          <w:lang w:val="zxx" w:eastAsia="zxx" w:bidi="zxx"/>
        </w:rPr>
        <w:t xml:space="preserve"> (</w:t>
      </w:r>
      <w:r>
        <w:rPr>
          <w:rFonts w:eastAsia="Times New Roman" w:cs="Times New Roman" w:ascii="Times New Roman" w:hAnsi="Times New Roman"/>
          <w:b/>
          <w:bCs/>
          <w:i/>
          <w:iCs/>
          <w:sz w:val="24"/>
          <w:lang w:val="zxx" w:eastAsia="zxx" w:bidi="zxx"/>
        </w:rPr>
        <w:t>bardă - бардэ</w:t>
      </w:r>
      <w:r>
        <w:rPr>
          <w:rFonts w:eastAsia="Times New Roman" w:cs="Times New Roman" w:ascii="Times New Roman" w:hAnsi="Times New Roman"/>
          <w:b w:val="false"/>
          <w:bCs w:val="false"/>
          <w:i/>
          <w:iCs/>
          <w:sz w:val="24"/>
          <w:lang w:val="zxx" w:eastAsia="zxx" w:bidi="zxx"/>
        </w:rPr>
        <w:t xml:space="preserve">, </w:t>
      </w:r>
      <w:r>
        <w:rPr>
          <w:rFonts w:eastAsia="Times New Roman" w:cs="Times New Roman" w:ascii="Times New Roman" w:hAnsi="Times New Roman"/>
          <w:b/>
          <w:bCs/>
          <w:i/>
          <w:iCs/>
          <w:sz w:val="24"/>
          <w:lang w:val="zxx" w:eastAsia="zxx" w:bidi="zxx"/>
        </w:rPr>
        <w:t>zarvă - зарвэ</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măr - мэр</w:t>
      </w:r>
      <w:r>
        <w:rPr>
          <w:rFonts w:eastAsia="Times New Roman" w:cs="Times New Roman" w:ascii="Times New Roman" w:hAnsi="Times New Roman"/>
          <w:b w:val="false"/>
          <w:bCs w:val="false"/>
          <w:i/>
          <w:iCs/>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pentru literele </w:t>
      </w:r>
      <w:r>
        <w:rPr>
          <w:rFonts w:eastAsia="Times New Roman" w:cs="Times New Roman" w:ascii="Times New Roman" w:hAnsi="Times New Roman"/>
          <w:b/>
          <w:bCs/>
          <w:i/>
          <w:iCs/>
          <w:sz w:val="24"/>
          <w:lang w:val="zxx" w:eastAsia="zxx" w:bidi="zxx"/>
        </w:rPr>
        <w:t>î</w:t>
      </w:r>
      <w:r>
        <w:rPr>
          <w:rFonts w:eastAsia="Times New Roman" w:cs="Times New Roman" w:ascii="Times New Roman" w:hAnsi="Times New Roman"/>
          <w:b w:val="false"/>
          <w:bCs w:val="false"/>
          <w:i w:val="false"/>
          <w:iCs w:val="false"/>
          <w:sz w:val="24"/>
          <w:lang w:val="zxx" w:eastAsia="zxx" w:bidi="zxx"/>
        </w:rPr>
        <w:t xml:space="preserve"> și </w:t>
      </w:r>
      <w:r>
        <w:rPr>
          <w:rFonts w:eastAsia="Times New Roman" w:cs="Times New Roman" w:ascii="Times New Roman" w:hAnsi="Times New Roman"/>
          <w:b/>
          <w:bCs/>
          <w:i/>
          <w:iCs/>
          <w:sz w:val="24"/>
          <w:lang w:val="zxx" w:eastAsia="zxx" w:bidi="zxx"/>
        </w:rPr>
        <w:t>â</w:t>
      </w:r>
      <w:r>
        <w:rPr>
          <w:rFonts w:eastAsia="Times New Roman" w:cs="Times New Roman" w:ascii="Times New Roman" w:hAnsi="Times New Roman"/>
          <w:b w:val="false"/>
          <w:bCs w:val="false"/>
          <w:i w:val="false"/>
          <w:iCs w:val="false"/>
          <w:sz w:val="24"/>
          <w:lang w:val="zxx" w:eastAsia="zxx" w:bidi="zxx"/>
        </w:rPr>
        <w:t xml:space="preserve">. Îmbinările </w:t>
      </w:r>
      <w:r>
        <w:rPr>
          <w:rFonts w:eastAsia="Times New Roman" w:cs="Times New Roman" w:ascii="Times New Roman" w:hAnsi="Times New Roman"/>
          <w:b/>
          <w:bCs/>
          <w:i/>
          <w:iCs/>
          <w:sz w:val="24"/>
          <w:lang w:val="zxx" w:eastAsia="zxx" w:bidi="zxx"/>
        </w:rPr>
        <w:t>âi</w:t>
      </w:r>
      <w:r>
        <w:rPr>
          <w:rFonts w:eastAsia="Times New Roman" w:cs="Times New Roman" w:ascii="Times New Roman" w:hAnsi="Times New Roman"/>
          <w:b w:val="false"/>
          <w:bCs w:val="false"/>
          <w:i w:val="false"/>
          <w:iCs w:val="false"/>
          <w:sz w:val="24"/>
          <w:lang w:val="zxx" w:eastAsia="zxx" w:bidi="zxx"/>
        </w:rPr>
        <w:t xml:space="preserve"> sau </w:t>
      </w:r>
      <w:r>
        <w:rPr>
          <w:rFonts w:eastAsia="Times New Roman" w:cs="Times New Roman" w:ascii="Times New Roman" w:hAnsi="Times New Roman"/>
          <w:b/>
          <w:bCs/>
          <w:i/>
          <w:iCs/>
          <w:sz w:val="24"/>
          <w:lang w:val="zxx" w:eastAsia="zxx" w:bidi="zxx"/>
        </w:rPr>
        <w:t>îi</w:t>
      </w:r>
      <w:r>
        <w:rPr>
          <w:rFonts w:eastAsia="Times New Roman" w:cs="Times New Roman" w:ascii="Times New Roman" w:hAnsi="Times New Roman"/>
          <w:b w:val="false"/>
          <w:bCs w:val="false"/>
          <w:i w:val="false"/>
          <w:iCs w:val="false"/>
          <w:sz w:val="24"/>
          <w:lang w:val="zxx" w:eastAsia="zxx" w:bidi="zxx"/>
        </w:rPr>
        <w:t xml:space="preserve"> sw vor transcrie în </w:t>
      </w:r>
      <w:r>
        <w:rPr>
          <w:rFonts w:eastAsia="Times New Roman" w:cs="Times New Roman" w:ascii="Times New Roman" w:hAnsi="Times New Roman"/>
          <w:b/>
          <w:bCs/>
          <w:i/>
          <w:iCs/>
          <w:sz w:val="24"/>
          <w:lang w:val="zxx" w:eastAsia="zxx" w:bidi="zxx"/>
        </w:rPr>
        <w:t>ы</w:t>
      </w:r>
      <w:r>
        <w:rPr>
          <w:rFonts w:eastAsia="Times New Roman" w:cs="Times New Roman" w:ascii="Times New Roman" w:hAnsi="Times New Roman"/>
          <w:b w:val="false"/>
          <w:bCs w:val="false"/>
          <w:i w:val="false"/>
          <w:iCs w:val="false"/>
          <w:sz w:val="24"/>
          <w:lang w:val="zxx" w:eastAsia="zxx" w:bidi="zxx"/>
        </w:rPr>
        <w:t xml:space="preserve"> pentru cuvintele </w:t>
      </w:r>
      <w:r>
        <w:rPr>
          <w:rFonts w:eastAsia="Times New Roman" w:cs="Times New Roman" w:ascii="Times New Roman" w:hAnsi="Times New Roman"/>
          <w:b/>
          <w:bCs/>
          <w:i/>
          <w:iCs/>
          <w:sz w:val="24"/>
          <w:lang w:val="zxx" w:eastAsia="zxx" w:bidi="zxx"/>
        </w:rPr>
        <w:t>mâine, pâine, câine</w:t>
      </w:r>
      <w:r>
        <w:rPr>
          <w:rFonts w:eastAsia="Times New Roman" w:cs="Times New Roman" w:ascii="Times New Roman" w:hAnsi="Times New Roman"/>
          <w:b w:val="false"/>
          <w:bCs w:val="false"/>
          <w:i w:val="false"/>
          <w:iCs w:val="false"/>
          <w:sz w:val="24"/>
          <w:lang w:val="zxx" w:eastAsia="zxx" w:bidi="zxx"/>
        </w:rPr>
        <w:t xml:space="preserve"> și derivatele lor (</w:t>
      </w:r>
      <w:r>
        <w:rPr>
          <w:rFonts w:eastAsia="Times New Roman" w:cs="Times New Roman" w:ascii="Times New Roman" w:hAnsi="Times New Roman"/>
          <w:b/>
          <w:bCs/>
          <w:i/>
          <w:iCs/>
          <w:sz w:val="24"/>
          <w:lang w:val="zxx" w:eastAsia="zxx" w:bidi="zxx"/>
        </w:rPr>
        <w:t>mâine - мыне, pâine - пыне, câine - кыне, mîine - мыне, pîine - пыне, cîine - кыне</w:t>
      </w:r>
      <w:r>
        <w:rPr>
          <w:rFonts w:eastAsia="Times New Roman" w:cs="Times New Roman" w:ascii="Times New Roman" w:hAnsi="Times New Roman"/>
          <w:b w:val="false"/>
          <w:bCs w:val="false"/>
          <w:i w:val="false"/>
          <w:iCs w:val="false"/>
          <w:sz w:val="24"/>
          <w:lang w:val="zxx" w:eastAsia="zxx" w:bidi="zxx"/>
        </w:rPr>
        <w:t xml:space="preserve">). În alte situații se va aplica regula „literă </w:t>
      </w:r>
      <w:r>
        <w:rPr>
          <w:rFonts w:eastAsia="Times New Roman" w:cs="Times New Roman" w:ascii="Helvetica" w:hAnsi="Helvetica"/>
          <w:b w:val="false"/>
          <w:bCs w:val="false"/>
          <w:i w:val="false"/>
          <w:iCs w:val="false"/>
          <w:outline w:val="false"/>
          <w:color w:val="1C1C1C"/>
          <w:spacing w:val="0"/>
          <w:sz w:val="20"/>
          <w:szCs w:val="20"/>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literă”: </w:t>
      </w:r>
      <w:r>
        <w:rPr>
          <w:rFonts w:eastAsia="Times New Roman" w:cs="Times New Roman" w:ascii="Times New Roman" w:hAnsi="Times New Roman"/>
          <w:b/>
          <w:bCs/>
          <w:i/>
          <w:iCs/>
          <w:sz w:val="24"/>
          <w:lang w:val="zxx" w:eastAsia="zxx" w:bidi="zxx"/>
        </w:rPr>
        <w:t>â</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ы, î</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ы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iCs/>
          <w:sz w:val="24"/>
          <w:lang w:val="zxx" w:eastAsia="zxx" w:bidi="zxx"/>
        </w:rPr>
        <w:t xml:space="preserve">român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ромын, întâi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outline w:val="false"/>
          <w:color w:val="1C1C1C"/>
          <w:spacing w:val="0"/>
          <w:sz w:val="24"/>
          <w:szCs w:val="21"/>
          <w:lang w:val="zxx" w:eastAsia="zxx" w:bidi="zxx"/>
        </w:rPr>
        <w:t xml:space="preserve"> ынтый</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pentru </w:t>
      </w:r>
      <w:r>
        <w:rPr>
          <w:rFonts w:eastAsia="Times New Roman" w:cs="Times New Roman" w:ascii="Times New Roman" w:hAnsi="Times New Roman"/>
          <w:b/>
          <w:bCs/>
          <w:i w:val="false"/>
          <w:iCs w:val="false"/>
          <w:sz w:val="24"/>
          <w:lang w:val="zxx" w:eastAsia="zxx" w:bidi="zxx"/>
        </w:rPr>
        <w:t xml:space="preserve">ea </w:t>
      </w:r>
      <w:r>
        <w:rPr>
          <w:rFonts w:eastAsia="Times New Roman" w:cs="Times New Roman" w:ascii="Times New Roman" w:hAnsi="Times New Roman"/>
          <w:b w:val="false"/>
          <w:bCs w:val="false"/>
          <w:i w:val="false"/>
          <w:iCs w:val="false"/>
          <w:sz w:val="24"/>
          <w:lang w:val="zxx" w:eastAsia="zxx" w:bidi="zxx"/>
        </w:rPr>
        <w:t>și</w:t>
      </w:r>
      <w:r>
        <w:rPr>
          <w:rFonts w:eastAsia="Times New Roman" w:cs="Times New Roman" w:ascii="Times New Roman" w:hAnsi="Times New Roman"/>
          <w:b/>
          <w:bCs/>
          <w:i w:val="false"/>
          <w:iCs w:val="false"/>
          <w:sz w:val="24"/>
          <w:lang w:val="zxx" w:eastAsia="zxx" w:bidi="zxx"/>
        </w:rPr>
        <w:t xml:space="preserve"> ia</w:t>
      </w:r>
      <w:r>
        <w:rPr>
          <w:rFonts w:eastAsia="Times New Roman" w:cs="Times New Roman" w:ascii="Times New Roman" w:hAnsi="Times New Roman"/>
          <w:b w:val="false"/>
          <w:bCs w:val="false"/>
          <w:i w:val="false"/>
          <w:iCs w:val="false"/>
          <w:sz w:val="24"/>
          <w:lang w:val="zxx" w:eastAsia="zxx" w:bidi="zxx"/>
        </w:rPr>
        <w:t xml:space="preserve">. Se transcriu în </w:t>
      </w:r>
      <w:r>
        <w:rPr>
          <w:rFonts w:eastAsia="Times New Roman" w:cs="Times New Roman" w:ascii="Times New Roman" w:hAnsi="Times New Roman"/>
          <w:b/>
          <w:bCs/>
          <w:i w:val="false"/>
          <w:iCs w:val="false"/>
          <w:sz w:val="24"/>
          <w:lang w:val="zxx" w:eastAsia="zxx" w:bidi="zxx"/>
        </w:rPr>
        <w:t>я</w:t>
      </w:r>
      <w:r>
        <w:rPr>
          <w:rFonts w:eastAsia="Times New Roman" w:cs="Times New Roman" w:ascii="Times New Roman" w:hAnsi="Times New Roman"/>
          <w:b w:val="false"/>
          <w:bCs w:val="false"/>
          <w:i w:val="false"/>
          <w:iCs w:val="false"/>
          <w:sz w:val="24"/>
          <w:lang w:val="zxx" w:eastAsia="zxx" w:bidi="zxx"/>
        </w:rPr>
        <w:t xml:space="preserve">, cu o singură excepție: pronumele </w:t>
      </w:r>
      <w:r>
        <w:rPr>
          <w:rFonts w:eastAsia="Times New Roman" w:cs="Times New Roman" w:ascii="Times New Roman" w:hAnsi="Times New Roman"/>
          <w:b/>
          <w:bCs/>
          <w:i w:val="false"/>
          <w:iCs w:val="false"/>
          <w:sz w:val="24"/>
          <w:lang w:val="zxx" w:eastAsia="zxx" w:bidi="zxx"/>
        </w:rPr>
        <w:t>ea</w:t>
      </w:r>
      <w:r>
        <w:rPr>
          <w:rFonts w:eastAsia="Times New Roman" w:cs="Times New Roman" w:ascii="Times New Roman" w:hAnsi="Times New Roman"/>
          <w:b w:val="false"/>
          <w:bCs w:val="false"/>
          <w:i w:val="false"/>
          <w:iCs w:val="false"/>
          <w:sz w:val="24"/>
          <w:lang w:val="zxx" w:eastAsia="zxx" w:bidi="zxx"/>
        </w:rPr>
        <w:t xml:space="preserve"> se transcrie </w:t>
      </w:r>
      <w:r>
        <w:rPr>
          <w:rFonts w:eastAsia="Times New Roman" w:cs="Times New Roman" w:ascii="Times New Roman" w:hAnsi="Times New Roman"/>
          <w:b/>
          <w:bCs/>
          <w:i w:val="false"/>
          <w:iCs w:val="false"/>
          <w:sz w:val="24"/>
          <w:lang w:val="zxx" w:eastAsia="zxx" w:bidi="zxx"/>
        </w:rPr>
        <w:t>еа</w:t>
      </w:r>
      <w:r>
        <w:rPr>
          <w:rFonts w:eastAsia="Times New Roman" w:cs="Times New Roman" w:ascii="Times New Roman" w:hAnsi="Times New Roman"/>
          <w:b w:val="false"/>
          <w:bCs w:val="false"/>
          <w:i w:val="false"/>
          <w:iCs w:val="false"/>
          <w:sz w:val="24"/>
          <w:lang w:val="zxx" w:eastAsia="zxx" w:bidi="zxx"/>
        </w:rPr>
        <w:t xml:space="preserve">; în același timp, verbul </w:t>
      </w:r>
      <w:r>
        <w:rPr>
          <w:rFonts w:eastAsia="Times New Roman" w:cs="Times New Roman" w:ascii="Times New Roman" w:hAnsi="Times New Roman"/>
          <w:b/>
          <w:bCs/>
          <w:i w:val="false"/>
          <w:iCs w:val="false"/>
          <w:sz w:val="24"/>
          <w:lang w:val="zxx" w:eastAsia="zxx" w:bidi="zxx"/>
        </w:rPr>
        <w:t>ia</w:t>
      </w:r>
      <w:r>
        <w:rPr>
          <w:rFonts w:eastAsia="Times New Roman" w:cs="Times New Roman" w:ascii="Times New Roman" w:hAnsi="Times New Roman"/>
          <w:b w:val="false"/>
          <w:bCs w:val="false"/>
          <w:i w:val="false"/>
          <w:iCs w:val="false"/>
          <w:sz w:val="24"/>
          <w:lang w:val="zxx" w:eastAsia="zxx" w:bidi="zxx"/>
        </w:rPr>
        <w:t xml:space="preserve"> se transcrie ca </w:t>
      </w:r>
      <w:r>
        <w:rPr>
          <w:rFonts w:eastAsia="Times New Roman" w:cs="Times New Roman" w:ascii="Times New Roman" w:hAnsi="Times New Roman"/>
          <w:b/>
          <w:bCs/>
          <w:i w:val="false"/>
          <w:iCs w:val="false"/>
          <w:sz w:val="24"/>
          <w:lang w:val="zxx" w:eastAsia="zxx" w:bidi="zxx"/>
        </w:rPr>
        <w:t>я</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Transcierea lui </w:t>
      </w:r>
      <w:r>
        <w:rPr>
          <w:rFonts w:eastAsia="Times New Roman" w:cs="Times New Roman" w:ascii="Times New Roman" w:hAnsi="Times New Roman"/>
          <w:b/>
          <w:bCs/>
          <w:i w:val="false"/>
          <w:iCs w:val="false"/>
          <w:sz w:val="24"/>
          <w:lang w:val="zxx" w:eastAsia="zxx" w:bidi="zxx"/>
        </w:rPr>
        <w:t>i</w:t>
      </w:r>
      <w:r>
        <w:rPr>
          <w:rFonts w:eastAsia="Times New Roman" w:cs="Times New Roman" w:ascii="Times New Roman" w:hAnsi="Times New Roman"/>
          <w:b w:val="false"/>
          <w:bCs w:val="false"/>
          <w:i w:val="false"/>
          <w:iCs w:val="false"/>
          <w:sz w:val="24"/>
          <w:lang w:val="zxx" w:eastAsia="zxx" w:bidi="zxx"/>
        </w:rPr>
        <w:t xml:space="preserve"> are loc prin trei litere diferite: </w:t>
      </w:r>
      <w:r>
        <w:rPr>
          <w:rFonts w:eastAsia="Times New Roman" w:cs="Times New Roman" w:ascii="Times New Roman" w:hAnsi="Times New Roman"/>
          <w:b/>
          <w:bCs/>
          <w:i w:val="false"/>
          <w:iCs w:val="false"/>
          <w:sz w:val="24"/>
          <w:lang w:val="zxx" w:eastAsia="zxx" w:bidi="zxx"/>
        </w:rPr>
        <w:t>и</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й</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ь</w:t>
      </w:r>
      <w:r>
        <w:rPr>
          <w:rFonts w:eastAsia="Times New Roman" w:cs="Times New Roman" w:ascii="Times New Roman" w:hAnsi="Times New Roman"/>
          <w:b w:val="false"/>
          <w:bCs w:val="false"/>
          <w:i w:val="false"/>
          <w:iCs w:val="false"/>
          <w:sz w:val="24"/>
          <w:lang w:val="zxx" w:eastAsia="zxx" w:bidi="zxx"/>
        </w:rPr>
        <w:t xml:space="preserve">. Concomitent, menționez existența cazurilor cînd litera </w:t>
      </w:r>
      <w:r>
        <w:rPr>
          <w:rFonts w:eastAsia="Times New Roman" w:cs="Times New Roman" w:ascii="Times New Roman" w:hAnsi="Times New Roman"/>
          <w:b/>
          <w:bCs/>
          <w:i w:val="false"/>
          <w:iCs w:val="false"/>
          <w:sz w:val="24"/>
          <w:lang w:val="zxx" w:eastAsia="zxx" w:bidi="zxx"/>
        </w:rPr>
        <w:t>i</w:t>
      </w:r>
      <w:r>
        <w:rPr>
          <w:rFonts w:eastAsia="Times New Roman" w:cs="Times New Roman" w:ascii="Times New Roman" w:hAnsi="Times New Roman"/>
          <w:b w:val="false"/>
          <w:bCs w:val="false"/>
          <w:i w:val="false"/>
          <w:iCs w:val="false"/>
          <w:sz w:val="24"/>
          <w:lang w:val="zxx" w:eastAsia="zxx" w:bidi="zxx"/>
        </w:rPr>
        <w:t xml:space="preserve"> este omisă (</w:t>
      </w:r>
      <w:r>
        <w:rPr>
          <w:rFonts w:eastAsia="Times New Roman" w:cs="Times New Roman" w:ascii="Times New Roman" w:hAnsi="Times New Roman"/>
          <w:b/>
          <w:bCs/>
          <w:i/>
          <w:iCs/>
          <w:sz w:val="24"/>
          <w:lang w:val="zxx" w:eastAsia="zxx" w:bidi="zxx"/>
        </w:rPr>
        <w:t xml:space="preserve">iepure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епуре</w:t>
      </w:r>
      <w:r>
        <w:rPr>
          <w:rFonts w:eastAsia="Times New Roman" w:cs="Times New Roman" w:ascii="Times New Roman" w:hAnsi="Times New Roman"/>
          <w:b w:val="false"/>
          <w:bCs w:val="false"/>
          <w:i w:val="false"/>
          <w:iCs w:val="false"/>
          <w:sz w:val="24"/>
          <w:lang w:val="zxx" w:eastAsia="zxx" w:bidi="zxx"/>
        </w:rPr>
        <w:t xml:space="preserve">), sau trecută în litera </w:t>
      </w:r>
      <w:r>
        <w:rPr>
          <w:rFonts w:eastAsia="Times New Roman" w:cs="Times New Roman" w:ascii="Times New Roman" w:hAnsi="Times New Roman"/>
          <w:b/>
          <w:bCs/>
          <w:i/>
          <w:iCs/>
          <w:sz w:val="24"/>
          <w:lang w:val="zxx" w:eastAsia="zxx" w:bidi="zxx"/>
        </w:rPr>
        <w:t>ы</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introducere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ынтродучере</w:t>
      </w:r>
      <w:r>
        <w:rPr>
          <w:rFonts w:eastAsia="Times New Roman" w:cs="Times New Roman" w:ascii="Times New Roman" w:hAnsi="Times New Roman"/>
          <w:b w:val="false"/>
          <w:bCs w:val="false"/>
          <w:i w:val="false"/>
          <w:iCs w:val="false"/>
          <w:sz w:val="24"/>
          <w:lang w:val="zxx" w:eastAsia="zxx" w:bidi="zxx"/>
        </w:rPr>
        <w:t xml:space="preserve">). </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pentru litera </w:t>
      </w:r>
      <w:r>
        <w:rPr>
          <w:rFonts w:eastAsia="Times New Roman" w:cs="Times New Roman" w:ascii="Times New Roman" w:hAnsi="Times New Roman"/>
          <w:b/>
          <w:bCs/>
          <w:i/>
          <w:iCs/>
          <w:sz w:val="24"/>
          <w:lang w:val="zxx" w:eastAsia="zxx" w:bidi="zxx"/>
        </w:rPr>
        <w:t>c</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к</w:t>
      </w:r>
      <w:r>
        <w:rPr>
          <w:rFonts w:eastAsia="Times New Roman" w:cs="Times New Roman" w:ascii="Times New Roman" w:hAnsi="Times New Roman"/>
          <w:b w:val="false"/>
          <w:bCs w:val="false"/>
          <w:i w:val="false"/>
          <w:iCs w:val="false"/>
          <w:sz w:val="24"/>
          <w:lang w:val="zxx" w:eastAsia="zxx" w:bidi="zxx"/>
        </w:rPr>
        <w:t xml:space="preserve">, dacă după </w:t>
      </w:r>
      <w:r>
        <w:rPr>
          <w:rFonts w:eastAsia="Times New Roman" w:cs="Times New Roman" w:ascii="Times New Roman" w:hAnsi="Times New Roman"/>
          <w:b/>
          <w:bCs/>
          <w:i/>
          <w:iCs/>
          <w:sz w:val="24"/>
          <w:lang w:val="zxx" w:eastAsia="zxx" w:bidi="zxx"/>
        </w:rPr>
        <w:t>c</w:t>
      </w:r>
      <w:r>
        <w:rPr>
          <w:rFonts w:eastAsia="Times New Roman" w:cs="Times New Roman" w:ascii="Times New Roman" w:hAnsi="Times New Roman"/>
          <w:b w:val="false"/>
          <w:bCs w:val="false"/>
          <w:i w:val="false"/>
          <w:iCs w:val="false"/>
          <w:sz w:val="24"/>
          <w:lang w:val="zxx" w:eastAsia="zxx" w:bidi="zxx"/>
        </w:rPr>
        <w:t xml:space="preserve"> urmează una din vocalele </w:t>
      </w:r>
      <w:r>
        <w:rPr>
          <w:rFonts w:eastAsia="Times New Roman" w:cs="Times New Roman" w:ascii="Times New Roman" w:hAnsi="Times New Roman"/>
          <w:b/>
          <w:bCs/>
          <w:i/>
          <w:iCs/>
          <w:sz w:val="24"/>
          <w:lang w:val="zxx" w:eastAsia="zxx" w:bidi="zxx"/>
        </w:rPr>
        <w:t>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â</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î</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o</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u</w:t>
      </w:r>
      <w:r>
        <w:rPr>
          <w:rFonts w:eastAsia="Times New Roman" w:cs="Times New Roman" w:ascii="Times New Roman" w:hAnsi="Times New Roman"/>
          <w:b w:val="false"/>
          <w:bCs w:val="false"/>
          <w:i w:val="false"/>
          <w:iCs w:val="false"/>
          <w:sz w:val="24"/>
          <w:lang w:val="zxx" w:eastAsia="zxx" w:bidi="zxx"/>
        </w:rPr>
        <w:t xml:space="preserve"> sau o consoană diferită de </w:t>
      </w:r>
      <w:r>
        <w:rPr>
          <w:rFonts w:eastAsia="Times New Roman" w:cs="Times New Roman" w:ascii="Times New Roman" w:hAnsi="Times New Roman"/>
          <w:b/>
          <w:bCs/>
          <w:i/>
          <w:iCs/>
          <w:sz w:val="24"/>
          <w:lang w:val="zxx" w:eastAsia="zxx" w:bidi="zxx"/>
        </w:rPr>
        <w:t>h</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încrețit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ынкрецит, clocot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клокот, casă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касэ, cucoș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кукош, câmp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кымп</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combinațiile </w:t>
      </w:r>
      <w:r>
        <w:rPr>
          <w:rFonts w:eastAsia="Times New Roman" w:cs="Times New Roman" w:ascii="Times New Roman" w:hAnsi="Times New Roman"/>
          <w:b/>
          <w:bCs/>
          <w:i/>
          <w:iCs/>
          <w:sz w:val="24"/>
          <w:lang w:val="zxx" w:eastAsia="zxx" w:bidi="zxx"/>
        </w:rPr>
        <w:t>che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chi</w:t>
      </w:r>
      <w:r>
        <w:rPr>
          <w:rFonts w:eastAsia="Times New Roman" w:cs="Times New Roman" w:ascii="Times New Roman" w:hAnsi="Times New Roman"/>
          <w:b w:val="false"/>
          <w:bCs w:val="false"/>
          <w:i w:val="false"/>
          <w:iCs w:val="false"/>
          <w:sz w:val="24"/>
          <w:lang w:val="zxx" w:eastAsia="zxx" w:bidi="zxx"/>
        </w:rPr>
        <w:t xml:space="preserve"> se vor transcrie în </w:t>
      </w:r>
      <w:r>
        <w:rPr>
          <w:rFonts w:eastAsia="Times New Roman" w:cs="Times New Roman" w:ascii="Times New Roman" w:hAnsi="Times New Roman"/>
          <w:b/>
          <w:bCs/>
          <w:i/>
          <w:iCs/>
          <w:sz w:val="24"/>
          <w:lang w:val="zxx" w:eastAsia="zxx" w:bidi="zxx"/>
        </w:rPr>
        <w:t>ке</w:t>
      </w:r>
      <w:r>
        <w:rPr>
          <w:rFonts w:eastAsia="Times New Roman" w:cs="Times New Roman" w:ascii="Times New Roman" w:hAnsi="Times New Roman"/>
          <w:b w:val="false"/>
          <w:bCs w:val="false"/>
          <w:i w:val="false"/>
          <w:iCs w:val="false"/>
          <w:sz w:val="24"/>
          <w:lang w:val="zxx" w:eastAsia="zxx" w:bidi="zxx"/>
        </w:rPr>
        <w:t xml:space="preserve"> și, respectiv </w:t>
      </w:r>
      <w:r>
        <w:rPr>
          <w:rFonts w:eastAsia="Times New Roman" w:cs="Times New Roman" w:ascii="Times New Roman" w:hAnsi="Times New Roman"/>
          <w:b/>
          <w:bCs/>
          <w:i/>
          <w:iCs/>
          <w:sz w:val="24"/>
          <w:lang w:val="zxx" w:eastAsia="zxx" w:bidi="zxx"/>
        </w:rPr>
        <w:t>ки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cheltuială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келтуялэ, chihlimbar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кихлимбар, chibzui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кибзуи</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Dacă după îmbinarea </w:t>
      </w:r>
      <w:r>
        <w:rPr>
          <w:rFonts w:eastAsia="Times New Roman" w:cs="Times New Roman" w:ascii="Times New Roman" w:hAnsi="Times New Roman"/>
          <w:b/>
          <w:bCs/>
          <w:i/>
          <w:iCs/>
          <w:sz w:val="24"/>
          <w:lang w:val="zxx" w:eastAsia="zxx" w:bidi="zxx"/>
        </w:rPr>
        <w:t>ce</w:t>
      </w:r>
      <w:r>
        <w:rPr>
          <w:rFonts w:eastAsia="Times New Roman" w:cs="Times New Roman" w:ascii="Times New Roman" w:hAnsi="Times New Roman"/>
          <w:b w:val="false"/>
          <w:bCs w:val="false"/>
          <w:i w:val="false"/>
          <w:iCs w:val="false"/>
          <w:sz w:val="24"/>
          <w:lang w:val="zxx" w:eastAsia="zxx" w:bidi="zxx"/>
        </w:rPr>
        <w:t xml:space="preserve"> nu urmează litera </w:t>
      </w:r>
      <w:r>
        <w:rPr>
          <w:rFonts w:eastAsia="Times New Roman" w:cs="Times New Roman" w:ascii="Times New Roman" w:hAnsi="Times New Roman"/>
          <w:b/>
          <w:bCs/>
          <w:i/>
          <w:iCs/>
          <w:sz w:val="24"/>
          <w:lang w:val="zxx" w:eastAsia="zxx" w:bidi="zxx"/>
        </w:rPr>
        <w:t>a</w:t>
      </w:r>
      <w:r>
        <w:rPr>
          <w:rFonts w:eastAsia="Times New Roman" w:cs="Times New Roman" w:ascii="Times New Roman" w:hAnsi="Times New Roman"/>
          <w:b w:val="false"/>
          <w:bCs w:val="false"/>
          <w:i w:val="false"/>
          <w:iCs w:val="false"/>
          <w:sz w:val="24"/>
          <w:lang w:val="zxx" w:eastAsia="zxx" w:bidi="zxx"/>
        </w:rPr>
        <w:t xml:space="preserve">, atunci se aplică regula </w:t>
      </w:r>
      <w:r>
        <w:rPr>
          <w:rFonts w:eastAsia="Times New Roman" w:cs="Times New Roman" w:ascii="Times New Roman" w:hAnsi="Times New Roman"/>
          <w:b/>
          <w:bCs/>
          <w:i/>
          <w:iCs/>
          <w:sz w:val="24"/>
          <w:lang w:val="zxx" w:eastAsia="zxx" w:bidi="zxx"/>
        </w:rPr>
        <w:t>ce</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че</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cercel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черчел, cep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чеп</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cea</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ча</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ceară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чарэ, ceas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час, ceață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чацэ, ceașcă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чашкэ</w:t>
      </w:r>
      <w:r>
        <w:rPr>
          <w:rFonts w:eastAsia="Times New Roman" w:cs="Times New Roman" w:ascii="Times New Roman" w:hAnsi="Times New Roman"/>
          <w:b w:val="false"/>
          <w:bCs w:val="false"/>
          <w:i w:val="false"/>
          <w:iCs w:val="false"/>
          <w:sz w:val="24"/>
          <w:lang w:val="zxx" w:eastAsia="zxx" w:bidi="zxx"/>
        </w:rPr>
        <w:t xml:space="preserve">). Excepție pentru aticolul demonstrativ </w:t>
      </w:r>
      <w:r>
        <w:rPr>
          <w:rFonts w:eastAsia="Times New Roman" w:cs="Times New Roman" w:ascii="Times New Roman" w:hAnsi="Times New Roman"/>
          <w:b/>
          <w:bCs/>
          <w:i/>
          <w:iCs/>
          <w:sz w:val="24"/>
          <w:lang w:val="zxx" w:eastAsia="zxx" w:bidi="zxx"/>
        </w:rPr>
        <w:t>cea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acea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чя</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ачя</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Dacă după îmbinarea </w:t>
      </w:r>
      <w:r>
        <w:rPr>
          <w:rFonts w:eastAsia="Times New Roman" w:cs="Times New Roman" w:ascii="Times New Roman" w:hAnsi="Times New Roman"/>
          <w:b/>
          <w:bCs/>
          <w:i/>
          <w:iCs/>
          <w:sz w:val="24"/>
          <w:lang w:val="zxx" w:eastAsia="zxx" w:bidi="zxx"/>
        </w:rPr>
        <w:t>ci</w:t>
      </w:r>
      <w:r>
        <w:rPr>
          <w:rFonts w:eastAsia="Times New Roman" w:cs="Times New Roman" w:ascii="Times New Roman" w:hAnsi="Times New Roman"/>
          <w:b w:val="false"/>
          <w:bCs w:val="false"/>
          <w:i w:val="false"/>
          <w:iCs w:val="false"/>
          <w:sz w:val="24"/>
          <w:lang w:val="zxx" w:eastAsia="zxx" w:bidi="zxx"/>
        </w:rPr>
        <w:t xml:space="preserve"> nu urmează una din vocalele  a, o, u, atunci se aplică regula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ciment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чимент, ciclu </w:t>
      </w:r>
      <w:r>
        <w:rPr>
          <w:rFonts w:eastAsia="Times New Roman" w:cs="Times New Roman" w:ascii="Helvetica" w:hAnsi="Helvetica"/>
          <w:b/>
          <w:bCs/>
          <w:i/>
          <w:iCs/>
          <w:outline w:val="false"/>
          <w:color w:val="1C1C1C"/>
          <w:spacing w:val="0"/>
          <w:sz w:val="21"/>
          <w:szCs w:val="21"/>
          <w:lang w:val="zxx" w:eastAsia="zxx" w:bidi="zxx"/>
        </w:rPr>
        <w:t xml:space="preserve">→ </w:t>
      </w:r>
      <w:r>
        <w:rPr>
          <w:rFonts w:eastAsia="Times New Roman" w:cs="Times New Roman" w:ascii="Times New Roman" w:hAnsi="Times New Roman"/>
          <w:b/>
          <w:bCs/>
          <w:i/>
          <w:iCs/>
          <w:sz w:val="24"/>
          <w:lang w:val="zxx" w:eastAsia="zxx" w:bidi="zxx"/>
        </w:rPr>
        <w:t xml:space="preserve">чиклу, cimbrișor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чимбришор</w:t>
      </w:r>
      <w:r>
        <w:rPr>
          <w:rFonts w:eastAsia="Times New Roman" w:cs="Times New Roman" w:ascii="Times New Roman" w:hAnsi="Times New Roman"/>
          <w:b w:val="false"/>
          <w:bCs w:val="false"/>
          <w:i w:val="false"/>
          <w:iCs w:val="false"/>
          <w:sz w:val="24"/>
          <w:lang w:val="zxx" w:eastAsia="zxx" w:bidi="zxx"/>
        </w:rPr>
        <w:t xml:space="preserve">). Dacă cuvîntul se termină în </w:t>
      </w:r>
      <w:r>
        <w:rPr>
          <w:rFonts w:eastAsia="Times New Roman" w:cs="Times New Roman" w:ascii="Times New Roman" w:hAnsi="Times New Roman"/>
          <w:b/>
          <w:bCs/>
          <w:i/>
          <w:iCs/>
          <w:sz w:val="24"/>
          <w:lang w:val="zxx" w:eastAsia="zxx" w:bidi="zxx"/>
        </w:rPr>
        <w:t>ci</w:t>
      </w:r>
      <w:r>
        <w:rPr>
          <w:rFonts w:eastAsia="Times New Roman" w:cs="Times New Roman" w:ascii="Times New Roman" w:hAnsi="Times New Roman"/>
          <w:b w:val="false"/>
          <w:bCs w:val="false"/>
          <w:i w:val="false"/>
          <w:iCs w:val="false"/>
          <w:sz w:val="24"/>
          <w:lang w:val="zxx" w:eastAsia="zxx" w:bidi="zxx"/>
        </w:rPr>
        <w:t xml:space="preserve">, atunci poate fi aplicată una din regulile: ca excepție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w:t>
      </w:r>
      <w:r>
        <w:rPr>
          <w:rFonts w:eastAsia="Times New Roman" w:cs="Times New Roman" w:ascii="Times New Roman" w:hAnsi="Times New Roman"/>
          <w:b w:val="false"/>
          <w:bCs w:val="false"/>
          <w:i w:val="false"/>
          <w:iCs w:val="false"/>
          <w:sz w:val="24"/>
          <w:lang w:val="zxx" w:eastAsia="zxx" w:bidi="zxx"/>
        </w:rPr>
        <w:t xml:space="preserve"> (a</w:t>
      </w:r>
      <w:r>
        <w:rPr>
          <w:rFonts w:eastAsia="Times New Roman" w:cs="Times New Roman" w:ascii="Times New Roman" w:hAnsi="Times New Roman"/>
          <w:b/>
          <w:bCs/>
          <w:i w:val="false"/>
          <w:iCs w:val="false"/>
          <w:sz w:val="24"/>
          <w:lang w:val="zxx" w:eastAsia="zxx" w:bidi="zxx"/>
        </w:rPr>
        <w:t xml:space="preserve">rici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 арич, beci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беч, prichici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 прикич</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ci - чь</w:t>
      </w:r>
      <w:r>
        <w:rPr>
          <w:rFonts w:eastAsia="Times New Roman" w:cs="Times New Roman" w:ascii="Times New Roman" w:hAnsi="Times New Roman"/>
          <w:b w:val="false"/>
          <w:bCs w:val="false"/>
          <w:i w:val="false"/>
          <w:iCs w:val="false"/>
          <w:sz w:val="24"/>
          <w:lang w:val="zxx" w:eastAsia="zxx" w:bidi="zxx"/>
        </w:rPr>
        <w:t xml:space="preserve"> pentru plural (</w:t>
      </w:r>
      <w:r>
        <w:rPr>
          <w:rFonts w:eastAsia="Times New Roman" w:cs="Times New Roman" w:ascii="Times New Roman" w:hAnsi="Times New Roman"/>
          <w:b/>
          <w:bCs/>
          <w:i/>
          <w:iCs/>
          <w:sz w:val="24"/>
          <w:lang w:val="zxx" w:eastAsia="zxx" w:bidi="zxx"/>
        </w:rPr>
        <w:t>saci - сачь, maci - мачь</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чи</w:t>
      </w:r>
      <w:r>
        <w:rPr>
          <w:rFonts w:eastAsia="Times New Roman" w:cs="Times New Roman" w:ascii="Times New Roman" w:hAnsi="Times New Roman"/>
          <w:b w:val="false"/>
          <w:bCs w:val="false"/>
          <w:i w:val="false"/>
          <w:iCs w:val="false"/>
          <w:sz w:val="24"/>
          <w:lang w:val="zxx" w:eastAsia="zxx" w:bidi="zxx"/>
        </w:rPr>
        <w:t xml:space="preserve"> pentru alte situații (</w:t>
      </w:r>
      <w:r>
        <w:rPr>
          <w:rFonts w:eastAsia="Times New Roman" w:cs="Times New Roman" w:ascii="Times New Roman" w:hAnsi="Times New Roman"/>
          <w:b/>
          <w:bCs/>
          <w:i/>
          <w:iCs/>
          <w:sz w:val="24"/>
          <w:lang w:val="zxx" w:eastAsia="zxx" w:bidi="zxx"/>
        </w:rPr>
        <w:t xml:space="preserve">aci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ачи, răci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рэчи, înveșnici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ынвешничи</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cio</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чо</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ciorbă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чорбэ, ciocârlie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чокырлие, cioban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чобан, cocioabă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кочоабэ</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ciu</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ciuperci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чуперчь, ciubotă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чуботэ, bucium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бучум</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Utilizînd astfel de reguli (lista cărora poate fi prelungită), procesul de transliterare se transformă într-o acțiune de trecere prin „ciur și prin dîrmon”. Porinind de la lexiconul contemporan al limbii române(</w:t>
      </w:r>
      <w:r>
        <w:rPr>
          <w:rFonts w:eastAsia="Times New Roman" w:cs="Times New Roman" w:ascii="Times New Roman" w:hAnsi="Times New Roman"/>
          <w:b/>
          <w:bCs/>
          <w:i w:val="false"/>
          <w:iCs w:val="false"/>
          <w:sz w:val="24"/>
          <w:lang w:val="zxx" w:eastAsia="zxx" w:bidi="zxx"/>
        </w:rPr>
        <w:t>11,12</w:t>
      </w:r>
      <w:r>
        <w:rPr>
          <w:rFonts w:eastAsia="Times New Roman" w:cs="Times New Roman" w:ascii="Times New Roman" w:hAnsi="Times New Roman"/>
          <w:b w:val="false"/>
          <w:bCs w:val="false"/>
          <w:i w:val="false"/>
          <w:iCs w:val="false"/>
          <w:sz w:val="24"/>
          <w:lang w:val="zxx" w:eastAsia="zxx" w:bidi="zxx"/>
        </w:rPr>
        <w:t>) se stabilește un set de filtre, fiecare filtru avînd un coeficient de prioritate, care depinde de probabilitatea obținerii unui rezultat corect la aplicarea regulilor acestui filtru. Mai întîi,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tbl>
      <w:tblPr>
        <w:tblW w:w="9985" w:type="dxa"/>
        <w:jc w:val="left"/>
        <w:tblInd w:w="0" w:type="dxa"/>
        <w:tblBorders/>
        <w:tblCellMar>
          <w:top w:w="55" w:type="dxa"/>
          <w:left w:w="55" w:type="dxa"/>
          <w:bottom w:w="55" w:type="dxa"/>
          <w:right w:w="55" w:type="dxa"/>
        </w:tblCellMar>
      </w:tblPr>
      <w:tblGrid>
        <w:gridCol w:w="9985"/>
      </w:tblGrid>
      <w:tr>
        <w:trPr>
          <w:trHeight w:val="5049" w:hRule="atLeast"/>
        </w:trPr>
        <w:tc>
          <w:tcPr>
            <w:tcW w:w="9985" w:type="dxa"/>
            <w:tcBorders/>
            <w:shd w:fill="auto" w:val="clear"/>
          </w:tcPr>
          <w:p>
            <w:pPr>
              <w:pStyle w:val="TableContents"/>
              <w:shd w:val="clear" w:fill="FFFFFF"/>
              <w:snapToGrid w:val="false"/>
              <w:jc w:val="center"/>
              <w:rPr/>
            </w:pPr>
            <w:r>
              <w:rPr/>
              <w:object>
                <v:shape id="ole_rId3" style="width:378.6pt;height:227.1pt" o:ole="">
                  <v:imagedata r:id="rId4" o:title=""/>
                </v:shape>
                <o:OLEObject Type="Embed" ProgID="" ShapeID="ole_rId3" DrawAspect="Content" ObjectID="_1872281320" r:id="rId3"/>
              </w:object>
            </w:r>
          </w:p>
          <w:p>
            <w:pPr>
              <w:pStyle w:val="Heading2"/>
              <w:numPr>
                <w:ilvl w:val="1"/>
                <w:numId w:val="1"/>
              </w:numPr>
              <w:tabs>
                <w:tab w:val="left" w:pos="0" w:leader="none"/>
              </w:tabs>
              <w:spacing w:before="240" w:after="60"/>
              <w:jc w:val="center"/>
              <w:rPr/>
            </w:pPr>
            <w:r>
              <w:rPr>
                <w:rFonts w:cs="Times New Roman" w:ascii="Times New Roman" w:hAnsi="Times New Roman"/>
                <w:i w:val="false"/>
                <w:iCs w:val="false"/>
                <w:sz w:val="20"/>
                <w:szCs w:val="20"/>
                <w:lang w:val="en-GB" w:eastAsia="en-US"/>
              </w:rPr>
              <w:t>Figura 10:</w:t>
            </w:r>
            <w:r>
              <w:rPr>
                <w:rFonts w:cs="Times New Roman" w:ascii="Times New Roman" w:hAnsi="Times New Roman"/>
                <w:b w:val="false"/>
                <w:bCs w:val="false"/>
                <w:i w:val="false"/>
                <w:iCs w:val="false"/>
                <w:sz w:val="22"/>
                <w:szCs w:val="22"/>
                <w:lang w:val="en-US" w:eastAsia="en-US"/>
              </w:rPr>
              <w:t xml:space="preserve"> Text digitizat</w:t>
            </w:r>
            <w:r>
              <w:rPr>
                <w:rFonts w:cs="Times New Roman" w:ascii="Times New Roman" w:hAnsi="Times New Roman"/>
                <w:b w:val="false"/>
                <w:bCs w:val="false"/>
                <w:i w:val="false"/>
                <w:iCs w:val="false"/>
                <w:sz w:val="20"/>
                <w:szCs w:val="20"/>
                <w:lang w:val="en-GB" w:eastAsia="en-US"/>
              </w:rPr>
              <w:t xml:space="preserve"> 1894 (Densușianu, 1984, p. 130)</w:t>
            </w:r>
          </w:p>
        </w:tc>
      </w:tr>
    </w:tbl>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Procesarea textelor tipărite cu alfabet latini și litere adiționale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Pentru ilustrarea tehnologiei descrise vom cerceta procesul de recunoaștere și verificare a unui text digitizat din cartea(</w:t>
      </w:r>
      <w:r>
        <w:rPr>
          <w:rFonts w:eastAsia="Times New Roman" w:cs="Times New Roman" w:ascii="Times New Roman" w:hAnsi="Times New Roman"/>
          <w:b/>
          <w:bCs/>
          <w:i w:val="false"/>
          <w:iCs w:val="false"/>
          <w:sz w:val="24"/>
          <w:lang w:val="zxx" w:eastAsia="zxx" w:bidi="zxx"/>
        </w:rPr>
        <w:t>10</w:t>
      </w:r>
      <w:r>
        <w:rPr>
          <w:rFonts w:eastAsia="Times New Roman" w:cs="Times New Roman" w:ascii="Times New Roman" w:hAnsi="Times New Roman"/>
          <w:b w:val="false"/>
          <w:bCs w:val="false"/>
          <w:i w:val="false"/>
          <w:iCs w:val="false"/>
          <w:sz w:val="24"/>
          <w:lang w:val="zxx" w:eastAsia="zxx" w:bidi="zxx"/>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i w:val="false"/>
          <w:iCs w:val="false"/>
          <w:sz w:val="24"/>
          <w:lang w:val="zxx" w:eastAsia="zxx" w:bidi="zxx"/>
        </w:rPr>
        <w:t>tnsălbătăcitu</w:t>
      </w:r>
      <w:r>
        <w:rPr>
          <w:rFonts w:eastAsia="Times New Roman" w:cs="Times New Roman" w:ascii="Times New Roman" w:hAnsi="Times New Roman"/>
          <w:b w:val="false"/>
          <w:bCs w:val="false"/>
          <w:i w:val="false"/>
          <w:iCs w:val="false"/>
          <w:sz w:val="24"/>
          <w:lang w:val="zxx" w:eastAsia="zxx" w:bidi="zxx"/>
        </w:rPr>
        <w:t xml:space="preserve"> în loc se </w:t>
      </w:r>
      <w:r>
        <w:rPr>
          <w:rFonts w:eastAsia="Times New Roman" w:cs="Times New Roman" w:ascii="Times New Roman" w:hAnsi="Times New Roman"/>
          <w:b/>
          <w:bCs/>
          <w:i w:val="false"/>
          <w:iCs w:val="false"/>
          <w:sz w:val="24"/>
          <w:lang w:val="zxx" w:eastAsia="zxx" w:bidi="zxx"/>
        </w:rPr>
        <w:t>îns</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lbătăcitu</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i w:val="false"/>
          <w:iCs w:val="false"/>
          <w:sz w:val="24"/>
          <w:lang w:val="zxx" w:eastAsia="zxx" w:bidi="zxx"/>
        </w:rPr>
        <w:t>a</w:t>
      </w:r>
      <w:r>
        <w:rPr>
          <w:rFonts w:eastAsia="Times New Roman" w:cs="Times New Roman" w:ascii="Times New Roman" w:hAnsi="Times New Roman"/>
          <w:b/>
          <w:bCs/>
          <w:i w:val="false"/>
          <w:iCs w:val="false"/>
          <w:sz w:val="24"/>
          <w:szCs w:val="24"/>
          <w:lang w:val="zxx" w:eastAsia="zxx" w:bidi="zxx"/>
        </w:rPr>
        <w:t>vut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sz w:val="24"/>
          <w:lang w:val="zxx" w:eastAsia="zxx" w:bidi="zxx"/>
        </w:rPr>
        <w:t xml:space="preserve"> ca </w:t>
      </w:r>
      <w:r>
        <w:rPr>
          <w:rFonts w:eastAsia="Times New Roman" w:cs="Times New Roman" w:ascii="Times New Roman" w:hAnsi="Times New Roman"/>
          <w:b/>
          <w:bCs/>
          <w:i w:val="false"/>
          <w:iCs w:val="false"/>
          <w:sz w:val="24"/>
          <w:lang w:val="zxx" w:eastAsia="zxx" w:bidi="zxx"/>
        </w:rPr>
        <w:t>avută</w:t>
      </w:r>
      <w:r>
        <w:rPr>
          <w:rFonts w:eastAsia="Times New Roman" w:cs="Times New Roman" w:ascii="Times New Roman" w:hAnsi="Times New Roman"/>
          <w:b w:val="false"/>
          <w:bCs w:val="false"/>
          <w:i w:val="false"/>
          <w:iCs w:val="false"/>
          <w:sz w:val="24"/>
          <w:lang w:val="zxx" w:eastAsia="zxx" w:bidi="zxx"/>
        </w:rPr>
        <w:t xml:space="preserve">, varianta corectă pentru acest context fiind </w:t>
      </w:r>
      <w:r>
        <w:rPr>
          <w:rFonts w:eastAsia="Times New Roman" w:cs="Times New Roman" w:ascii="Times New Roman" w:hAnsi="Times New Roman"/>
          <w:b/>
          <w:bCs/>
          <w:i w:val="false"/>
          <w:iCs w:val="false"/>
          <w:sz w:val="24"/>
          <w:lang w:val="zxx" w:eastAsia="zxx" w:bidi="zxx"/>
        </w:rPr>
        <w:t>avut</w:t>
      </w:r>
      <w:r>
        <w:rPr>
          <w:rFonts w:eastAsia="Times New Roman" w:cs="Times New Roman" w:ascii="Times New Roman" w:hAnsi="Times New Roman"/>
          <w:b w:val="false"/>
          <w:bCs w:val="false"/>
          <w:i w:val="false"/>
          <w:iCs w:val="false"/>
          <w:sz w:val="24"/>
          <w:lang w:val="zxx" w:eastAsia="zxx" w:bidi="zxx"/>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i w:val="false"/>
          <w:iCs w:val="false"/>
          <w:sz w:val="24"/>
          <w:lang w:val="zxx" w:eastAsia="zxx" w:bidi="zxx"/>
        </w:rPr>
        <w:t>rămas</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bCs/>
          <w:i w:val="false"/>
          <w:iCs w:val="false"/>
          <w:sz w:val="24"/>
          <w:lang w:val="zxx" w:eastAsia="zxx" w:bidi="zxx"/>
        </w:rPr>
        <w:t>, vi</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ța, împ</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rat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sz w:val="24"/>
          <w:lang w:val="zxx" w:eastAsia="zxx" w:bidi="zxx"/>
        </w:rPr>
        <w:t xml:space="preserve"> etc.</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Textul din figura 10 recuniscut, (cu greșeli - și mai jos cu corectare)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Dacă în textul recunoscut se vor restabili literele specifice și textul obținut se va verifica cu ajutorul corectorului ortografic RomSp(</w:t>
      </w:r>
      <w:r>
        <w:rPr>
          <w:rFonts w:eastAsia="Times New Roman" w:cs="Times New Roman" w:ascii="Times New Roman" w:hAnsi="Times New Roman"/>
          <w:b/>
          <w:bCs/>
          <w:i w:val="false"/>
          <w:iCs w:val="false"/>
          <w:sz w:val="24"/>
          <w:lang w:val="zxx" w:eastAsia="zxx" w:bidi="zxx"/>
        </w:rPr>
        <w:t>9</w:t>
      </w:r>
      <w:r>
        <w:rPr>
          <w:rFonts w:eastAsia="Times New Roman" w:cs="Times New Roman" w:ascii="Times New Roman" w:hAnsi="Times New Roman"/>
          <w:b w:val="false"/>
          <w:bCs w:val="false"/>
          <w:i w:val="false"/>
          <w:iCs w:val="false"/>
          <w:sz w:val="24"/>
          <w:lang w:val="zxx" w:eastAsia="zxx" w:bidi="zxx"/>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i w:val="false"/>
          <w:iCs w:val="false"/>
          <w:sz w:val="24"/>
          <w:lang w:val="zxx" w:eastAsia="zxx" w:bidi="zxx"/>
        </w:rPr>
        <w:t>sufere, aceasta, fericire</w:t>
      </w:r>
      <w:r>
        <w:rPr>
          <w:rFonts w:eastAsia="Times New Roman" w:cs="Times New Roman" w:ascii="Times New Roman" w:hAnsi="Times New Roman"/>
          <w:b w:val="false"/>
          <w:bCs w:val="false"/>
          <w:i w:val="false"/>
          <w:iCs w:val="false"/>
          <w:sz w:val="24"/>
          <w:lang w:val="zxx" w:eastAsia="zxx" w:bidi="zxx"/>
        </w:rPr>
        <w:t xml:space="preserve">. Cuvintele „suspicioase” sunt cele afectate de modificări otografice, de exemplu </w:t>
      </w:r>
      <w:r>
        <w:rPr>
          <w:rFonts w:eastAsia="Times New Roman" w:cs="Times New Roman" w:ascii="Times New Roman" w:hAnsi="Times New Roman"/>
          <w:b/>
          <w:bCs/>
          <w:i w:val="false"/>
          <w:iCs w:val="false"/>
          <w:sz w:val="24"/>
          <w:lang w:val="zxx" w:eastAsia="zxx" w:bidi="zxx"/>
        </w:rPr>
        <w:t>ceealaltă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cealaltă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doioșie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duioșie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miie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mie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avut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eastAsia="Times New Roman" w:cs="Times New Roman" w:ascii="Times New Roman" w:hAnsi="Times New Roman"/>
          <w:b/>
          <w:bCs/>
          <w:i/>
          <w:iCs/>
          <w:outline w:val="false"/>
          <w:color w:val="262626"/>
          <w:spacing w:val="0"/>
          <w:sz w:val="24"/>
          <w:szCs w:val="24"/>
          <w:lang w:val="zxx" w:eastAsia="zxx" w:bidi="zxx"/>
        </w:rPr>
        <w:t>avut</w:t>
      </w: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eastAsia="Times New Roman" w:cs="Times New Roman" w:ascii="Times New Roman" w:hAnsi="Times New Roman"/>
          <w:b/>
          <w:bCs/>
          <w:i w:val="false"/>
          <w:iCs w:val="false"/>
          <w:outline w:val="false"/>
          <w:color w:val="262626"/>
          <w:spacing w:val="0"/>
          <w:sz w:val="24"/>
          <w:szCs w:val="24"/>
          <w:lang w:val="zxx" w:eastAsia="zxx" w:bidi="zxx"/>
        </w:rPr>
        <w:t>aɖ</w:t>
      </w:r>
      <w:r>
        <w:rPr>
          <w:rStyle w:val="13115pt"/>
          <w:rFonts w:cs="Times New Roman Ext Ro" w:ascii="Times New Roman" w:hAnsi="Times New Roman"/>
          <w:b/>
          <w:bCs/>
          <w:i w:val="false"/>
          <w:iCs w:val="false"/>
          <w:outline w:val="false"/>
          <w:sz w:val="24"/>
          <w:szCs w:val="24"/>
        </w:rPr>
        <w:t xml:space="preserve">ĭ </w:t>
      </w:r>
      <w:r>
        <w:rPr>
          <w:rStyle w:val="13115pt"/>
          <w:rFonts w:cs="Times New Roman Ext Ro" w:ascii="Times New Roman" w:hAnsi="Times New Roman"/>
          <w:b w:val="false"/>
          <w:bCs w:val="false"/>
          <w:i w:val="false"/>
          <w:iCs w:val="false"/>
          <w:outline w:val="false"/>
          <w:sz w:val="24"/>
          <w:szCs w:val="24"/>
        </w:rPr>
        <w:t>(</w:t>
      </w:r>
      <w:r>
        <w:rPr>
          <w:rStyle w:val="13115pt"/>
          <w:rFonts w:cs="Times New Roman Ext Ro" w:ascii="Times New Roman" w:hAnsi="Times New Roman"/>
          <w:b/>
          <w:bCs/>
          <w:i/>
          <w:iCs/>
          <w:outline w:val="false"/>
          <w:sz w:val="24"/>
          <w:szCs w:val="24"/>
        </w:rPr>
        <w:t>azi</w:t>
      </w:r>
      <w:r>
        <w:rPr>
          <w:rStyle w:val="13115pt"/>
          <w:rFonts w:cs="Times New Roman Ext Ro" w:ascii="Times New Roman" w:hAnsi="Times New Roman"/>
          <w:b w:val="false"/>
          <w:bCs w:val="false"/>
          <w:i w:val="false"/>
          <w:iCs w:val="false"/>
          <w:outline w:val="false"/>
          <w:sz w:val="24"/>
          <w:szCs w:val="24"/>
        </w:rPr>
        <w:t>).</w:t>
      </w:r>
    </w:p>
    <w:p>
      <w:pPr>
        <w:pStyle w:val="Normal"/>
        <w:tabs>
          <w:tab w:val="left" w:pos="1275" w:leader="none"/>
        </w:tabs>
        <w:rPr/>
      </w:pPr>
      <w:r>
        <w:rPr>
          <w:rStyle w:val="13115pt"/>
          <w:rFonts w:cs="Times New Roman Ext Ro" w:ascii="Times New Roman" w:hAnsi="Times New Roman"/>
          <w:b w:val="false"/>
          <w:bCs w:val="false"/>
          <w:i w:val="false"/>
          <w:iCs w:val="false"/>
          <w:outline w:val="false"/>
          <w:sz w:val="24"/>
          <w:szCs w:val="24"/>
        </w:rPr>
        <w:t xml:space="preserve">    </w:t>
      </w:r>
      <w:r>
        <w:rPr>
          <w:rStyle w:val="13115pt"/>
          <w:rFonts w:cs="Times New Roman Ext Ro" w:ascii="Times New Roman" w:hAnsi="Times New Roman"/>
          <w:b w:val="false"/>
          <w:bCs w:val="false"/>
          <w:i w:val="false"/>
          <w:iCs w:val="false"/>
          <w:outline w:val="false"/>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cs="Times New Roman Ext Ro" w:ascii="Times New Roman" w:hAnsi="Times New Roman"/>
          <w:b/>
          <w:bCs/>
          <w:i w:val="false"/>
          <w:iCs w:val="false"/>
          <w:outline w:val="false"/>
          <w:sz w:val="24"/>
          <w:szCs w:val="24"/>
        </w:rPr>
        <w:t>avut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o miie, invasiunele, p</w:t>
      </w: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cs="Times New Roman Ext Ro" w:ascii="Times New Roman" w:hAnsi="Times New Roman"/>
          <w:b/>
          <w:bCs/>
          <w:i w:val="false"/>
          <w:iCs w:val="false"/>
          <w:outline w:val="false"/>
          <w:sz w:val="24"/>
          <w:szCs w:val="24"/>
        </w:rPr>
        <w:t>tră, nicĭ, sufletul</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lor</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însălbătăcit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doioșie, vi</w:t>
      </w: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cs="Times New Roman Ext Ro" w:ascii="Times New Roman" w:hAnsi="Times New Roman"/>
          <w:b/>
          <w:bCs/>
          <w:i w:val="false"/>
          <w:iCs w:val="false"/>
          <w:outline w:val="false"/>
          <w:sz w:val="24"/>
          <w:szCs w:val="24"/>
        </w:rPr>
        <w:t>ța, ficior</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împărat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xml:space="preserve">, miresa </w:t>
      </w:r>
      <w:r>
        <w:rPr>
          <w:rStyle w:val="13115pt"/>
          <w:rFonts w:cs="Times New Roman Ext Ro" w:ascii="Times New Roman" w:hAnsi="Times New Roman"/>
          <w:b w:val="false"/>
          <w:bCs w:val="false"/>
          <w:i w:val="false"/>
          <w:iCs w:val="false"/>
          <w:outline w:val="false"/>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cîteva din literele care au fost utilizate în procesul de intruire:</w:t>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p>
      <w:pPr>
        <w:pStyle w:val="Normal"/>
        <w:numPr>
          <w:ilvl w:val="0"/>
          <w:numId w:val="9"/>
        </w:numPr>
        <w:tabs>
          <w:tab w:val="left" w:pos="1275" w:leader="none"/>
        </w:tabs>
        <w:rPr/>
      </w:pPr>
      <w:r>
        <w:rPr>
          <w:rStyle w:val="13115pt"/>
          <w:rFonts w:cs="Times New Roman Ext Ro" w:ascii="Times New Roman" w:hAnsi="Times New Roman"/>
          <w:b/>
          <w:bCs w:val="false"/>
          <w:i w:val="false"/>
          <w:iCs w:val="false"/>
          <w:outline w:val="false"/>
          <w:color w:val="1C1C1C"/>
          <w:spacing w:val="0"/>
          <w:sz w:val="24"/>
          <w:szCs w:val="24"/>
        </w:rPr>
        <w:t>ü</w:t>
      </w:r>
      <w:r>
        <w:rPr>
          <w:rStyle w:val="13115pt"/>
          <w:rFonts w:cs="Times New Roman Ext Ro" w:ascii="Times New Roman" w:hAnsi="Times New Roman"/>
          <w:b w:val="false"/>
          <w:bCs w:val="false"/>
          <w:i w:val="false"/>
          <w:iCs w:val="false"/>
          <w:outline w:val="false"/>
          <w:sz w:val="24"/>
          <w:szCs w:val="24"/>
        </w:rPr>
        <w:t xml:space="preserve"> (literă finală, mută sau citită),</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eastAsia="Times New Roman" w:cs="Times New Roman" w:ascii="Times New Roman" w:hAnsi="Times New Roman"/>
          <w:b w:val="false"/>
          <w:bCs w:val="false"/>
          <w:i w:val="false"/>
          <w:iCs w:val="false"/>
          <w:outline w:val="false"/>
          <w:color w:val="000000"/>
          <w:spacing w:val="0"/>
          <w:sz w:val="24"/>
          <w:szCs w:val="24"/>
          <w:lang w:val="zxx" w:eastAsia="zxx" w:bidi="zxx"/>
        </w:rPr>
        <w:t xml:space="preserve"> (é se pronunță ca diftongul ea),</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ó</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(ó se pronunță ca diftongul oa),</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ɖ</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(ɖ se citea ca z sau dz, în dependență de conținut),</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1C1C1C"/>
          <w:spacing w:val="0"/>
          <w:sz w:val="24"/>
          <w:szCs w:val="24"/>
          <w:lang w:val="zxx" w:eastAsia="zxx" w:bidi="zxx"/>
        </w:rPr>
        <w:t>ê</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val="false"/>
          <w:bCs w:val="false"/>
          <w:i w:val="false"/>
          <w:iCs w:val="false"/>
          <w:outline w:val="false"/>
          <w:color w:val="1C1C1C"/>
          <w:spacing w:val="0"/>
          <w:sz w:val="24"/>
          <w:szCs w:val="24"/>
          <w:lang w:val="zxx" w:eastAsia="zxx" w:bidi="zxx"/>
        </w:rPr>
        <w:t>ê se folosea ca litera â</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w:t>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instruit scanerul pentru a recunoaște caracterele specifice;</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elaborat un lexicon cu cuvinte și fraze uzuale specifice perioadei;</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extinse facilitățile corectorului ortografic (spellchecker) pentru a utiliza și lexiconul elaborat.</w:t>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Procesarea textelor tipărite cu alfabete tranziționale</w:t>
      </w:r>
    </w:p>
    <w:p>
      <w:pPr>
        <w:pStyle w:val="Normal"/>
        <w:tabs>
          <w:tab w:val="left" w:pos="1275" w:leader="none"/>
          <w:tab w:val="left" w:pos="1528"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Există cel puțin șapte versiuni ale alfabetului tranzițional (mixt chirilico-latin). Majoritatea literelor acestor alfabete pot fo recunoscute de ABBYY FineReader prin efidențierea codurilor respective din setul Unicode. O singură literă specifică pentru aceste alfabete lipsește în unicode - </w:t>
      </w:r>
      <w:r>
        <w:rPr>
          <w:rStyle w:val="13115pt"/>
          <w:rFonts w:eastAsia="Times New Roman" w:cs="Times New Roman" w:ascii="Times New Roman" w:hAnsi="Times New Roman"/>
          <w:b w:val="false"/>
          <w:bCs w:val="false"/>
          <w:i w:val="false"/>
          <w:iCs w:val="false"/>
          <w:outline w:val="false"/>
          <w:color w:val="262626"/>
          <w:spacing w:val="0"/>
          <w:sz w:val="28"/>
          <w:szCs w:val="28"/>
          <w:lang w:val="zxx" w:eastAsia="zxx" w:bidi="zxx"/>
        </w:rPr>
        <w:t>ꙟ</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În acest caz urmează să fie inclusă o variantă de literă echivalentă (de exemplu o săgeată </w:t>
      </w:r>
      <w:r>
        <w:rPr>
          <w:rStyle w:val="13115pt"/>
          <w:rFonts w:eastAsia="Times New Roman" w:cs="Times New Roman" w:ascii="Times New Roman" w:hAnsi="Times New Roman"/>
          <w:b w:val="false"/>
          <w:bCs w:val="false"/>
          <w:i w:val="false"/>
          <w:iCs w:val="false"/>
          <w:outline w:val="false"/>
          <w:color w:val="262626"/>
          <w:spacing w:val="0"/>
          <w:sz w:val="28"/>
          <w:szCs w:val="28"/>
          <w:lang w:val="zxx" w:eastAsia="zxx" w:bidi="zxx"/>
        </w:rPr>
        <w:t>↑</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sau slavonica „yus” </w:t>
      </w:r>
      <w:r>
        <w:rPr>
          <w:rStyle w:val="13115pt"/>
          <w:rFonts w:eastAsia="Times New Roman" w:cs="Times New Roman" w:ascii="Times New Roman" w:hAnsi="Times New Roman"/>
          <w:b w:val="false"/>
          <w:bCs w:val="false"/>
          <w:i w:val="false"/>
          <w:iCs w:val="false"/>
          <w:outline w:val="false"/>
          <w:color w:val="1C1C1C"/>
          <w:spacing w:val="0"/>
          <w:sz w:val="24"/>
          <w:szCs w:val="24"/>
          <w:lang w:val="zxx" w:eastAsia="zxx" w:bidi="zxx"/>
        </w:rPr>
        <w:t>Ѧ</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ascii="Times New Roman" w:hAnsi="Times New Roman"/>
          <w:outline w:val="false"/>
          <w:color w:val="1C1C1C"/>
          <w:spacing w:val="0"/>
          <w:sz w:val="24"/>
          <w:szCs w:val="24"/>
        </w:rPr>
        <w:t>ѧ</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și instruit sistemul pentru recunoașterea acestei variante grafice. </w:t>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tbl>
      <w:tblPr>
        <w:tblW w:w="8515" w:type="dxa"/>
        <w:jc w:val="left"/>
        <w:tblInd w:w="108" w:type="dxa"/>
        <w:tblBorders>
          <w:bottom w:val="single" w:sz="4" w:space="0" w:color="000001"/>
          <w:insideH w:val="single" w:sz="4" w:space="0" w:color="000001"/>
        </w:tblBorders>
        <w:tblCellMar>
          <w:top w:w="0" w:type="dxa"/>
          <w:left w:w="108" w:type="dxa"/>
          <w:bottom w:w="0" w:type="dxa"/>
          <w:right w:w="108" w:type="dxa"/>
        </w:tblCellMar>
      </w:tblPr>
      <w:tblGrid>
        <w:gridCol w:w="4677"/>
        <w:gridCol w:w="2268"/>
        <w:gridCol w:w="1558"/>
        <w:gridCol w:w="12"/>
      </w:tblGrid>
      <w:tr>
        <w:trPr/>
        <w:tc>
          <w:tcPr>
            <w:tcW w:w="8503" w:type="dxa"/>
            <w:gridSpan w:val="3"/>
            <w:tcBorders>
              <w:bottom w:val="single" w:sz="4" w:space="0" w:color="000001"/>
              <w:insideH w:val="single" w:sz="4" w:space="0" w:color="000001"/>
            </w:tcBorders>
            <w:shd w:fill="auto" w:val="clear"/>
          </w:tcPr>
          <w:p>
            <w:pPr>
              <w:pStyle w:val="ConsILR06CapturaFigura"/>
              <w:tabs>
                <w:tab w:val="left" w:pos="-720" w:leader="none"/>
                <w:tab w:val="left" w:pos="0" w:leader="none"/>
              </w:tabs>
              <w:spacing w:before="0" w:after="120"/>
              <w:rPr/>
            </w:pPr>
            <w:r>
              <w:rPr>
                <w:b/>
              </w:rPr>
              <w:t>Tabelul 2:</w:t>
            </w:r>
            <w:r>
              <w:rPr/>
              <w:t xml:space="preserve"> Rezultatele experimentelor OCR cu texte din secolul XIX-lea</w:t>
            </w:r>
          </w:p>
        </w:tc>
        <w:tc>
          <w:tcPr>
            <w:tcW w:w="12" w:type="dxa"/>
            <w:tcBorders>
              <w:bottom w:val="single" w:sz="4" w:space="0" w:color="000001"/>
              <w:insideH w:val="single" w:sz="4" w:space="0" w:color="000001"/>
            </w:tcBorders>
            <w:shd w:fill="auto" w:val="clear"/>
          </w:tcPr>
          <w:p>
            <w:pPr>
              <w:pStyle w:val="Normal"/>
              <w:rPr/>
            </w:pPr>
            <w:r>
              <w:rPr/>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jc w:val="center"/>
              <w:rPr>
                <w:b/>
                <w:b/>
                <w:lang w:val="en-US"/>
              </w:rPr>
            </w:pPr>
            <w:r>
              <w:rPr>
                <w:b/>
                <w:lang w:val="en-US"/>
              </w:rPr>
              <w:t>Modul de recunoaștere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jc w:val="center"/>
              <w:rPr>
                <w:b/>
                <w:b/>
                <w:lang w:val="en-US"/>
              </w:rPr>
            </w:pPr>
            <w:r>
              <w:rPr>
                <w:b/>
                <w:lang w:val="en-US"/>
              </w:rPr>
              <w:t>Cuvinte corecte</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napToGrid w:val="false"/>
              <w:jc w:val="center"/>
              <w:rPr>
                <w:b/>
                <w:b/>
                <w:lang w:val="en-US"/>
              </w:rPr>
            </w:pPr>
            <w:r>
              <w:rPr>
                <w:b/>
                <w:lang w:val="en-US"/>
              </w:rPr>
              <w:t>Cuvinte suspecte</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rPr>
                <w:sz w:val="22"/>
                <w:szCs w:val="22"/>
                <w:lang w:val="en-US"/>
              </w:rPr>
            </w:pPr>
            <w:r>
              <w:rPr>
                <w:sz w:val="22"/>
                <w:szCs w:val="22"/>
                <w:lang w:val="en-US"/>
              </w:rPr>
              <w:t>IRIS</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jc w:val="center"/>
              <w:rPr>
                <w:sz w:val="22"/>
                <w:szCs w:val="22"/>
                <w:lang w:val="en-US"/>
              </w:rPr>
            </w:pPr>
            <w:r>
              <w:rPr>
                <w:sz w:val="22"/>
                <w:szCs w:val="22"/>
                <w:lang w:val="en-US"/>
              </w:rPr>
              <w:t>57%</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napToGrid w:val="false"/>
              <w:jc w:val="center"/>
              <w:rPr>
                <w:sz w:val="22"/>
                <w:szCs w:val="22"/>
                <w:lang w:val="en-US"/>
              </w:rPr>
            </w:pPr>
            <w:r>
              <w:rPr>
                <w:sz w:val="22"/>
                <w:szCs w:val="22"/>
                <w:lang w:val="en-US"/>
              </w:rPr>
              <w:t>43%</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rPr>
                <w:sz w:val="22"/>
                <w:szCs w:val="22"/>
                <w:lang w:val="en-US"/>
              </w:rPr>
            </w:pPr>
            <w:r>
              <w:rPr>
                <w:sz w:val="22"/>
                <w:szCs w:val="22"/>
                <w:lang w:val="en-US"/>
              </w:rPr>
              <w:t>ABBYY FineReader, fără nici o instruire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jc w:val="center"/>
              <w:rPr>
                <w:sz w:val="22"/>
                <w:szCs w:val="22"/>
                <w:lang w:val="en-US"/>
              </w:rPr>
            </w:pPr>
            <w:r>
              <w:rPr>
                <w:sz w:val="22"/>
                <w:szCs w:val="22"/>
                <w:lang w:val="en-US"/>
              </w:rPr>
              <w:t>63%</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napToGrid w:val="false"/>
              <w:jc w:val="center"/>
              <w:rPr>
                <w:sz w:val="22"/>
                <w:szCs w:val="22"/>
                <w:lang w:val="en-US"/>
              </w:rPr>
            </w:pPr>
            <w:r>
              <w:rPr>
                <w:sz w:val="22"/>
                <w:szCs w:val="22"/>
                <w:lang w:val="en-US"/>
              </w:rPr>
              <w:t>37%</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rPr/>
            </w:pPr>
            <w:r>
              <w:rPr>
                <w:sz w:val="22"/>
                <w:szCs w:val="22"/>
                <w:lang w:val="en-US"/>
              </w:rPr>
              <w:t>ABBYY FineReader, cu instruire și dicționar pentru o pagină</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jc w:val="center"/>
              <w:rPr>
                <w:sz w:val="22"/>
                <w:szCs w:val="22"/>
                <w:lang w:val="en-US"/>
              </w:rPr>
            </w:pPr>
            <w:r>
              <w:rPr>
                <w:sz w:val="22"/>
                <w:szCs w:val="22"/>
                <w:lang w:val="en-US"/>
              </w:rPr>
              <w:t>98%</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napToGrid w:val="false"/>
              <w:jc w:val="center"/>
              <w:rPr>
                <w:sz w:val="22"/>
                <w:szCs w:val="22"/>
                <w:lang w:val="en-US"/>
              </w:rPr>
            </w:pPr>
            <w:r>
              <w:rPr>
                <w:sz w:val="22"/>
                <w:szCs w:val="22"/>
                <w:lang w:val="en-US"/>
              </w:rPr>
              <w:t>2%</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rPr/>
            </w:pPr>
            <w:r>
              <w:rPr>
                <w:sz w:val="22"/>
                <w:szCs w:val="22"/>
                <w:lang w:val="en-US"/>
              </w:rPr>
              <w:t>ABBYY FineReader, cu instruire, mai multe pagini, aceiași carte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jc w:val="center"/>
              <w:rPr>
                <w:sz w:val="22"/>
                <w:szCs w:val="22"/>
                <w:lang w:val="en-US"/>
              </w:rPr>
            </w:pPr>
            <w:r>
              <w:rPr>
                <w:sz w:val="22"/>
                <w:szCs w:val="22"/>
                <w:lang w:val="en-US"/>
              </w:rPr>
              <w:t>95%</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napToGrid w:val="false"/>
              <w:jc w:val="center"/>
              <w:rPr>
                <w:sz w:val="22"/>
                <w:szCs w:val="22"/>
                <w:lang w:val="en-US"/>
              </w:rPr>
            </w:pPr>
            <w:r>
              <w:rPr>
                <w:sz w:val="22"/>
                <w:szCs w:val="22"/>
                <w:lang w:val="en-US"/>
              </w:rPr>
              <w:t>5%</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rPr>
                <w:sz w:val="22"/>
                <w:szCs w:val="22"/>
                <w:lang w:val="en-US"/>
              </w:rPr>
            </w:pPr>
            <w:r>
              <w:rPr>
                <w:sz w:val="22"/>
                <w:szCs w:val="22"/>
                <w:lang w:val="en-US"/>
              </w:rPr>
              <w:t>ABBYY FineReader, cu instruire, pagini din altă carte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Normal"/>
              <w:snapToGrid w:val="false"/>
              <w:jc w:val="center"/>
              <w:rPr/>
            </w:pPr>
            <w:r>
              <w:rPr>
                <w:sz w:val="22"/>
                <w:szCs w:val="22"/>
                <w:lang w:val="en-US"/>
              </w:rPr>
              <w:t>95.4%</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napToGrid w:val="false"/>
              <w:jc w:val="center"/>
              <w:rPr/>
            </w:pPr>
            <w:r>
              <w:rPr>
                <w:sz w:val="22"/>
                <w:szCs w:val="22"/>
                <w:lang w:val="en-US"/>
              </w:rPr>
              <w:t>4.6%</w:t>
            </w:r>
          </w:p>
        </w:tc>
      </w:tr>
    </w:tbl>
    <w:p>
      <w:pPr>
        <w:pStyle w:val="Normal"/>
        <w:rPr/>
      </w:pPr>
      <w:r>
        <w:rPr/>
      </w:r>
    </w:p>
    <w:p>
      <w:pPr>
        <w:pStyle w:val="Normal"/>
        <w:rPr/>
      </w:pPr>
      <w:r>
        <w:rPr/>
        <w:t xml:space="preserve">    </w:t>
      </w:r>
      <w:r>
        <w:rPr>
          <w:b/>
          <w:bCs/>
        </w:rPr>
        <w:t>Concluzii</w:t>
      </w:r>
    </w:p>
    <w:p>
      <w:pPr>
        <w:pStyle w:val="Normal"/>
        <w:rPr/>
      </w:pPr>
      <w:r>
        <w:rPr>
          <w:b w:val="false"/>
          <w:bCs w:val="false"/>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b w:val="false"/>
          <w:bCs w:val="false"/>
        </w:rPr>
        <w:t xml:space="preserve">. Elaborarea (dezvoltarea) algoritmilor pentru recunoașterea literelor specifice perioadei; </w:t>
      </w:r>
      <w:r>
        <w:rPr>
          <w:b/>
          <w:bCs/>
        </w:rPr>
        <w:t>2</w:t>
      </w:r>
      <w:r>
        <w:rPr>
          <w:b w:val="false"/>
          <w:bCs w:val="false"/>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rPr/>
      </w:pPr>
      <w:r>
        <w:rPr>
          <w:b w:val="false"/>
          <w:bCs w:val="false"/>
        </w:rPr>
        <w:t xml:space="preserve">    </w:t>
      </w:r>
      <w:r>
        <w:rPr>
          <w:b w:val="false"/>
          <w:bCs w:val="false"/>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w:t>
      </w:r>
    </w:p>
    <w:p>
      <w:pPr>
        <w:pStyle w:val="Normal"/>
        <w:rPr/>
      </w:pPr>
      <w:r>
        <w:rPr>
          <w:b w:val="false"/>
          <w:bCs w:val="false"/>
        </w:rPr>
        <w:t xml:space="preserve"> </w:t>
      </w:r>
      <w:r>
        <w:rPr>
          <w:b w:val="false"/>
          <w:bCs w:val="false"/>
        </w:rPr>
        <w:t>* 11.4.16 - final articol, necesită corectări + unele imagini, tabele adiționale</w:t>
      </w:r>
    </w:p>
    <w:p>
      <w:pPr>
        <w:pStyle w:val="Normal"/>
        <w:rPr/>
      </w:pPr>
      <w:r>
        <w:rPr>
          <w:b w:val="false"/>
          <w:bCs w:val="false"/>
        </w:rPr>
        <w:t xml:space="preserve"> </w:t>
      </w:r>
      <w:r>
        <w:rPr>
          <w:b w:val="false"/>
          <w:bCs w:val="false"/>
        </w:rPr>
        <w:t>*/</w:t>
      </w:r>
    </w:p>
    <w:p>
      <w:pPr>
        <w:pStyle w:val="Normal"/>
        <w:rPr>
          <w:b w:val="false"/>
          <w:b w:val="false"/>
          <w:bCs w:val="false"/>
        </w:rPr>
      </w:pPr>
      <w:r>
        <w:rPr>
          <w:b w:val="false"/>
          <w:bCs w:val="false"/>
        </w:rPr>
      </w:r>
    </w:p>
    <w:p>
      <w:pPr>
        <w:pStyle w:val="Normal"/>
        <w:rPr>
          <w:rFonts w:ascii="Times New Roman" w:hAnsi="Times New Roman"/>
        </w:rPr>
      </w:pPr>
      <w:r>
        <w:rPr>
          <w:rFonts w:ascii="Times New Roman" w:hAnsi="Times New Roman"/>
          <w:b w:val="false"/>
          <w:bCs w:val="false"/>
        </w:rPr>
        <w:t xml:space="preserve"> </w:t>
      </w:r>
    </w:p>
    <w:p>
      <w:pPr>
        <w:pStyle w:val="Normal"/>
        <w:rPr>
          <w:rFonts w:ascii="Times New Roman" w:hAnsi="Times New Roman"/>
          <w:sz w:val="32"/>
          <w:szCs w:val="32"/>
        </w:rPr>
      </w:pPr>
      <w:r>
        <w:rPr>
          <w:rFonts w:ascii="Times New Roman" w:hAnsi="Times New Roman"/>
          <w:b w:val="false"/>
          <w:bCs w:val="false"/>
          <w:sz w:val="32"/>
          <w:szCs w:val="32"/>
        </w:rPr>
        <w:t xml:space="preserve">Introducere în transliterare. </w:t>
      </w:r>
    </w:p>
    <w:p>
      <w:pPr>
        <w:pStyle w:val="Normal"/>
        <w:rPr>
          <w:b w:val="false"/>
          <w:b w:val="false"/>
          <w:bCs w:val="false"/>
          <w:sz w:val="24"/>
          <w:szCs w:val="24"/>
        </w:rPr>
      </w:pPr>
      <w:r>
        <w:rPr>
          <w:b w:val="false"/>
          <w:bCs w:val="false"/>
          <w:sz w:val="24"/>
          <w:szCs w:val="24"/>
        </w:rPr>
      </w:r>
    </w:p>
    <w:p>
      <w:pPr>
        <w:pStyle w:val="Normal"/>
        <w:rPr>
          <w:rFonts w:ascii="Times New Roman" w:hAnsi="Times New Roman"/>
          <w:sz w:val="32"/>
          <w:szCs w:val="32"/>
        </w:rPr>
      </w:pPr>
      <w:r>
        <w:rPr>
          <w:rFonts w:ascii="Times New Roman" w:hAnsi="Times New Roman"/>
          <w:b w:val="false"/>
          <w:bCs w:val="false"/>
          <w:sz w:val="24"/>
          <w:szCs w:val="24"/>
        </w:rPr>
        <w:t xml:space="preserve">    </w:t>
      </w:r>
      <w:r>
        <w:rPr>
          <w:rFonts w:ascii="Times New Roman" w:hAnsi="Times New Roman"/>
          <w:b/>
          <w:bCs/>
          <w:sz w:val="24"/>
          <w:szCs w:val="24"/>
        </w:rPr>
        <w:t>Scurt istoric</w:t>
      </w:r>
    </w:p>
    <w:p>
      <w:pPr>
        <w:pStyle w:val="Normal"/>
        <w:rPr>
          <w:rFonts w:ascii="Times New Roman" w:hAnsi="Times New Roman"/>
          <w:sz w:val="32"/>
          <w:szCs w:val="32"/>
        </w:rPr>
      </w:pPr>
      <w:r>
        <w:rPr>
          <w:rFonts w:ascii="Times New Roman" w:hAnsi="Times New Roman"/>
          <w:b w:val="false"/>
          <w:bCs w:val="false"/>
          <w:sz w:val="24"/>
          <w:szCs w:val="24"/>
        </w:rPr>
        <w:t xml:space="preserve">De-a lungul anilor au fost propuse câteva tehnici de transliterare între două limbi, fiind orientate, în principal, pe transliterarea ortografică a numelor proprii englezeşti în chineză, japoneză, coreeană sau arabă. </w:t>
      </w:r>
    </w:p>
    <w:p>
      <w:pPr>
        <w:pStyle w:val="Normal"/>
        <w:rPr>
          <w:rFonts w:ascii="Times New Roman" w:hAnsi="Times New Roman"/>
          <w:sz w:val="32"/>
          <w:szCs w:val="32"/>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Knight şi Graehl (1997) au introdus o metodă de transliterare între japoneză şi engleză, utilizând algoritmi de traducere bazaţi pe maşini cu stări finite, această metodă fiind adaptată de Stalls şi Knight (1998) pentru transliterare bidirecţională între engleză şi arabă. Alte metode de transliterare sunt descrise de Jung et al. (2000), Meng et al. (2001), Virga şi Khudanpur (2003).  În lucrarea lor, Haizhou et al. (2004) clasifică metodele menţionate mai sus ca fiind abordări ale transliterării bazate pe nivel fonetic. Ei propun o nouă tehnică, numită de către autori mapare-ortografică-directă (DOM - direct orthographic mapping) sau model de transliterare pe bază de n-grame (secvenţe de n litere consecutive care pot apărea în cuvintele unei limbi). </w:t>
      </w:r>
    </w:p>
    <w:p>
      <w:pPr>
        <w:pStyle w:val="Normal"/>
        <w:rPr>
          <w:rFonts w:ascii="Times New Roman" w:hAnsi="Times New Roman"/>
          <w:sz w:val="32"/>
          <w:szCs w:val="32"/>
        </w:rPr>
      </w:pPr>
      <w:r>
        <w:rPr>
          <w:rFonts w:ascii="Times New Roman" w:hAnsi="Times New Roman"/>
          <w:b w:val="false"/>
          <w:bCs w:val="false"/>
          <w:sz w:val="24"/>
          <w:szCs w:val="24"/>
        </w:rPr>
        <w:t xml:space="preserve">    </w:t>
      </w:r>
      <w:r>
        <w:rPr>
          <w:rFonts w:ascii="Times New Roman" w:hAnsi="Times New Roman"/>
          <w:b w:val="false"/>
          <w:bCs w:val="false"/>
          <w:sz w:val="24"/>
          <w:szCs w:val="24"/>
        </w:rPr>
        <w:t>Experimentele realizate sunt focalizate asupra transliterării textelor românești tipărite cu grafie chirilică în cea română, fiind parte a studiului efectuat pentru modulul dedicat transliterării automatizate, integrat într-un sistem de sinteză a vorbirii pentru limba română.</w:t>
      </w:r>
    </w:p>
    <w:p>
      <w:pPr>
        <w:pStyle w:val="Normal"/>
        <w:rPr>
          <w:b w:val="false"/>
          <w:b w:val="false"/>
          <w:bCs w:val="false"/>
          <w:sz w:val="24"/>
          <w:szCs w:val="24"/>
        </w:rPr>
      </w:pPr>
      <w:r>
        <w:rPr>
          <w:b w:val="false"/>
          <w:bCs w:val="false"/>
          <w:sz w:val="24"/>
          <w:szCs w:val="24"/>
        </w:rPr>
      </w:r>
    </w:p>
    <w:p>
      <w:pPr>
        <w:pStyle w:val="Normal"/>
        <w:rPr>
          <w:rFonts w:ascii="Times New Roman" w:hAnsi="Times New Roman"/>
          <w:sz w:val="32"/>
          <w:szCs w:val="32"/>
        </w:rPr>
      </w:pPr>
      <w:r>
        <w:rPr>
          <w:rFonts w:ascii="Times New Roman" w:hAnsi="Times New Roman"/>
          <w:b w:val="false"/>
          <w:bCs w:val="false"/>
          <w:sz w:val="24"/>
          <w:szCs w:val="24"/>
        </w:rPr>
        <w:t xml:space="preserve">    </w:t>
      </w:r>
      <w:r>
        <w:rPr>
          <w:rFonts w:ascii="Times New Roman" w:hAnsi="Times New Roman"/>
          <w:b/>
          <w:bCs/>
          <w:sz w:val="24"/>
          <w:szCs w:val="24"/>
        </w:rPr>
        <w:t>Principii generale ale transliterării</w:t>
      </w:r>
    </w:p>
    <w:p>
      <w:pPr>
        <w:pStyle w:val="TextBody"/>
        <w:spacing w:lineRule="auto" w:line="240"/>
        <w:rPr>
          <w:rFonts w:ascii="Times New Roman" w:hAnsi="Times New Roman"/>
          <w:sz w:val="32"/>
          <w:szCs w:val="32"/>
        </w:rPr>
      </w:pPr>
      <w:r>
        <w:rPr>
          <w:rFonts w:ascii="Times New Roman" w:hAnsi="Times New Roman"/>
          <w:b w:val="false"/>
          <w:bCs w:val="false"/>
          <w:sz w:val="24"/>
          <w:szCs w:val="24"/>
        </w:rPr>
        <w:t>Transliterarea în prelucrarea limbajului natural a fost introdusă pentru a translata numele proprii dintr-o limbă în alta în situaţiile în care cele două limbi folosesc un inventar fonetic incompatibil sau o ortografie total diferita. În acest articol, propun o metodă pentru translatarea din grafia chirilică și slavonă în grafia latină (dar care, ulterior, poate fi adaptată pentru orice pereche de limbi), prezint o aplicaţie care utilizează transliterarea în sinteza vorbirii.</w:t>
      </w:r>
    </w:p>
    <w:p>
      <w:pPr>
        <w:pStyle w:val="Normal"/>
        <w:rPr>
          <w:rFonts w:ascii="Times New Roman" w:hAnsi="Times New Roman"/>
        </w:rPr>
      </w:pPr>
      <w:r>
        <w:rPr>
          <w:rFonts w:ascii="Times New Roman" w:hAnsi="Times New Roman"/>
          <w:b w:val="false"/>
          <w:bCs w:val="false"/>
        </w:rPr>
        <w:t xml:space="preserve">    </w:t>
      </w:r>
      <w:r>
        <w:rPr>
          <w:rFonts w:ascii="Times New Roman" w:hAnsi="Times New Roman"/>
          <w:b w:val="false"/>
          <w:bCs w:val="false"/>
        </w:rPr>
        <w:t xml:space="preserve">În traducerea automată (MT – machine translation) sunt multe situaţii în care întâlnim nume proprii ai căror echivalenţi de traducere nu sunt cunoscuţi. În cazul în care ortografia celor două limbi este asemănătoare, o practică frecventă este ca aceste cuvinte să rămână neschimbate. Acest lucru nu este posibil însă, dacă una dintre limbi foloseşte o ortografie total diferită de cealaltă (de exemplu, traducerea din engleză într-una din limbile arabă, chineză, japoneză, rusă sau bulgară).Sistemele de sinteză a vorbirii pornind de la text (TTS - text-to-speech) care, prin definiţie, au sarcina de a sintetiza vocea pornind de la un text arbitrar, se confruntă cu următoarea problemă: pentru textele care conţin cuvinte sau nume proprii provenind din alte limbi nu se poate aplica direct  </w:t>
      </w:r>
    </w:p>
    <w:p>
      <w:pPr>
        <w:pStyle w:val="Normal"/>
        <w:rPr>
          <w:rFonts w:ascii="Times New Roman" w:hAnsi="Times New Roman"/>
        </w:rPr>
      </w:pPr>
      <w:r>
        <w:rPr>
          <w:rFonts w:ascii="Times New Roman" w:hAnsi="Times New Roman"/>
          <w:b w:val="false"/>
          <w:bCs w:val="false"/>
        </w:rPr>
        <w:t>transcrierea fonetică folosind aceleaşi reguli de transcriere specificate manual sau învăţate automat pentru limba pe care a fost proiectat sistemul.</w:t>
      </w:r>
    </w:p>
    <w:p>
      <w:pPr>
        <w:pStyle w:val="Normal"/>
        <w:rPr>
          <w:rFonts w:ascii="Times New Roman" w:hAnsi="Times New Roman"/>
        </w:rPr>
      </w:pPr>
      <w:r>
        <w:rPr>
          <w:rFonts w:ascii="Times New Roman" w:hAnsi="Times New Roman"/>
          <w:b w:val="false"/>
          <w:bCs w:val="false"/>
        </w:rPr>
        <w:t xml:space="preserve">    </w:t>
      </w:r>
      <w:r>
        <w:rPr>
          <w:rFonts w:ascii="Times New Roman" w:hAnsi="Times New Roman"/>
          <w:b w:val="false"/>
          <w:bCs w:val="false"/>
        </w:rPr>
        <w:t xml:space="preserve">O soluţie pentru rezolvarea acestei probleme este introducerea unor pachete suplimentare de reguli în vederea obţinerii transcrierii fonetice din diferite limbi sursă. Însă nu toate limbile au acelaşi pachet fonetic, iar lexicoanele străine necesită adaptări pentru a fi corelate cu limba ţintă. </w:t>
      </w:r>
    </w:p>
    <w:p>
      <w:pPr>
        <w:pStyle w:val="Normal"/>
        <w:rPr>
          <w:rFonts w:ascii="Times New Roman" w:hAnsi="Times New Roman"/>
        </w:rPr>
      </w:pPr>
      <w:r>
        <w:rPr>
          <w:rFonts w:ascii="Times New Roman" w:hAnsi="Times New Roman"/>
          <w:b w:val="false"/>
          <w:bCs w:val="false"/>
        </w:rPr>
        <w:t xml:space="preserve">    </w:t>
      </w:r>
      <w:r>
        <w:rPr>
          <w:rFonts w:ascii="Times New Roman" w:hAnsi="Times New Roman"/>
          <w:b w:val="false"/>
          <w:bCs w:val="false"/>
        </w:rPr>
        <w:t xml:space="preserve">În cadrul acestei lucrări, propun o abordare diferită a transliterării, în care se utilizează un transliterator pentru adaptarea de la o limbă la alta înainte de a aplica transcrierea fonetică. Aceasta din urmă se obţine folosind acelaşi pachet de reguli utilizat pentru cuvintele native (ale limbii ţintă).În cazul limbii române, datorită ortografiei preponderent fonetice, urmărim ca acurateţea obţinută prin transliterare din engleză în română, urmată de transcrierea fonetică aplicată pentru limba română să fie comparabilă cu acurateţea obţinută în situaţia în care s-ar aplica reguli de transcriere fonetică direct pentru engleză urmând să se facă ulterior o adaptare la nivel fonetic între cele două limbi. Practic, acurateţea globală este limitată în ambele cazuri de performanţele sistemelor de transcriere fonetică. </w:t>
      </w:r>
    </w:p>
    <w:p>
      <w:pPr>
        <w:pStyle w:val="Normal"/>
        <w:rPr>
          <w:rFonts w:ascii="Times New Roman" w:hAnsi="Times New Roman"/>
        </w:rPr>
      </w:pPr>
      <w:r>
        <w:rPr>
          <w:rFonts w:ascii="Times New Roman" w:hAnsi="Times New Roman"/>
          <w:b w:val="false"/>
          <w:bCs w:val="false"/>
        </w:rPr>
        <w:t xml:space="preserve">    </w:t>
      </w:r>
    </w:p>
    <w:p>
      <w:pPr>
        <w:pStyle w:val="Normal"/>
        <w:rPr>
          <w:rFonts w:ascii="Times New Roman" w:hAnsi="Times New Roman"/>
        </w:rPr>
      </w:pPr>
      <w:r>
        <w:rPr>
          <w:rFonts w:ascii="Times New Roman" w:hAnsi="Times New Roman"/>
          <w:b/>
          <w:bCs/>
        </w:rPr>
        <w:t xml:space="preserve">    </w:t>
      </w:r>
      <w:r>
        <w:rPr>
          <w:rFonts w:ascii="Times New Roman" w:hAnsi="Times New Roman"/>
          <w:b/>
          <w:bCs/>
        </w:rPr>
        <w:t>Exemplu practic de transliterare lingvistică (din engleză în română)</w:t>
      </w:r>
    </w:p>
    <w:p>
      <w:pPr>
        <w:pStyle w:val="Normal"/>
        <w:rPr>
          <w:b w:val="false"/>
          <w:b w:val="false"/>
          <w:bCs w:val="false"/>
        </w:rPr>
      </w:pPr>
      <w:r>
        <w:rPr>
          <w:b w:val="false"/>
          <w:bCs w:val="false"/>
        </w:rPr>
      </w:r>
    </w:p>
    <w:p>
      <w:pPr>
        <w:pStyle w:val="Normal"/>
        <w:rPr>
          <w:rFonts w:ascii="Times New Roman" w:hAnsi="Times New Roman"/>
        </w:rPr>
      </w:pPr>
      <w:r>
        <w:rPr>
          <w:rFonts w:ascii="Times New Roman" w:hAnsi="Times New Roman"/>
          <w:b w:val="false"/>
          <w:bCs w:val="false"/>
        </w:rPr>
        <w:t xml:space="preserve">Metoda pentru transliterare necesită un corpus de antrenare format din cuvinte scrise în limba sursă (în cazul dat engleză) asociate cu transliterările lor corespunzătoare în limba ţintă (limba română). </w:t>
      </w:r>
    </w:p>
    <w:p>
      <w:pPr>
        <w:pStyle w:val="Normal"/>
        <w:rPr>
          <w:rFonts w:ascii="Times New Roman" w:hAnsi="Times New Roman"/>
        </w:rPr>
      </w:pPr>
      <w:r>
        <w:rPr>
          <w:rFonts w:ascii="Times New Roman" w:hAnsi="Times New Roman"/>
          <w:b w:val="false"/>
          <w:bCs w:val="false"/>
        </w:rPr>
        <w:t xml:space="preserve">    </w:t>
      </w:r>
      <w:r>
        <w:rPr>
          <w:rFonts w:ascii="Times New Roman" w:hAnsi="Times New Roman"/>
          <w:b w:val="false"/>
          <w:bCs w:val="false"/>
        </w:rPr>
        <w:t>Faptul că limba română are o ortografie preponderent fonetică ne-a permis să folosim transcrierea fonetică a cuvintelor englezeşti ca pivot pentru tehnica semi-automată pe care am folosit-o în crearea corpusului de antrenare. Am ales ca lexicon de plecare pentru transcriere fonetică în limba engleză CMUDict (CMU, 2011). Pe lângă cuvintele uzuale, acest lexicon conţine un număr mare de nume proprii, abrevieri şi cuvinte adaptate la limba engleză, care sunt provenite din arabă, germană, franceză, poloneză etc. :</w:t>
      </w:r>
    </w:p>
    <w:p>
      <w:pPr>
        <w:pStyle w:val="Normal"/>
        <w:rPr>
          <w:b w:val="false"/>
          <w:b w:val="false"/>
          <w:bCs w:val="false"/>
        </w:rPr>
      </w:pPr>
      <w:r>
        <w:rPr>
          <w:b w:val="false"/>
          <w:bCs w:val="false"/>
        </w:rPr>
      </w:r>
    </w:p>
    <w:p>
      <w:pPr>
        <w:pStyle w:val="Normal"/>
        <w:numPr>
          <w:ilvl w:val="0"/>
          <w:numId w:val="11"/>
        </w:numPr>
        <w:rPr/>
      </w:pPr>
      <w:r>
        <w:rPr>
          <w:rFonts w:ascii="Times New Roman" w:hAnsi="Times New Roman"/>
          <w:b w:val="false"/>
          <w:bCs w:val="false"/>
        </w:rPr>
        <w:t>Italiană: braggiotti, castelli, castelluccio</w:t>
      </w:r>
    </w:p>
    <w:p>
      <w:pPr>
        <w:pStyle w:val="Normal"/>
        <w:numPr>
          <w:ilvl w:val="0"/>
          <w:numId w:val="11"/>
        </w:numPr>
        <w:rPr/>
      </w:pPr>
      <w:r>
        <w:rPr>
          <w:rFonts w:ascii="Times New Roman" w:hAnsi="Times New Roman"/>
          <w:b w:val="false"/>
          <w:bCs w:val="false"/>
        </w:rPr>
        <w:t>Germană: aachen, abbenhaus, schlender, schlenker</w:t>
      </w:r>
    </w:p>
    <w:p>
      <w:pPr>
        <w:pStyle w:val="Normal"/>
        <w:numPr>
          <w:ilvl w:val="0"/>
          <w:numId w:val="11"/>
        </w:numPr>
        <w:rPr/>
      </w:pPr>
      <w:r>
        <w:rPr>
          <w:rFonts w:ascii="Times New Roman" w:hAnsi="Times New Roman"/>
          <w:b w:val="false"/>
          <w:bCs w:val="false"/>
        </w:rPr>
        <w:t>Poloneză: zawistowski.</w:t>
      </w:r>
    </w:p>
    <w:p>
      <w:pPr>
        <w:pStyle w:val="Normal"/>
        <w:rPr/>
      </w:pPr>
      <w:r>
        <w:rPr/>
      </w:r>
    </w:p>
    <w:p>
      <w:pPr>
        <w:pStyle w:val="Normal"/>
        <w:rPr/>
      </w:pPr>
      <w:r>
        <w:rPr/>
        <w:t xml:space="preserve">    </w:t>
      </w:r>
      <w:r>
        <w:rPr/>
        <w:t xml:space="preserve">Aceste cuvinte încurcă procesul de transliterare din engleză în română deoarece conversia lor în foneme nu se poate obţine cu ajutorul regulilor standard. Soluţia pentru a învăţa doar reguli omogene a constat în filtrarea CMUDict prin alegerea unui set de cuvinte uzuale din limba engleză pe baza cărora am generat lexiconul de transliterare (aproximativ 20.000 de cuvinte). Folosind apoi datele din CMUDict, am generat transcrierea fonetică pentru aceste cuvinte şi am folosit un set de reguli pentru a trece de la fonemele limbii engleze la litere şi/sau grupurile de litere din alfabetul românesc (vezi tabelul 1). </w:t>
      </w:r>
    </w:p>
    <w:p>
      <w:pPr>
        <w:pStyle w:val="Normal"/>
        <w:rPr/>
      </w:pPr>
      <w:r>
        <w:rPr/>
        <w:t xml:space="preserve">    </w:t>
      </w:r>
      <w:r>
        <w:rPr/>
        <w:t>Pentru limbile fără ortografie fonetică sunt necesari doi paşi suplimentari faţă de cei prezentaţi anterior. Primul pas constă în maparea dintre fonemele specifice pentru limba sursă şi fonemele care apar în limba destinaţie. Al doilea pas implică trecerea din forma fonetică a cuvintelor înapoi la forma ortografică a acestora, de data aceasta folosind un pachet de reguli specific pentru limba ţintă. Ultimul pas se poate realiza folosind metode automate, dar, pentru rezultate bune, este necesară o iteraţie suplimentară care constă în validarea manuală a rezultatelor obţinute automat.</w:t>
      </w:r>
    </w:p>
    <w:p>
      <w:pPr>
        <w:pStyle w:val="Normal"/>
        <w:rPr>
          <w:rFonts w:ascii="TimesNewRoman" w:hAnsi="TimesNewRoman"/>
          <w:sz w:val="16"/>
        </w:rPr>
      </w:pPr>
      <w:r>
        <w:rPr>
          <w:rFonts w:ascii="TimesNewRoman" w:hAnsi="TimesNewRoman"/>
          <w:sz w:val="16"/>
        </w:rPr>
      </w:r>
    </w:p>
    <w:p>
      <w:pPr>
        <w:pStyle w:val="Normal"/>
        <w:rPr/>
      </w:pPr>
      <w:r>
        <w:rPr/>
        <w:t>/*</w:t>
      </w:r>
    </w:p>
    <w:p>
      <w:pPr>
        <w:pStyle w:val="Normal"/>
        <w:rPr/>
      </w:pPr>
      <w:r>
        <w:rPr/>
        <w:t xml:space="preserve"> </w:t>
      </w:r>
      <w:r>
        <w:rPr/>
        <w:t>* Tabelul 1 -</w:t>
      </w:r>
      <w:r>
        <w:rPr>
          <w:sz w:val="24"/>
          <w:szCs w:val="24"/>
        </w:rPr>
        <w:t xml:space="preserve"> </w:t>
      </w:r>
      <w:r>
        <w:rPr>
          <w:rFonts w:ascii="TimesNewRoman" w:hAnsi="TimesNewRoman"/>
          <w:sz w:val="24"/>
          <w:szCs w:val="24"/>
        </w:rPr>
        <w:t>Reguli de conversie din engleză în română</w:t>
      </w:r>
    </w:p>
    <w:p>
      <w:pPr>
        <w:pStyle w:val="Normal"/>
        <w:rPr/>
      </w:pPr>
      <w:r>
        <w:rPr/>
        <w:t xml:space="preserve"> </w:t>
      </w:r>
      <w:r>
        <w:rPr/>
        <w:t>*/</w:t>
      </w:r>
    </w:p>
    <w:p>
      <w:pPr>
        <w:pStyle w:val="Normal"/>
        <w:rPr/>
      </w:pPr>
      <w:r>
        <w:rPr/>
      </w:r>
    </w:p>
    <w:p>
      <w:pPr>
        <w:pStyle w:val="Normal"/>
        <w:rPr/>
      </w:pPr>
      <w:r>
        <w:rPr/>
        <w:t xml:space="preserve">    </w:t>
      </w:r>
      <w:r>
        <w:rPr/>
        <w:t>Trebuie menţionat că întregul proces de transliterare se face cu pierdere de informaţie atât din cauza metodelor statistice folosite cât şi pentru că nu toate fonemele au echivalent direct în limba română şi, pe baza contextului, unele litere din alfabetul românesc pot avea o pronunţie diferită faţă de cea dorită. Pentru TTS acest efect nu constituie o problemă deoarece cuvintele sună „natural” pentru un vorbitor nativ de limba română în momentul în care sunt sintetizate.În cazul căutării pe bază de percepţie, pentru a diminua efectele nedorite generate de această pierdere de informaţie, am folosit transliterarea din engleză în română (forward-transliteration) în locul transliterării din română în engleză (backward-transliteration) deşi căutarea se face folosind cuvinte scrise în română (ceea ce ar implica backward-transliteration) (Knight şi Graehl, 1997).</w:t>
      </w:r>
    </w:p>
    <w:p>
      <w:pPr>
        <w:pStyle w:val="Normal"/>
        <w:tabs>
          <w:tab w:val="left" w:pos="2635" w:leader="none"/>
        </w:tabs>
        <w:rPr/>
      </w:pPr>
      <w:r>
        <w:rPr/>
        <w:t xml:space="preserve">    </w:t>
      </w:r>
      <w:r>
        <w:rPr/>
        <w:t xml:space="preserve">Practic, problema transliterării se poate reformula astfel: găsirea unui set de reguli care pornind de la un şir de simboluri/caractere ce aparţin alfabetului sursă (cuvinte ce trebuie transliterate) obţine un şir de simboluri/caractere ce aparţin alfabetulului destinaţie, astfel încât aplicând pachetul de reguli pentru transcrierea fonetică specific fiecărei limbi pe ambele şiruri (cel de intrare şi repectiv cel de ieşire) similaritatea între sunetele obţinute să fie maximă. O observaţie este că metodele bazate pe manipulare ortografică directă au o acurateţe mai bună decât cele din prima categorie, ceea ce ne-a determinat să alegem şi noi o abordare de tip DOM. </w:t>
      </w:r>
    </w:p>
    <w:p>
      <w:pPr>
        <w:pStyle w:val="Normal"/>
        <w:tabs>
          <w:tab w:val="left" w:pos="2635" w:leader="none"/>
        </w:tabs>
        <w:rPr/>
      </w:pPr>
      <w:bookmarkStart w:id="1" w:name="__DdeLink__1944_703264700"/>
      <w:r>
        <w:rPr/>
        <w:t xml:space="preserve">    </w:t>
      </w:r>
      <w:bookmarkEnd w:id="1"/>
      <w:r>
        <w:rPr/>
        <w:t xml:space="preserve">Transcrierea fonetică este o problemă destul de asemănătoare cu cea a transliterării. Diferenţa dintre cele două este că în cazul transcrierii fonetice se caută un pachet de reguli pentru a trece din literele unui cuvânt în simbolurile folosite pentru reprezentarea fonetică a acestuia, faţă de transliterare unde se caută o mapare către ortografia altei limbi. </w:t>
      </w:r>
    </w:p>
    <w:p>
      <w:pPr>
        <w:pStyle w:val="Normal"/>
        <w:tabs>
          <w:tab w:val="left" w:pos="2635" w:leader="none"/>
        </w:tabs>
        <w:rPr/>
      </w:pPr>
      <w:r>
        <w:rPr/>
        <w:t xml:space="preserve">    </w:t>
      </w:r>
      <w:r>
        <w:rPr/>
        <w:t xml:space="preserve">Într-un articol anterior (Boroş et al., 2012) am introdus o serie de metode statistice pentru transcrierea fonetică automată, implementate într-o unealtă (Bermuda) ce se poate descărca de pe situl de unelte pentru prelucrarea limbajului natural al Institului de Cercetări pentru Inteligenţă Artificială “Mihai Drăgănescu” (http://nlptools.racai.ro). Unealta foloseşte un clasificator de tip Maximum Entropy (MaxEnt), care asociază etichete fiecărei litere dintr-un cuvânt pe baza unei serii de trăsături extrase din contextul lexical al literei respective. </w:t>
      </w:r>
    </w:p>
    <w:p>
      <w:pPr>
        <w:pStyle w:val="Normal"/>
        <w:tabs>
          <w:tab w:val="left" w:pos="2635" w:leader="none"/>
        </w:tabs>
        <w:rPr/>
      </w:pPr>
      <w:r>
        <w:rPr/>
        <w:t xml:space="preserve">    </w:t>
      </w:r>
      <w:r>
        <w:rPr/>
        <w:t>Secvenţa de etichete obţinută pentru o secvenţă de litere a unui cuvânt constituie transcrierea fonetică a acestuia. Notând cu l litera curentă, l</w:t>
      </w:r>
      <w:r>
        <w:rPr>
          <w:sz w:val="14"/>
          <w:szCs w:val="14"/>
        </w:rPr>
        <w:t>i</w:t>
      </w:r>
      <w:r>
        <w:rPr/>
        <w:t xml:space="preserve"> litera aflată la distanţă i faţă de litera curentă şi p</w:t>
      </w:r>
      <w:r>
        <w:rPr>
          <w:sz w:val="14"/>
          <w:szCs w:val="14"/>
        </w:rPr>
        <w:t>-1</w:t>
      </w:r>
      <w:r>
        <w:rPr/>
        <w:t xml:space="preserve"> eticheta anterioară, trăsăturile folosite de noi sunt:</w:t>
      </w:r>
    </w:p>
    <w:p>
      <w:pPr>
        <w:pStyle w:val="Normal"/>
        <w:rPr/>
      </w:pPr>
      <w:r>
        <w:rPr/>
      </w:r>
    </w:p>
    <w:p>
      <w:pPr>
        <w:pStyle w:val="Normal"/>
        <w:numPr>
          <w:ilvl w:val="0"/>
          <w:numId w:val="12"/>
        </w:numPr>
        <w:rPr/>
      </w:pPr>
      <w:r>
        <w:rPr/>
        <w:t>l</w:t>
      </w:r>
      <w:r>
        <w:rPr>
          <w:sz w:val="14"/>
          <w:szCs w:val="14"/>
        </w:rPr>
        <w:t>-1</w:t>
      </w:r>
      <w:r>
        <w:rPr/>
        <w:t>, l  –  litera curentă plus litera anterioară;</w:t>
      </w:r>
    </w:p>
    <w:p>
      <w:pPr>
        <w:pStyle w:val="Normal"/>
        <w:numPr>
          <w:ilvl w:val="0"/>
          <w:numId w:val="12"/>
        </w:numPr>
        <w:rPr/>
      </w:pPr>
      <w:r>
        <w:rPr/>
        <w:t>l</w:t>
      </w:r>
      <w:r>
        <w:rPr>
          <w:sz w:val="14"/>
          <w:szCs w:val="14"/>
        </w:rPr>
        <w:t>-2</w:t>
      </w:r>
      <w:r>
        <w:rPr/>
        <w:t>, l</w:t>
      </w:r>
      <w:r>
        <w:rPr>
          <w:sz w:val="14"/>
          <w:szCs w:val="14"/>
        </w:rPr>
        <w:t>-1</w:t>
      </w:r>
      <w:r>
        <w:rPr/>
        <w:t>, l  –  litera curentă plus două litere anterioare;</w:t>
      </w:r>
    </w:p>
    <w:p>
      <w:pPr>
        <w:pStyle w:val="Normal"/>
        <w:numPr>
          <w:ilvl w:val="0"/>
          <w:numId w:val="12"/>
        </w:numPr>
        <w:rPr/>
      </w:pPr>
      <w:r>
        <w:rPr/>
        <w:t>l, l</w:t>
      </w:r>
      <w:r>
        <w:rPr>
          <w:sz w:val="14"/>
          <w:szCs w:val="14"/>
        </w:rPr>
        <w:t>+1</w:t>
      </w:r>
      <w:r>
        <w:rPr/>
        <w:t xml:space="preserve">  –  litera curentă plus litera următoare ;</w:t>
      </w:r>
    </w:p>
    <w:p>
      <w:pPr>
        <w:pStyle w:val="Normal"/>
        <w:numPr>
          <w:ilvl w:val="0"/>
          <w:numId w:val="12"/>
        </w:numPr>
        <w:rPr/>
      </w:pPr>
      <w:r>
        <w:rPr/>
        <w:t>l, l</w:t>
      </w:r>
      <w:r>
        <w:rPr>
          <w:sz w:val="14"/>
          <w:szCs w:val="14"/>
        </w:rPr>
        <w:t>+1</w:t>
      </w:r>
      <w:r>
        <w:rPr/>
        <w:t>, l</w:t>
      </w:r>
      <w:r>
        <w:rPr>
          <w:sz w:val="14"/>
          <w:szCs w:val="14"/>
        </w:rPr>
        <w:t>+2</w:t>
      </w:r>
      <w:r>
        <w:rPr/>
        <w:t xml:space="preserve">  –  litera curentă plus următoarele două litere ;</w:t>
      </w:r>
    </w:p>
    <w:p>
      <w:pPr>
        <w:pStyle w:val="Normal"/>
        <w:numPr>
          <w:ilvl w:val="0"/>
          <w:numId w:val="12"/>
        </w:numPr>
        <w:rPr/>
      </w:pPr>
      <w:r>
        <w:rPr/>
        <w:t>l</w:t>
      </w:r>
      <w:r>
        <w:rPr>
          <w:sz w:val="14"/>
          <w:szCs w:val="14"/>
        </w:rPr>
        <w:t>-1</w:t>
      </w:r>
      <w:r>
        <w:rPr/>
        <w:t>, l, l</w:t>
      </w:r>
      <w:r>
        <w:rPr>
          <w:sz w:val="14"/>
          <w:szCs w:val="14"/>
        </w:rPr>
        <w:t>+1</w:t>
      </w:r>
      <w:r>
        <w:rPr/>
        <w:t xml:space="preserve">  –  litera curentă plus literele imediat învecinate ;</w:t>
      </w:r>
    </w:p>
    <w:p>
      <w:pPr>
        <w:pStyle w:val="Normal"/>
        <w:numPr>
          <w:ilvl w:val="0"/>
          <w:numId w:val="12"/>
        </w:numPr>
        <w:rPr/>
      </w:pPr>
      <w:r>
        <w:rPr/>
        <w:t>p</w:t>
      </w:r>
      <w:r>
        <w:rPr>
          <w:sz w:val="14"/>
          <w:szCs w:val="14"/>
        </w:rPr>
        <w:t>-1</w:t>
      </w:r>
      <w:r>
        <w:rPr/>
        <w:t xml:space="preserve">  –  eticheta emisă pentru litera anterioară. </w:t>
      </w:r>
    </w:p>
    <w:p>
      <w:pPr>
        <w:pStyle w:val="Normal"/>
        <w:rPr/>
      </w:pPr>
      <w:r>
        <w:rPr/>
      </w:r>
    </w:p>
    <w:p>
      <w:pPr>
        <w:pStyle w:val="Normal"/>
        <w:rPr/>
      </w:pPr>
      <w:r>
        <w:rPr/>
        <w:t xml:space="preserve">    </w:t>
      </w:r>
      <w:r>
        <w:rPr/>
        <w:t xml:space="preserve">Acurateţea obţinută cu ajutorul acestei combinaţii de trăsături este de 93% pentru cuvinte din afara vocabularului transcrise corect fonetic în limba română şi 67% pentru cuvinte din afara vocabularului (extrase din CMUDict) transcrise corect fonetic în limba engleză. Trebuie menţionat faptul că acurateţea de 67% pentru CMUDict este una foarte bună în comparaţie cu majoritatea metodelor propuse de alţi autori pentru transcriere fonetică, care au o acurateţe ce variază între valorile 57% şi 65% (Black et al., 1998; Bosch şi Canisius, 2006; Rama et al., 2009). Performanţa maximă, de 71%, pentru acest lexicon a fost obţinută folosind Marginal Infused Relaxed Algorithm (MIRA) (Jiampojamarn et al., 2008). </w:t>
      </w:r>
    </w:p>
    <w:p>
      <w:pPr>
        <w:pStyle w:val="Normal"/>
        <w:rPr/>
      </w:pPr>
      <w:r>
        <w:rPr/>
        <w:t xml:space="preserve">    </w:t>
      </w:r>
      <w:r>
        <w:rPr/>
        <w:t xml:space="preserve">Dat fiind cele enumerate mai sus, am luat decizia de a utiliza aceeaşi metodă şi pentru transliterarea din engleză în română, antrenând acelaşi clasificator, dar de data aceasta pe baza lexiconului de transliterare. Urmărind trăsăturile menţionate, clasificatorul atribuie pentru fiecare literă din context o etichetă ce reprezintă un simbol, un grup de simboluri din alfabetul destinaţie sau, în anumite situaţii, mulţimea vidă. </w:t>
      </w:r>
    </w:p>
    <w:p>
      <w:pPr>
        <w:pStyle w:val="Normal"/>
        <w:rPr/>
      </w:pPr>
      <w:r>
        <w:rPr/>
        <w:t xml:space="preserve">    </w:t>
      </w:r>
      <w:r>
        <w:rPr/>
        <w:t xml:space="preserve">Etichetele sunt obţinute pe baza lexiconului de antrenare, folosind alinieri automate ale literelor cuvintelor din alfabetul sursă cu literele corespunzătoare din alfabetul destinaţie. O metodă tipică pentru a obţine aceste alinieri este Expectation-Maximization (EM) (Hartley, 1958; Dempster et al., 1977). </w:t>
      </w:r>
    </w:p>
    <w:p>
      <w:pPr>
        <w:pStyle w:val="Normal"/>
        <w:rPr/>
      </w:pPr>
      <w:r>
        <w:rPr/>
        <w:t xml:space="preserve">    </w:t>
      </w:r>
      <w:r>
        <w:rPr/>
        <w:t>Am evaluat transliterarea din engleză în română, folosind metoda 10- fold. Am împărţit setul de date de antrenare în 10 submulţimi egale şi am testat acurateţea sistemului pe fiecare submulţime în parte, antrenându-l pe celelalte 9 şi calculând rata de acurateţe la nivel de cuvânt (WAR - word- accuracy-rate). Aceasta a fost calculată ca număr de cuvinte transliterate corect raportată la numărul total de cuvinte procesate. Dacă un cuvânt transliterat are chiar şi o literă greşită, acesta se contorizează la erori. Acurateţea sistemului nostru, ca medie a celor 10 validări, a fost 78,34%. Trebuie menţionat că rezultatul este raportat la cuvinte din afara vocabularului de antrenare. Deoarece limba română are o ortografie preponderent fonetică ne-am aştepta ca rata de acurateţe în cazul transliterării să fie asemănătoare cu rezultatul obţinut de transcrierea fonetică. Creşterea cu 10% a acurateţii în cazul transliterării, se datorează faptului că am făcut antrenarea pe cuvinte pur englezeşti (fără cuvinte străine sau abrevieri conţinute de CMUDict). În plus, fiind vorba de o mapare ortografică directă între cele două limbi, am redus numărul de etichete care se puteau atribui unei litere sau grup de litere în momentul clasificării.</w:t>
      </w:r>
    </w:p>
    <w:p>
      <w:pPr>
        <w:pStyle w:val="Normal"/>
        <w:rPr/>
      </w:pPr>
      <w:r>
        <w:rPr/>
      </w:r>
    </w:p>
    <w:p>
      <w:pPr>
        <w:pStyle w:val="Normal"/>
        <w:rPr/>
      </w:pPr>
      <w:r>
        <w:rPr/>
        <w:t xml:space="preserve">    </w:t>
      </w:r>
      <w:r>
        <w:rPr>
          <w:b/>
          <w:bCs/>
        </w:rPr>
        <w:t>Aplicații practice ale transliterării</w:t>
      </w:r>
    </w:p>
    <w:p>
      <w:pPr>
        <w:pStyle w:val="Normal"/>
        <w:rPr>
          <w:b w:val="false"/>
          <w:b w:val="false"/>
          <w:bCs w:val="false"/>
        </w:rPr>
      </w:pPr>
      <w:r>
        <w:rPr>
          <w:b w:val="false"/>
          <w:bCs w:val="false"/>
        </w:rPr>
      </w:r>
    </w:p>
    <w:p>
      <w:pPr>
        <w:pStyle w:val="Normal"/>
        <w:rPr/>
      </w:pPr>
      <w:r>
        <w:rPr>
          <w:b w:val="false"/>
          <w:bCs w:val="false"/>
        </w:rPr>
        <w:t>Aşa cum a fost menţionat în introducere, există multe situaţii în care un text ce trebuie sintetizat conţine cuvinte provenite din alte limbi, care nu pot fi procesate folosind acelaşi pachet de reguli ca cele specifice limbii ţintă pentru care sistemul este destinat (în cazul nostru vorbim despre limba română). În această situaţie, o abordare evidentă constă în folosirea unor seturi distincte de reguli de transcriere fonetică pentru aceste cuvinte, reguli specifice limbii din care ele fac parte, fiind necesară şi o adaptare ulterioară la nivel fonetic. În cadrul acestui articol, propunem o abordare diferită ce constă în folosirea unui transliterator pentru a genera “pseudo-cuvinte” native. În acest caz, transcrierea fonetică se face folosind reguli specifice limbii române şi nu mai este necesară o adaptare la nivel fonetic a rezultatelor. Există situaţii în care, dat fiind contextul lexical, anumite litere din limba română generează sunete diferite de cele intenţionate. Cu toate acestea, cuvintele sună natural pentru un vorbitor nativ de limba română şi nu prezintă dificutăţi în ceea ce priveşte inteligibilitatea.Diferenţa între cele două abordări majore este subliniată în figura 1:</w:t>
      </w:r>
    </w:p>
    <w:p>
      <w:pPr>
        <w:pStyle w:val="Normal"/>
        <w:rPr>
          <w:b w:val="false"/>
          <w:b w:val="false"/>
          <w:bCs w:val="false"/>
        </w:rPr>
      </w:pPr>
      <w:r>
        <w:rPr>
          <w:b w:val="false"/>
          <w:bCs w:val="false"/>
        </w:rPr>
      </w:r>
    </w:p>
    <w:p>
      <w:pPr>
        <w:pStyle w:val="Normal"/>
        <w:numPr>
          <w:ilvl w:val="0"/>
          <w:numId w:val="13"/>
        </w:numPr>
        <w:rPr/>
      </w:pPr>
      <w:r>
        <w:rPr>
          <w:b w:val="false"/>
          <w:bCs w:val="false"/>
        </w:rPr>
        <w:t>metodele bazate pe manipulare fonetică se aplică doar în cazul în care sunt cunoscute seturile de reguli pentru conversie din litere în sunete (transcriere fonetică) pentru ambele limbi implicate în proces;</w:t>
      </w:r>
    </w:p>
    <w:p>
      <w:pPr>
        <w:pStyle w:val="Normal"/>
        <w:numPr>
          <w:ilvl w:val="0"/>
          <w:numId w:val="13"/>
        </w:numPr>
        <w:rPr/>
      </w:pPr>
      <w:r>
        <w:rPr>
          <w:b w:val="false"/>
          <w:bCs w:val="false"/>
        </w:rPr>
        <w:t>metodele bazate pe manipulare ortografică directă nu necesită cunoaşterea pachetelor de reguli folosite în transcrierea fonetică pentru limba sursă ci doar pentru limba destinaţie.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jc w:val="right"/>
        <w:rPr>
          <w:sz w:val="20"/>
          <w:szCs w:val="20"/>
        </w:rPr>
      </w:pPr>
      <w:r>
        <w:rPr>
          <w:sz w:val="20"/>
          <w:szCs w:val="20"/>
        </w:rPr>
        <w:tab/>
        <w:tab/>
        <w:t>Figura 1. Conversia cuvintelor scrise în engleză pentru sinteza vorbirii</w:t>
      </w:r>
    </w:p>
    <w:p>
      <w:pPr>
        <w:pStyle w:val="Normal"/>
        <w:rPr/>
      </w:pPr>
      <w:r>
        <w:rPr/>
        <w:drawing>
          <wp:anchor behindDoc="0" distT="0" distB="0" distL="0" distR="0" simplePos="0" locked="0" layoutInCell="1" allowOverlap="1" relativeHeight="2">
            <wp:simplePos x="0" y="0"/>
            <wp:positionH relativeFrom="column">
              <wp:posOffset>4114800</wp:posOffset>
            </wp:positionH>
            <wp:positionV relativeFrom="paragraph">
              <wp:posOffset>37465</wp:posOffset>
            </wp:positionV>
            <wp:extent cx="2005330" cy="21412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2005330" cy="2141220"/>
                    </a:xfrm>
                    <a:prstGeom prst="rect">
                      <a:avLst/>
                    </a:prstGeom>
                  </pic:spPr>
                </pic:pic>
              </a:graphicData>
            </a:graphic>
          </wp:anchor>
        </w:drawing>
      </w:r>
    </w:p>
    <w:p>
      <w:pPr>
        <w:pStyle w:val="TextBody"/>
        <w:spacing w:lineRule="auto" w:line="240"/>
        <w:rPr/>
      </w:pPr>
      <w:r>
        <w:rPr>
          <w:rFonts w:ascii="TimesNewRoman" w:hAnsi="TimesNewRoman"/>
          <w:sz w:val="24"/>
          <w:szCs w:val="24"/>
        </w:rPr>
        <w:t xml:space="preserve">O dificultate cu care se confruntă ambele abordări pentru procesarea cuvintelor străine în sinteza vorbirii, este alegerea corectă a cazurilor în care sistemul TTS trebuie să aplice transliterarea cuvintelor din engleză în română. Principala modalitate de a verifica dacă un cuvânt trebuie transliterat este folosirea lexiconului generat anterior. Este evident faptul că dacă un cuvânt se găseşte în tabela de transliterare el este şi un candidat bun pentru acest proces. Cu toate acestea, trebuie verificat dacă acesta există şi în inventarul de cuvinte al limbii române. De exemplu, nu se poate spune cu exactitate dacă transliterearea are sens pentru cuvântul “minus” care are aceeaşi semantică şi ortografie atât în limba română cât şi în limba engleză. Acest tip de cuvinte vor fi, de preferat, stocate într-un fişier separat şi vor rămâne neschimbate.În situaţiile în care un cuvânt nu se găseşte nici în inventarul de cuvinte cunoscute pentru limba română şi nici în cel pentru limba engleză este greu de precizat dacă acesta trebuie transliterat sau nu. O metodă de a rezolva aceste situaţii o reprezintă folosirea unor indicii lexicali pentru a decide care este limba din care provine acest cuvânt. Anumite grupuri de litere sunt foarte rare sau chiar nu pot exista în limba română. Cuvintele care conţin litera ‘y’, grupul de litere “ck”, ş.a.m.d. sunt candidaţi buni pentru transliterare. Astfel, am generat o listă de perechi de câte trei litere consecutive posibile în limba română, folosind Dicţionarul Explicativ al Limbii Române. Atunci când sistemul întâlneşte un cuvânt necunoscut </w:t>
      </w:r>
      <w:r>
        <w:rPr/>
        <w:t>(pentru ambele limbi luate în considerare), testează dacă fiecare grup de trei litere consecutive din cuvânt se regăseşte în lista generată anterior. Orice cuvânt care conţine o combinaţie de litere care nu este specifică pentru limba română, este transliterat automat. Celelalte cuvinte sunt lăsate neschimbate (figura 2).</w:t>
      </w:r>
    </w:p>
    <w:p>
      <w:pPr>
        <w:pStyle w:val="TextBody"/>
        <w:spacing w:lineRule="auto" w:line="240"/>
        <w:jc w:val="center"/>
        <w:rPr>
          <w:sz w:val="20"/>
          <w:szCs w:val="20"/>
        </w:rPr>
      </w:pPr>
      <w:r>
        <w:rPr>
          <w:sz w:val="20"/>
          <w:szCs w:val="20"/>
        </w:rPr>
        <w:t>Figura 2. Detectarea cuvintelor care au nevoie de transliterare</w:t>
      </w:r>
    </w:p>
    <w:p>
      <w:pPr>
        <w:pStyle w:val="TextBody"/>
        <w:spacing w:lineRule="auto" w:line="24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23485" cy="24828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023485" cy="2482850"/>
                    </a:xfrm>
                    <a:prstGeom prst="rect">
                      <a:avLst/>
                    </a:prstGeom>
                  </pic:spPr>
                </pic:pic>
              </a:graphicData>
            </a:graphic>
          </wp:anchor>
        </w:drawing>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Normal"/>
        <w:rPr/>
      </w:pPr>
      <w:r>
        <w:rPr/>
      </w:r>
    </w:p>
    <w:p>
      <w:pPr>
        <w:pStyle w:val="Normal"/>
        <w:rPr/>
      </w:pPr>
      <w:r>
        <w:rPr/>
      </w:r>
    </w:p>
    <w:p>
      <w:pPr>
        <w:pStyle w:val="Normal"/>
        <w:rPr/>
      </w:pPr>
      <w:r>
        <w:rPr/>
        <w:t>/*</w:t>
      </w:r>
    </w:p>
    <w:p>
      <w:pPr>
        <w:pStyle w:val="Normal"/>
        <w:rPr/>
      </w:pPr>
      <w:r>
        <w:rPr/>
        <w:t xml:space="preserve"> </w:t>
      </w:r>
      <w:r>
        <w:rPr/>
        <w:t xml:space="preserve">* </w:t>
      </w:r>
      <w:r>
        <w:rPr>
          <w:rFonts w:ascii="TimesNewRoman" w:hAnsi="TimesNewRoman"/>
          <w:sz w:val="24"/>
          <w:szCs w:val="24"/>
        </w:rPr>
        <w:t>Exeplu din Lucr_Translit_Engleza_Romana (pag.10)</w:t>
      </w:r>
    </w:p>
    <w:p>
      <w:pPr>
        <w:pStyle w:val="Normal"/>
        <w:rPr/>
      </w:pPr>
      <w:r>
        <w:rPr>
          <w:rFonts w:ascii="TimesNewRoman" w:hAnsi="TimesNewRoman"/>
          <w:sz w:val="24"/>
          <w:szCs w:val="24"/>
        </w:rPr>
        <w:t xml:space="preserve"> </w:t>
      </w:r>
      <w:r>
        <w:rPr>
          <w:rFonts w:ascii="TimesNewRoman" w:hAnsi="TimesNewRoman"/>
          <w:sz w:val="24"/>
          <w:szCs w:val="24"/>
        </w:rPr>
        <w:t>*/</w:t>
      </w:r>
    </w:p>
    <w:p>
      <w:pPr>
        <w:pStyle w:val="Normal"/>
        <w:rPr>
          <w:rFonts w:ascii="TimesNewRoman" w:hAnsi="TimesNewRoman"/>
          <w:sz w:val="24"/>
          <w:szCs w:val="24"/>
        </w:rPr>
      </w:pPr>
      <w:r>
        <w:rPr>
          <w:rFonts w:ascii="TimesNewRoman" w:hAnsi="TimesNewRoman"/>
          <w:sz w:val="24"/>
          <w:szCs w:val="24"/>
        </w:rPr>
      </w:r>
    </w:p>
    <w:p>
      <w:pPr>
        <w:pStyle w:val="Normal"/>
        <w:rPr>
          <w:rFonts w:ascii="Times New Roman" w:hAnsi="Times New Roman" w:eastAsia="Times New Roman"/>
        </w:rPr>
      </w:pPr>
      <w:r>
        <w:rPr>
          <w:rFonts w:eastAsia="Times New Roman" w:ascii="Times New Roman" w:hAnsi="Times New Roman"/>
          <w:sz w:val="24"/>
          <w:szCs w:val="24"/>
        </w:rPr>
        <w:t>Aşa cum am menţionat mai devreme, căutarea pe bază de percepţie este un mod de a găsi scrierea corectă a unui cuvânt dintr-o limbă străină (engleză, franceză, germană, rusă etc.) în funcţie de modul în care acest cuvânt este perceput (modul în care “sună” cuvântul) pentru un vorbitor nativ (în cazul nostru limba română).De exemplu, să presupunem că nu am şti nimic altceva despre un oraş cu excepţia faptului că sună oarecum ca „ianţiau” şi nu am avea informaţii cu privire la ţara în care se află sau vreo informaţie despre ortografia pe care ar trebui să o folosim pentru a găsi mai multe date despre locaţie. Căutarea pe bază de percepţie ar putea fi folosită pentru a obţine scrierea exactă a denumirii locaţiei prin simpla tastare a cuvântului aşa cum este el perceput în limba nativă a utilizatorului. Un vorbitor nativ de limba română ar introduce doar cuvântul „ianţiau”, care este cea mai apropiată formă ortografică din limba sa, iar rezultatul ar fi “</w:t>
      </w:r>
      <w:r>
        <w:rPr>
          <w:rFonts w:ascii="Times New Roman" w:hAnsi="Times New Roman" w:eastAsia="Times New Roman"/>
          <w:sz w:val="24"/>
          <w:szCs w:val="24"/>
        </w:rPr>
        <w:t xml:space="preserve">燕郊” – </w:t>
      </w:r>
      <w:r>
        <w:rPr>
          <w:rFonts w:eastAsia="Times New Roman" w:ascii="Times New Roman" w:hAnsi="Times New Roman"/>
          <w:sz w:val="24"/>
          <w:szCs w:val="24"/>
        </w:rPr>
        <w:t>localitate aflată în nord estul Chinei, în provincia Hebei.</w:t>
      </w:r>
    </w:p>
    <w:p>
      <w:pPr>
        <w:pStyle w:val="Normal"/>
        <w:rPr>
          <w:rFonts w:ascii="Times New Roman" w:hAnsi="Times New Roman" w:eastAsia="Times New Roman"/>
        </w:rPr>
      </w:pPr>
      <w:r>
        <w:rPr>
          <w:rFonts w:eastAsia="Times New Roman" w:ascii="Times New Roman" w:hAnsi="Times New Roman"/>
          <w:sz w:val="24"/>
          <w:szCs w:val="24"/>
        </w:rPr>
        <w:t xml:space="preserve">    </w:t>
      </w:r>
      <w:r>
        <w:rPr>
          <w:rFonts w:eastAsia="Times New Roman" w:ascii="Times New Roman" w:hAnsi="Times New Roman"/>
          <w:sz w:val="24"/>
          <w:szCs w:val="24"/>
        </w:rPr>
        <w:t>Această metodologie are câteva neajunsuri:</w:t>
      </w:r>
    </w:p>
    <w:p>
      <w:pPr>
        <w:pStyle w:val="Normal"/>
        <w:numPr>
          <w:ilvl w:val="0"/>
          <w:numId w:val="14"/>
        </w:numPr>
        <w:rPr>
          <w:rFonts w:ascii="Times New Roman" w:hAnsi="Times New Roman" w:eastAsia="Times New Roman"/>
        </w:rPr>
      </w:pPr>
      <w:r>
        <w:rPr>
          <w:rFonts w:eastAsia="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rPr>
          <w:rFonts w:ascii="Times New Roman" w:hAnsi="Times New Roman" w:eastAsia="Times New Roman"/>
        </w:rPr>
      </w:pPr>
      <w:r>
        <w:rPr>
          <w:rFonts w:eastAsia="Times New Roman" w:ascii="Times New Roman" w:hAnsi="Times New Roman"/>
        </w:rPr>
        <w:t>Sunt mai multe cazuri în care scrieri diferite sunt pronunţate la fel (omofone).</w:t>
      </w:r>
    </w:p>
    <w:p>
      <w:pPr>
        <w:pStyle w:val="Normal"/>
        <w:numPr>
          <w:ilvl w:val="0"/>
          <w:numId w:val="14"/>
        </w:numPr>
        <w:rPr>
          <w:rFonts w:ascii="Times New Roman" w:hAnsi="Times New Roman" w:eastAsia="Times New Roman"/>
        </w:rPr>
      </w:pPr>
      <w:r>
        <w:rPr>
          <w:rFonts w:eastAsia="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rPr>
          <w:rFonts w:ascii="Times New Roman" w:hAnsi="Times New Roman" w:eastAsia="Times New Roman"/>
        </w:rPr>
      </w:pPr>
      <w:r>
        <w:rPr>
          <w:rFonts w:eastAsia="Times New Roman" w:ascii="Times New Roman" w:hAnsi="Times New Roman"/>
        </w:rPr>
      </w:r>
    </w:p>
    <w:p>
      <w:pPr>
        <w:pStyle w:val="Normal"/>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Prima idee când folosim căutarea bazată pe percepţie este de a antrenasistemul să translitereze între limba nativă – sursă - (în care s-a efectuat căutarea) şi toate limbile ţintă, alegând cea mai bună variantă pe baza unei funcţii de similaritate între şiruri de caractere.Această metodă este predispusă unei serii de erori, cum ar fi faptul că o reprezentare fonetică "percepută" a unui cuvânt poate corespunde mai multor forme ortografice şi, desigur, pierderea de informaţie generată de incompatibilităţile pachetelor fonetice ale celor două limbi.</w:t>
      </w:r>
    </w:p>
    <w:p>
      <w:pPr>
        <w:pStyle w:val="Normal"/>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Pentru a compensa asemenea erori am propus o abordare diferită şi anume: toate cuvintele din limba ţintă sunt transliterate în limba nativă de căutare. Când se efectuează căutarea, comparăm transliteraţia curentă (dată de utilizator) cu toate transliteraţiile din baza de date folosind distanţa Levenshtein (vezi secţiunea următoare pentru rezultate).</w:t>
      </w:r>
    </w:p>
    <w:p>
      <w:pPr>
        <w:pStyle w:val="Normal"/>
        <w:rPr>
          <w:rFonts w:ascii="TimesNewRoman,Bold" w:hAnsi="TimesNewRoman,Bold"/>
          <w:b w:val="false"/>
          <w:b w:val="false"/>
          <w:bCs w:val="false"/>
          <w:sz w:val="22"/>
        </w:rPr>
      </w:pPr>
      <w:r>
        <w:rPr>
          <w:rFonts w:ascii="TimesNewRoman,Bold" w:hAnsi="TimesNewRoman,Bold"/>
          <w:b w:val="false"/>
          <w:bCs w:val="false"/>
          <w:sz w:val="22"/>
        </w:rPr>
      </w:r>
    </w:p>
    <w:p>
      <w:pPr>
        <w:pStyle w:val="TextBody"/>
        <w:rPr>
          <w:rFonts w:ascii="Times New Roman" w:hAnsi="Times New Roman" w:eastAsia="Times New Roman"/>
          <w:b/>
          <w:b/>
          <w:bCs/>
          <w:sz w:val="24"/>
          <w:szCs w:val="24"/>
        </w:rPr>
      </w:pPr>
      <w:r>
        <w:rPr>
          <w:rFonts w:eastAsia="Times New Roman" w:ascii="TimesNewRoman,Bold" w:hAnsi="TimesNewRoman,Bold"/>
          <w:b/>
          <w:bCs/>
          <w:sz w:val="24"/>
          <w:szCs w:val="24"/>
        </w:rPr>
        <w:t xml:space="preserve">    </w:t>
      </w:r>
      <w:r>
        <w:rPr>
          <w:rFonts w:eastAsia="Times New Roman" w:ascii="TimesNewRoman,Bold" w:hAnsi="TimesNewRoman,Bold"/>
          <w:b/>
          <w:bCs/>
          <w:sz w:val="24"/>
          <w:szCs w:val="24"/>
        </w:rPr>
        <w:t xml:space="preserve">Evaluarea căutării bazate pe percepţie </w:t>
      </w:r>
    </w:p>
    <w:p>
      <w:pPr>
        <w:pStyle w:val="Normal"/>
        <w:rPr>
          <w:rFonts w:ascii="Times New Roman" w:hAnsi="Times New Roman" w:eastAsia="Times New Roman"/>
          <w:sz w:val="24"/>
          <w:szCs w:val="24"/>
        </w:rPr>
      </w:pPr>
      <w:r>
        <w:rPr>
          <w:rFonts w:eastAsia="Times New Roman" w:ascii="TimesNewRoman,Bold" w:hAnsi="TimesNewRoman,Bold"/>
          <w:b w:val="false"/>
          <w:bCs w:val="false"/>
          <w:sz w:val="24"/>
          <w:szCs w:val="24"/>
        </w:rPr>
        <w:t xml:space="preserve">    </w:t>
      </w:r>
      <w:r>
        <w:rPr>
          <w:rFonts w:eastAsia="Times New Roman" w:ascii="TimesNewRoman,Bold" w:hAnsi="TimesNewRoman,Bold"/>
          <w:b w:val="false"/>
          <w:bCs w:val="false"/>
          <w:sz w:val="24"/>
          <w:szCs w:val="24"/>
        </w:rPr>
        <w:t>Pentru a valida metoda noastră de căutare am creat alt corpus de test, compus doar din nume de oraşe din Statele Unite ale Americii. Corpusul conţine 480 de intrări selectate la întâmplare (nu are nimic în comun cu corpusul de transliterare - aşa cum a fost menţionat anterior – niciun nume propriu nu a fost păstrat în CMUDict). Alegerea noastră s-a bazat pe faptul că o astfel de metodă de căutare şi-ar găsi foarte uşor locul într-un sistem de navigaţie, sau asistent de călătorie.</w:t>
      </w:r>
    </w:p>
    <w:p>
      <w:pPr>
        <w:pStyle w:val="Normal"/>
        <w:rPr>
          <w:rFonts w:ascii="Times New Roman" w:hAnsi="Times New Roman" w:eastAsia="Times New Roman"/>
          <w:sz w:val="24"/>
          <w:szCs w:val="24"/>
        </w:rPr>
      </w:pPr>
      <w:r>
        <w:rPr>
          <w:rFonts w:eastAsia="Times New Roman" w:ascii="TimesNewRoman,Bold" w:hAnsi="TimesNewRoman,Bold"/>
          <w:b w:val="false"/>
          <w:bCs w:val="false"/>
          <w:sz w:val="24"/>
          <w:szCs w:val="24"/>
        </w:rPr>
        <w:t xml:space="preserve">    </w:t>
      </w:r>
      <w:r>
        <w:rPr>
          <w:rFonts w:eastAsia="Times New Roman" w:ascii="TimesNewRoman,Bold" w:hAnsi="TimesNewRoman,Bold"/>
          <w:b w:val="false"/>
          <w:bCs w:val="false"/>
          <w:sz w:val="24"/>
          <w:szCs w:val="24"/>
        </w:rPr>
        <w:t xml:space="preserve">După ce am selectat aceste nume, am folosit Google Speech API pentru a sintetiza fiecare cuvânt şi am rugat un număr de 5 persoane să asculte înregistările şi să scrie cuvintele în română aşa cum le aud. Fiecare persoană a putut să asculte acelaşi cuvânt de cel mult 3 ori. </w:t>
      </w:r>
    </w:p>
    <w:p>
      <w:pPr>
        <w:pStyle w:val="Normal"/>
        <w:rPr>
          <w:rFonts w:ascii="Times New Roman" w:hAnsi="Times New Roman" w:eastAsia="Times New Roman"/>
          <w:sz w:val="24"/>
          <w:szCs w:val="24"/>
        </w:rPr>
      </w:pPr>
      <w:r>
        <w:rPr>
          <w:rFonts w:eastAsia="Times New Roman" w:ascii="TimesNewRoman,Bold" w:hAnsi="TimesNewRoman,Bold"/>
          <w:b w:val="false"/>
          <w:bCs w:val="false"/>
          <w:sz w:val="24"/>
          <w:szCs w:val="24"/>
        </w:rPr>
        <w:t xml:space="preserve">    </w:t>
      </w:r>
      <w:r>
        <w:rPr>
          <w:rFonts w:eastAsia="Times New Roman" w:ascii="TimesNewRoman,Bold" w:hAnsi="TimesNewRoman,Bold"/>
          <w:b w:val="false"/>
          <w:bCs w:val="false"/>
          <w:sz w:val="24"/>
          <w:szCs w:val="24"/>
        </w:rPr>
        <w:t>Cuvintele din corpusul de test nou creat au fost procesate corespunzător metodologiei de căutare pe bază de percepţie prezentată anterior. La calcularea acurateţii sistemului s-a obţinut 99.38% (doar 3 cuvinte nu au fost identificate corect).</w:t>
      </w:r>
    </w:p>
    <w:p>
      <w:pPr>
        <w:pStyle w:val="Normal"/>
        <w:rPr>
          <w:rFonts w:ascii="Times New Roman" w:hAnsi="Times New Roman" w:eastAsia="Times New Roman"/>
          <w:sz w:val="24"/>
          <w:szCs w:val="24"/>
        </w:rPr>
      </w:pPr>
      <w:r>
        <w:rPr>
          <w:rFonts w:eastAsia="Times New Roman" w:ascii="TimesNewRoman,Bold" w:hAnsi="TimesNewRoman,Bold"/>
          <w:b w:val="false"/>
          <w:bCs w:val="false"/>
          <w:sz w:val="24"/>
          <w:szCs w:val="24"/>
        </w:rPr>
        <w:t xml:space="preserve">  </w:t>
      </w:r>
    </w:p>
    <w:p>
      <w:pPr>
        <w:pStyle w:val="Normal"/>
        <w:rPr/>
      </w:pPr>
      <w:r>
        <w:rPr>
          <w:rFonts w:eastAsia="Times New Roman" w:ascii="TimesNewRoman,Bold" w:hAnsi="TimesNewRoman,Bold"/>
          <w:b w:val="false"/>
          <w:bCs w:val="false"/>
          <w:sz w:val="24"/>
          <w:szCs w:val="24"/>
        </w:rPr>
        <w:t xml:space="preserve">    </w:t>
      </w:r>
      <w:r>
        <w:rPr>
          <w:rFonts w:eastAsia="Times New Roman" w:ascii="TimesNewRoman,Bold" w:hAnsi="TimesNewRoman,Bold"/>
          <w:b w:val="false"/>
          <w:bCs w:val="false"/>
          <w:sz w:val="24"/>
          <w:szCs w:val="24"/>
        </w:rPr>
        <w:t>În articolul de faţă am prezentat o metodă de transliterare între engleză şi română, care, cu câteva adaptări specifice, poate fi aplicată şi pe alte perechi de limbi. Am creat un corpus de antrenare pentru transliterare ce poate fi obţinut în mod semiautomat (fără efort pentru limbile cu o ortografie fonetică) şi toate instrumentele sunt disponibile pentru descărcare pe pagina noastră web.Acurateţea de 78% a transliteraţiei TTS este raportată la cuvinte din afara vocabularului (out-of-vocabulary – OOV). În practică, nu toate cuvintele străine sunt necunoscute şi, chiar dacă apar erori de transliterare pentru unele cuvinte OOV, ele sunt de preferat în sinteza vorbirii în defavoarea formei lor directe. Ca parte din dezvoltarea sistemului nostru TTS românesc, intenţionam să extindem lexiconul de transliterare la Franceză şi Germană.Rezultatul obţinut prin căutarea pe bază de percepţie arată că motoarele de căutare şi asistenţii de călătorie ar beneficia de pe urma unui asemenea instrument. Căutarea după percepţie poate îmbunătăţi experienţa utilizatorului de internet, iar, în acelaşi timp, concentrarea pe corectarea greşelilor de ortografie bazată pe similitudini fonetice (care la un anumit nivel poate fi legată de transliterare) între cuvinte poate îmbunătăţi procesul de corectare ortografică (Li et al., 2006).</w:t>
      </w:r>
    </w:p>
    <w:p>
      <w:pPr>
        <w:pStyle w:val="Normal"/>
        <w:rPr>
          <w:rFonts w:ascii="Times New Roman" w:hAnsi="Times New Roman" w:eastAsia="Times New Roman"/>
          <w:b w:val="false"/>
          <w:b w:val="false"/>
          <w:bCs w:val="false"/>
          <w:sz w:val="24"/>
          <w:szCs w:val="24"/>
        </w:rPr>
      </w:pPr>
      <w:r>
        <w:rPr/>
      </w:r>
    </w:p>
    <w:p>
      <w:pPr>
        <w:pStyle w:val="Normal"/>
        <w:rPr/>
      </w:pPr>
      <w:r>
        <w:rPr>
          <w:rFonts w:eastAsia="Times New Roman" w:ascii="Times New Roman" w:hAnsi="Times New Roman"/>
          <w:b w:val="false"/>
          <w:bCs w:val="false"/>
          <w:sz w:val="24"/>
          <w:szCs w:val="24"/>
        </w:rPr>
        <w:t>/*-Lucr_Translit_Eng-Ro_Final-*/</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w:altName w:val="Arial"/>
    <w:charset w:val="01"/>
    <w:family w:val="roman"/>
    <w:pitch w:val="variable"/>
  </w:font>
  <w:font w:name="TimesNewRoman">
    <w:charset w:val="01"/>
    <w:family w:val="roman"/>
    <w:pitch w:val="variable"/>
  </w:font>
  <w:font w:name="TimesNewRoman">
    <w:altName w:val="Bold"/>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ro-RO" w:eastAsia="zh-CN" w:bidi="hi-IN"/>
      </w:rPr>
    </w:rPrDefault>
    <w:pPrDefault>
      <w:pPr/>
    </w:pPrDefault>
  </w:docDefaults>
  <w:style w:type="paragraph" w:styleId="Normal">
    <w:name w:val="Normal"/>
    <w:qFormat/>
    <w:pPr>
      <w:widowControl/>
      <w:suppressAutoHyphens w:val="true"/>
      <w:bidi w:val="0"/>
      <w:jc w:val="left"/>
    </w:pPr>
    <w:rPr>
      <w:rFonts w:ascii="Liberation Serif;Times New Roman" w:hAnsi="Liberation Serif;Times New Roman"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WW8Num1z0">
    <w:name w:val="WW8Num1z0"/>
    <w:qFormat/>
    <w:rPr>
      <w:rFonts w:ascii="Times New Roman" w:hAnsi="Times New Roman" w:cs="Times New Roman"/>
      <w:sz w:val="24"/>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NumberingSymbols">
    <w:name w:val="Numbering Symbols"/>
    <w:qFormat/>
    <w:rPr/>
  </w:style>
  <w:style w:type="character" w:styleId="InternetLink">
    <w:name w:val="Internet Link"/>
    <w:rPr>
      <w:color w:val="000080"/>
      <w:u w:val="single"/>
      <w:lang w:eastAsia="zxx" w:bidi="zxx"/>
    </w:rPr>
  </w:style>
  <w:style w:type="character" w:styleId="VisitedInternetLink">
    <w:name w:val="Visited Internet Link"/>
    <w:rPr>
      <w:color w:val="800000"/>
      <w:u w:val="single"/>
      <w:lang w:eastAsia="zxx" w:bidi="zxx"/>
    </w:rPr>
  </w:style>
  <w:style w:type="character" w:styleId="ListLabel1">
    <w:name w:val="ListLabel 1"/>
    <w:qFormat/>
    <w:rPr>
      <w:rFonts w:ascii="Times New Roman" w:hAnsi="Times New Roman" w:cs="Times New Roman"/>
      <w:sz w:val="24"/>
    </w:rPr>
  </w:style>
  <w:style w:type="character" w:styleId="Bullets">
    <w:name w:val="Bullets"/>
    <w:qFormat/>
    <w:rPr>
      <w:rFonts w:ascii="OpenSymbol" w:hAnsi="OpenSymbol" w:eastAsia="OpenSymbol" w:cs="Open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ascii="Times New Roman" w:hAnsi="Times New Roman" w:cs="OpenSymbol"/>
      <w:sz w:val="24"/>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ascii="Times New Roman" w:hAnsi="Times New Roman" w:cs="OpenSymbol"/>
      <w:sz w:val="24"/>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Symbol"/>
    </w:rPr>
  </w:style>
  <w:style w:type="character" w:styleId="ListLabel111">
    <w:name w:val="ListLabel 111"/>
    <w:qFormat/>
    <w:rPr>
      <w:rFonts w:cs="Symbol"/>
    </w:rPr>
  </w:style>
  <w:style w:type="character" w:styleId="ListLabel112">
    <w:name w:val="ListLabel 112"/>
    <w:qFormat/>
    <w:rPr>
      <w:rFonts w:cs="Symbol"/>
    </w:rPr>
  </w:style>
  <w:style w:type="character" w:styleId="ListLabel113">
    <w:name w:val="ListLabel 113"/>
    <w:qFormat/>
    <w:rPr>
      <w:rFonts w:cs="Symbol"/>
    </w:rPr>
  </w:style>
  <w:style w:type="character" w:styleId="ListLabel114">
    <w:name w:val="ListLabel 114"/>
    <w:qFormat/>
    <w:rPr>
      <w:rFonts w:cs="Symbol"/>
    </w:rPr>
  </w:style>
  <w:style w:type="character" w:styleId="ListLabel115">
    <w:name w:val="ListLabel 115"/>
    <w:qFormat/>
    <w:rPr>
      <w:rFonts w:cs="Symbol"/>
    </w:rPr>
  </w:style>
  <w:style w:type="character" w:styleId="ListLabel116">
    <w:name w:val="ListLabel 116"/>
    <w:qFormat/>
    <w:rPr>
      <w:rFonts w:cs="Symbol"/>
    </w:rPr>
  </w:style>
  <w:style w:type="character" w:styleId="ListLabel117">
    <w:name w:val="ListLabel 117"/>
    <w:qFormat/>
    <w:rPr>
      <w:rFonts w:cs="Symbol"/>
    </w:rPr>
  </w:style>
  <w:style w:type="character" w:styleId="ListLabel118">
    <w:name w:val="ListLabel 118"/>
    <w:qFormat/>
    <w:rPr>
      <w:rFonts w:cs="Symbol"/>
    </w:rPr>
  </w:style>
  <w:style w:type="character" w:styleId="ListLabel119">
    <w:name w:val="ListLabel 119"/>
    <w:qFormat/>
    <w:rPr>
      <w:rFonts w:ascii="Times New Roman" w:hAnsi="Times New Roman" w:cs="OpenSymbol"/>
      <w:sz w:val="24"/>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13">
    <w:name w:val="Основной текст (13)_"/>
    <w:basedOn w:val="DefaultParagraphFont"/>
    <w:qFormat/>
    <w:rPr>
      <w:rFonts w:ascii="Times New Roman" w:hAnsi="Times New Roman" w:eastAsia="Times New Roman" w:cs="Times New Roman"/>
      <w:shd w:fill="FFFFFF" w:val="clear"/>
    </w:rPr>
  </w:style>
  <w:style w:type="character" w:styleId="13115pt">
    <w:name w:val="Основной текст (13) + 11.5 pt"/>
    <w:basedOn w:val="13"/>
    <w:qFormat/>
    <w:rPr>
      <w:color w:val="000000"/>
      <w:spacing w:val="0"/>
      <w:w w:val="100"/>
      <w:sz w:val="23"/>
      <w:szCs w:val="23"/>
      <w:lang w:val="ro-RO" w:eastAsia="ro-RO" w:bidi="ro-RO"/>
    </w:rPr>
  </w:style>
  <w:style w:type="character" w:styleId="ListLabel164">
    <w:name w:val="ListLabel 164"/>
    <w:qFormat/>
    <w:rPr>
      <w:rFonts w:cs="Symbol"/>
    </w:rPr>
  </w:style>
  <w:style w:type="character" w:styleId="ListLabel165">
    <w:name w:val="ListLabel 165"/>
    <w:qFormat/>
    <w:rPr>
      <w:rFonts w:cs="Symbol"/>
    </w:rPr>
  </w:style>
  <w:style w:type="character" w:styleId="ListLabel166">
    <w:name w:val="ListLabel 166"/>
    <w:qFormat/>
    <w:rPr>
      <w:rFonts w:cs="Symbol"/>
    </w:rPr>
  </w:style>
  <w:style w:type="character" w:styleId="ListLabel167">
    <w:name w:val="ListLabel 167"/>
    <w:qFormat/>
    <w:rPr>
      <w:rFonts w:cs="Symbol"/>
    </w:rPr>
  </w:style>
  <w:style w:type="character" w:styleId="ListLabel168">
    <w:name w:val="ListLabel 168"/>
    <w:qFormat/>
    <w:rPr>
      <w:rFonts w:cs="Symbol"/>
    </w:rPr>
  </w:style>
  <w:style w:type="character" w:styleId="ListLabel169">
    <w:name w:val="ListLabel 169"/>
    <w:qFormat/>
    <w:rPr>
      <w:rFonts w:cs="Symbol"/>
    </w:rPr>
  </w:style>
  <w:style w:type="character" w:styleId="ListLabel170">
    <w:name w:val="ListLabel 170"/>
    <w:qFormat/>
    <w:rPr>
      <w:rFonts w:cs="Symbol"/>
    </w:rPr>
  </w:style>
  <w:style w:type="character" w:styleId="ListLabel171">
    <w:name w:val="ListLabel 171"/>
    <w:qFormat/>
    <w:rPr>
      <w:rFonts w:cs="Symbol"/>
    </w:rPr>
  </w:style>
  <w:style w:type="character" w:styleId="ListLabel172">
    <w:name w:val="ListLabel 172"/>
    <w:qFormat/>
    <w:rPr>
      <w:rFonts w:cs="Symbol"/>
    </w:rPr>
  </w:style>
  <w:style w:type="character" w:styleId="ListLabel173">
    <w:name w:val="ListLabel 173"/>
    <w:qFormat/>
    <w:rPr>
      <w:rFonts w:cs="OpenSymbol"/>
      <w:sz w:val="24"/>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b/>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Symbol"/>
    </w:rPr>
  </w:style>
  <w:style w:type="character" w:styleId="ListLabel246">
    <w:name w:val="ListLabel 246"/>
    <w:qFormat/>
    <w:rPr>
      <w:rFonts w:cs="Symbol"/>
    </w:rPr>
  </w:style>
  <w:style w:type="character" w:styleId="ListLabel247">
    <w:name w:val="ListLabel 247"/>
    <w:qFormat/>
    <w:rPr>
      <w:rFonts w:cs="Symbol"/>
    </w:rPr>
  </w:style>
  <w:style w:type="character" w:styleId="ListLabel248">
    <w:name w:val="ListLabel 248"/>
    <w:qFormat/>
    <w:rPr>
      <w:rFonts w:cs="Symbol"/>
    </w:rPr>
  </w:style>
  <w:style w:type="character" w:styleId="ListLabel249">
    <w:name w:val="ListLabel 249"/>
    <w:qFormat/>
    <w:rPr>
      <w:rFonts w:cs="Symbol"/>
    </w:rPr>
  </w:style>
  <w:style w:type="character" w:styleId="ListLabel250">
    <w:name w:val="ListLabel 250"/>
    <w:qFormat/>
    <w:rPr>
      <w:rFonts w:cs="Symbol"/>
    </w:rPr>
  </w:style>
  <w:style w:type="character" w:styleId="ListLabel251">
    <w:name w:val="ListLabel 251"/>
    <w:qFormat/>
    <w:rPr>
      <w:rFonts w:cs="Symbol"/>
    </w:rPr>
  </w:style>
  <w:style w:type="character" w:styleId="ListLabel252">
    <w:name w:val="ListLabel 252"/>
    <w:qFormat/>
    <w:rPr>
      <w:rFonts w:cs="Symbol"/>
    </w:rPr>
  </w:style>
  <w:style w:type="character" w:styleId="ListLabel253">
    <w:name w:val="ListLabel 253"/>
    <w:qFormat/>
    <w:rPr>
      <w:rFonts w:cs="Symbol"/>
    </w:rPr>
  </w:style>
  <w:style w:type="character" w:styleId="ListLabel254">
    <w:name w:val="ListLabel 254"/>
    <w:qFormat/>
    <w:rPr>
      <w:rFonts w:cs="OpenSymbol"/>
      <w:sz w:val="24"/>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b/>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Symbol"/>
    </w:rPr>
  </w:style>
  <w:style w:type="character" w:styleId="ListLabel345">
    <w:name w:val="ListLabel 345"/>
    <w:qFormat/>
    <w:rPr>
      <w:rFonts w:cs="Symbol"/>
    </w:rPr>
  </w:style>
  <w:style w:type="character" w:styleId="ListLabel346">
    <w:name w:val="ListLabel 346"/>
    <w:qFormat/>
    <w:rPr>
      <w:rFonts w:cs="Symbol"/>
    </w:rPr>
  </w:style>
  <w:style w:type="character" w:styleId="ListLabel347">
    <w:name w:val="ListLabel 347"/>
    <w:qFormat/>
    <w:rPr>
      <w:rFonts w:cs="Symbol"/>
    </w:rPr>
  </w:style>
  <w:style w:type="character" w:styleId="ListLabel348">
    <w:name w:val="ListLabel 348"/>
    <w:qFormat/>
    <w:rPr>
      <w:rFonts w:cs="Symbol"/>
    </w:rPr>
  </w:style>
  <w:style w:type="character" w:styleId="ListLabel349">
    <w:name w:val="ListLabel 349"/>
    <w:qFormat/>
    <w:rPr>
      <w:rFonts w:cs="Symbol"/>
    </w:rPr>
  </w:style>
  <w:style w:type="character" w:styleId="ListLabel350">
    <w:name w:val="ListLabel 350"/>
    <w:qFormat/>
    <w:rPr>
      <w:rFonts w:cs="Symbol"/>
    </w:rPr>
  </w:style>
  <w:style w:type="character" w:styleId="ListLabel351">
    <w:name w:val="ListLabel 351"/>
    <w:qFormat/>
    <w:rPr>
      <w:rFonts w:cs="Symbol"/>
    </w:rPr>
  </w:style>
  <w:style w:type="character" w:styleId="ListLabel352">
    <w:name w:val="ListLabel 352"/>
    <w:qFormat/>
    <w:rPr>
      <w:rFonts w:cs="Symbol"/>
    </w:rPr>
  </w:style>
  <w:style w:type="character" w:styleId="ListLabel353">
    <w:name w:val="ListLabel 353"/>
    <w:qFormat/>
    <w:rPr>
      <w:rFonts w:cs="OpenSymbol"/>
      <w:sz w:val="24"/>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b/>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ascii="Times New Roman" w:hAnsi="Times New Roman"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paragraph" w:styleId="Heading">
    <w:name w:val="Heading"/>
    <w:basedOn w:val="Normal"/>
    <w:next w:val="TextBody"/>
    <w:qFormat/>
    <w:pPr>
      <w:keepNext/>
      <w:spacing w:before="240" w:after="120"/>
    </w:pPr>
    <w:rPr>
      <w:rFonts w:ascii="Liberation Sans;Arial" w:hAnsi="Liberation Sans;Arial"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ConsILR06NumberedList">
    <w:name w:val="ConsILR06_NumberedList"/>
    <w:basedOn w:val="Normal"/>
    <w:qFormat/>
    <w:pPr>
      <w:spacing w:before="0" w:after="120"/>
      <w:jc w:val="both"/>
    </w:pPr>
    <w:rPr>
      <w:szCs w:val="20"/>
      <w:lang w:val="ro-RO"/>
    </w:rPr>
  </w:style>
  <w:style w:type="paragraph" w:styleId="ConsILR06CapturaFigura">
    <w:name w:val="ConsILR06_CapturaFigura"/>
    <w:basedOn w:val="ConsILR06NumberedList"/>
    <w:qFormat/>
    <w:pPr>
      <w:tabs>
        <w:tab w:val="left" w:pos="-720" w:leader="none"/>
      </w:tabs>
      <w:jc w:val="center"/>
    </w:pPr>
    <w:rPr>
      <w:sz w:val="20"/>
    </w:rPr>
  </w:style>
  <w:style w:type="paragraph" w:styleId="TableContents">
    <w:name w:val="Table Contents"/>
    <w:basedOn w:val="Normal"/>
    <w:qFormat/>
    <w:pPr>
      <w:widowControl w:val="false"/>
      <w:suppressLineNumbers/>
      <w:shd w:val="clear" w:fill="FFFFFF"/>
    </w:pPr>
    <w:rPr/>
  </w:style>
  <w:style w:type="paragraph" w:styleId="ConsILR06MainText">
    <w:name w:val="ConsILR06_MainText"/>
    <w:basedOn w:val="Normal"/>
    <w:qFormat/>
    <w:pPr>
      <w:spacing w:before="0" w:after="120"/>
      <w:jc w:val="both"/>
    </w:pPr>
    <w:rPr>
      <w:szCs w:val="20"/>
      <w:lang w:val="ro-RO"/>
    </w:rPr>
  </w:style>
  <w:style w:type="paragraph" w:styleId="ConsILR06tabel">
    <w:name w:val="ConsILR06_tabel"/>
    <w:basedOn w:val="ConsILR06MainText"/>
    <w:qFormat/>
    <w:pPr>
      <w:spacing w:before="0" w:after="0"/>
    </w:pPr>
    <w:rPr>
      <w:sz w:val="22"/>
    </w:rPr>
  </w:style>
  <w:style w:type="paragraph" w:styleId="PreformattedText">
    <w:name w:val="Preformatted Text"/>
    <w:basedOn w:val="Normal"/>
    <w:qFormat/>
    <w:pPr/>
    <w:rPr/>
  </w:style>
  <w:style w:type="paragraph" w:styleId="TableHeading">
    <w:name w:val="Table Heading"/>
    <w:basedOn w:val="TableContents"/>
    <w:qFormat/>
    <w:pPr>
      <w:shd w:val="clear" w:fill="FFFFFF"/>
    </w:pPr>
    <w:rPr/>
  </w:style>
  <w:style w:type="numbering" w:styleId="WW8Num1">
    <w:name w:val="WW8Num1"/>
  </w:style>
  <w:style w:type="numbering" w:styleId="WW8Num2">
    <w:name w:val="WW8Num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emf"/><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620</TotalTime>
  <Application>LibreOffice/5.1.1.3$MacOSX_X86_64 LibreOffice_project/89f508ef3ecebd2cfb8e1def0f0ba9a803b88a6d</Application>
  <Pages>15</Pages>
  <Words>7521</Words>
  <Characters>43953</Characters>
  <CharactersWithSpaces>51623</CharactersWithSpaces>
  <Paragraphs>217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dc:description/>
  <dc:language>en-US</dc:language>
  <cp:lastModifiedBy/>
  <dcterms:modified xsi:type="dcterms:W3CDTF">2016-04-11T16:39:05Z</dcterms:modified>
  <cp:revision>223</cp:revision>
  <dc:subject/>
  <dc:title>Curiculum Vitae</dc:title>
</cp:coreProperties>
</file>