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Информация об аккаунтах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ФИО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Логин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Статус</w:t>
            </w:r>
          </w:p>
        </w:tc>
      </w:tr>
      <w:tr>
        <w:tc>
          <w:p>
            <w:r>
              <w:t>Слива М.В.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Иванов И.И.</w:t>
            </w:r>
          </w:p>
        </w:tc>
        <w:tc>
          <w:p>
            <w:r>
              <w:t>testUser</w:t>
            </w:r>
          </w:p>
        </w:tc>
        <w:tc>
          <w:p>
            <w:r>
              <w:t>User</w:t>
            </w:r>
          </w:p>
        </w:tc>
      </w:tr>
      <w:tr>
        <w:tc>
          <w:p>
            <w:r>
              <w:t>Петров Петр</w:t>
            </w:r>
          </w:p>
        </w:tc>
        <w:tc>
          <w:p>
            <w:r>
              <w:t>user2</w:t>
            </w:r>
          </w:p>
        </w:tc>
        <w:tc>
          <w:p>
            <w:r>
              <w:t>User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2021-02-02T22:04:40Z</dcterms:created>
  <dc:creator>Apache POI</dc:creator>
</cp:coreProperties>
</file>