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1"/>
        <w:gridCol w:w="4856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A81440">
              <w:rPr>
                <w:szCs w:val="28"/>
              </w:rPr>
              <w:t xml:space="preserve"> </w:t>
            </w:r>
            <w:r w:rsidR="00A81440">
              <w:rPr>
                <w:szCs w:val="28"/>
              </w:rPr>
              <w:br/>
              <w:t>студент группы: КЭ-102</w:t>
            </w:r>
          </w:p>
          <w:p w:rsidR="00961252" w:rsidRPr="00961252" w:rsidRDefault="00A8144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Иконникова Анастасия Витальевна</w:t>
            </w: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81440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 w:rsidR="00A81440">
              <w:rPr>
                <w:szCs w:val="28"/>
              </w:rPr>
              <w:t>:</w:t>
            </w:r>
          </w:p>
          <w:p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:rsidR="00A81440" w:rsidRDefault="00A81440" w:rsidP="00A81440">
            <w:pPr>
              <w:ind w:left="36" w:firstLine="0"/>
              <w:rPr>
                <w:szCs w:val="28"/>
              </w:rPr>
            </w:pPr>
            <w:r w:rsidRPr="00A81440">
              <w:rPr>
                <w:szCs w:val="28"/>
              </w:rPr>
              <w:t>Федянина Раиса Сулеймановна.</w:t>
            </w:r>
          </w:p>
          <w:p w:rsidR="00907AF3" w:rsidRPr="00907AF3" w:rsidRDefault="00907AF3" w:rsidP="00907AF3">
            <w:pPr>
              <w:ind w:left="36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Дата:________,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066BF4">
        <w:rPr>
          <w:noProof/>
          <w:szCs w:val="28"/>
        </w:rPr>
        <w:t>2019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Д., Стирнз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876420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75633E">
        <w:rPr>
          <w:sz w:val="24"/>
          <w:szCs w:val="24"/>
        </w:rPr>
        <w:t xml:space="preserve"> июля</w:t>
      </w:r>
      <w:r w:rsidR="0030186B" w:rsidRPr="00B8639C">
        <w:rPr>
          <w:sz w:val="24"/>
          <w:szCs w:val="24"/>
        </w:rPr>
        <w:t xml:space="preserve">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066BF4">
        <w:rPr>
          <w:noProof/>
          <w:sz w:val="24"/>
          <w:szCs w:val="24"/>
        </w:rPr>
        <w:t>2019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</w:t>
      </w:r>
      <w:r w:rsidR="00876420">
        <w:rPr>
          <w:sz w:val="24"/>
          <w:szCs w:val="24"/>
        </w:rPr>
        <w:t>к сдачи законченной работы:</w:t>
      </w:r>
      <w:r w:rsidR="00876420">
        <w:rPr>
          <w:sz w:val="24"/>
          <w:szCs w:val="24"/>
        </w:rPr>
        <w:tab/>
        <w:t>26</w:t>
      </w:r>
      <w:r w:rsidR="0075633E">
        <w:rPr>
          <w:sz w:val="24"/>
          <w:szCs w:val="24"/>
        </w:rPr>
        <w:t xml:space="preserve"> июля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066BF4">
        <w:rPr>
          <w:noProof/>
          <w:sz w:val="24"/>
          <w:szCs w:val="24"/>
        </w:rPr>
        <w:t>2019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876420">
        <w:rPr>
          <w:sz w:val="24"/>
          <w:szCs w:val="24"/>
        </w:rPr>
        <w:t>Ст. преподаватель кафедры СП</w:t>
      </w:r>
      <w:r w:rsidR="0030186B" w:rsidRPr="00876420">
        <w:rPr>
          <w:sz w:val="24"/>
          <w:szCs w:val="24"/>
        </w:rPr>
        <w:tab/>
      </w:r>
      <w:r w:rsidR="0030186B" w:rsidRPr="00B8639C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                     </w:t>
      </w:r>
      <w:r w:rsidRPr="00876420">
        <w:rPr>
          <w:sz w:val="24"/>
          <w:szCs w:val="24"/>
        </w:rPr>
        <w:t>Р.С. Федянина</w:t>
      </w:r>
    </w:p>
    <w:p w:rsidR="0030186B" w:rsidRPr="00B8639C" w:rsidRDefault="00876420" w:rsidP="0075633E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</w:t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876420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</w:t>
      </w:r>
      <w:r w:rsidRPr="00876420">
        <w:rPr>
          <w:sz w:val="24"/>
          <w:szCs w:val="24"/>
        </w:rPr>
        <w:t xml:space="preserve"> А.В. Иконникова</w:t>
      </w:r>
    </w:p>
    <w:p w:rsidR="0030186B" w:rsidRPr="00B8639C" w:rsidRDefault="00876420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 </w:t>
      </w:r>
    </w:p>
    <w:p w:rsidR="00A44DDA" w:rsidRPr="00D10FD0" w:rsidRDefault="0030186B" w:rsidP="00C57C36">
      <w:pPr>
        <w:jc w:val="center"/>
        <w:rPr>
          <w:rFonts w:ascii="Arial" w:hAnsi="Arial" w:cs="Arial"/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D10FD0">
        <w:rPr>
          <w:rFonts w:ascii="Arial" w:hAnsi="Arial" w:cs="Arial"/>
          <w:b/>
          <w:sz w:val="32"/>
          <w:szCs w:val="32"/>
        </w:rPr>
        <w:lastRenderedPageBreak/>
        <w:t>ОГЛАВЛЕНИЕ</w:t>
      </w:r>
    </w:p>
    <w:p w:rsidR="00B8639C" w:rsidRDefault="00B8639C" w:rsidP="00B8639C">
      <w:pPr>
        <w:pStyle w:val="10"/>
        <w:tabs>
          <w:tab w:val="right" w:leader="dot" w:pos="9627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919175" w:history="1">
        <w:r w:rsidRPr="003F3FB7">
          <w:rPr>
            <w:rStyle w:val="a6"/>
            <w:noProof/>
          </w:rPr>
          <w:t>1.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_Toc327919175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6" w:history="1">
        <w:r w:rsidR="00B8639C" w:rsidRPr="003F3FB7">
          <w:rPr>
            <w:rStyle w:val="a6"/>
            <w:noProof/>
          </w:rPr>
          <w:t>2. Проектирование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7" w:history="1">
        <w:r w:rsidR="00B8639C" w:rsidRPr="003F3FB7">
          <w:rPr>
            <w:rStyle w:val="a6"/>
            <w:noProof/>
          </w:rPr>
          <w:t>2.1.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Модульная структура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78" w:history="1">
        <w:r w:rsidR="00B8639C" w:rsidRPr="003F3FB7">
          <w:rPr>
            <w:rStyle w:val="a6"/>
            <w:noProof/>
          </w:rPr>
          <w:t>2.2.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Интерфейсы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79" w:history="1">
        <w:r w:rsidR="00B8639C" w:rsidRPr="003F3FB7">
          <w:rPr>
            <w:rStyle w:val="a6"/>
            <w:noProof/>
          </w:rPr>
          <w:t>3. Кодирование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_Toc327919179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0" w:history="1">
        <w:r w:rsidR="00B8639C" w:rsidRPr="003F3FB7">
          <w:rPr>
            <w:rStyle w:val="a6"/>
            <w:noProof/>
          </w:rPr>
          <w:t>3.1.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Структура текста программы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1" w:history="1">
        <w:r w:rsidR="00B8639C" w:rsidRPr="003F3FB7">
          <w:rPr>
            <w:rStyle w:val="a6"/>
            <w:noProof/>
          </w:rPr>
          <w:t>3.2.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Алгоритмы реализации модулей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2" w:history="1">
        <w:r w:rsidR="00B8639C" w:rsidRPr="003F3FB7">
          <w:rPr>
            <w:rStyle w:val="a6"/>
            <w:noProof/>
          </w:rPr>
          <w:t>3.2.1. Блок транслитерации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_Toc327919182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3" w:history="1">
        <w:r w:rsidR="00B8639C" w:rsidRPr="003F3FB7">
          <w:rPr>
            <w:rStyle w:val="a6"/>
            <w:noProof/>
          </w:rPr>
          <w:t>3.2.2. Лексический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_Toc327919183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5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4" w:history="1">
        <w:r w:rsidR="00B8639C" w:rsidRPr="003F3FB7">
          <w:rPr>
            <w:rStyle w:val="a6"/>
            <w:noProof/>
          </w:rPr>
          <w:t>3.2.3. Синтаксический блок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_Toc327919184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32"/>
        <w:tabs>
          <w:tab w:val="right" w:leader="dot" w:pos="9627"/>
        </w:tabs>
        <w:ind w:firstLine="0"/>
        <w:rPr>
          <w:noProof/>
        </w:rPr>
      </w:pPr>
      <w:hyperlink w:anchor="_Toc327919185" w:history="1">
        <w:r w:rsidR="00B8639C" w:rsidRPr="003F3FB7">
          <w:rPr>
            <w:rStyle w:val="a6"/>
            <w:noProof/>
          </w:rPr>
          <w:t>3.2.4. Блок идентификации ключевых слов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_Toc327919185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6" w:history="1">
        <w:r w:rsidR="00B8639C" w:rsidRPr="003F3FB7">
          <w:rPr>
            <w:rStyle w:val="a6"/>
            <w:noProof/>
          </w:rPr>
          <w:t>3.3. Размер текста программы (в строках)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_Toc327919186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87" w:history="1">
        <w:r w:rsidR="00B8639C" w:rsidRPr="003F3FB7">
          <w:rPr>
            <w:rStyle w:val="a6"/>
            <w:noProof/>
          </w:rPr>
          <w:t>4.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_Toc327919187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8" w:history="1">
        <w:r w:rsidR="00B8639C" w:rsidRPr="003F3FB7">
          <w:rPr>
            <w:rStyle w:val="a6"/>
            <w:noProof/>
          </w:rPr>
          <w:t>4.1.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Автономное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_Toc327919188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21"/>
        <w:tabs>
          <w:tab w:val="right" w:leader="dot" w:pos="9627"/>
        </w:tabs>
        <w:ind w:firstLine="0"/>
        <w:rPr>
          <w:noProof/>
        </w:rPr>
      </w:pPr>
      <w:hyperlink w:anchor="_Toc327919189" w:history="1">
        <w:r w:rsidR="00B8639C" w:rsidRPr="003F3FB7">
          <w:rPr>
            <w:rStyle w:val="a6"/>
            <w:noProof/>
          </w:rPr>
          <w:t>4.2.</w:t>
        </w:r>
        <w:r w:rsidR="00B8639C" w:rsidRPr="003F3FB7">
          <w:rPr>
            <w:rStyle w:val="a6"/>
            <w:noProof/>
            <w:lang w:val="en-US"/>
          </w:rPr>
          <w:t xml:space="preserve"> </w:t>
        </w:r>
        <w:r w:rsidR="00B8639C" w:rsidRPr="003F3FB7">
          <w:rPr>
            <w:rStyle w:val="a6"/>
            <w:noProof/>
          </w:rPr>
          <w:t>Комплексное тестирование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_Toc327919189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0" w:history="1">
        <w:r w:rsidR="00B8639C" w:rsidRPr="003F3FB7">
          <w:rPr>
            <w:rStyle w:val="a6"/>
            <w:noProof/>
          </w:rPr>
          <w:t>Заключение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_Toc327919190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6</w:t>
        </w:r>
        <w:r w:rsidR="00B8639C">
          <w:rPr>
            <w:noProof/>
            <w:webHidden/>
          </w:rPr>
          <w:fldChar w:fldCharType="end"/>
        </w:r>
      </w:hyperlink>
    </w:p>
    <w:p w:rsidR="00B8639C" w:rsidRDefault="00066BF4" w:rsidP="00B8639C">
      <w:pPr>
        <w:pStyle w:val="10"/>
        <w:tabs>
          <w:tab w:val="right" w:leader="dot" w:pos="9627"/>
        </w:tabs>
        <w:ind w:firstLine="0"/>
        <w:rPr>
          <w:noProof/>
        </w:rPr>
      </w:pPr>
      <w:hyperlink w:anchor="_Toc327919191" w:history="1">
        <w:r w:rsidR="00B8639C" w:rsidRPr="003F3FB7">
          <w:rPr>
            <w:rStyle w:val="a6"/>
            <w:noProof/>
          </w:rPr>
          <w:t>Литература</w:t>
        </w:r>
        <w:r w:rsidR="00B8639C">
          <w:rPr>
            <w:noProof/>
            <w:webHidden/>
          </w:rPr>
          <w:tab/>
        </w:r>
        <w:r w:rsidR="00B8639C">
          <w:rPr>
            <w:noProof/>
            <w:webHidden/>
          </w:rPr>
          <w:fldChar w:fldCharType="begin"/>
        </w:r>
        <w:r w:rsidR="00B8639C">
          <w:rPr>
            <w:noProof/>
            <w:webHidden/>
          </w:rPr>
          <w:instrText xml:space="preserve"> PAGEREF _Toc327919191 \h </w:instrText>
        </w:r>
        <w:r w:rsidR="00B8639C">
          <w:rPr>
            <w:noProof/>
            <w:webHidden/>
          </w:rPr>
        </w:r>
        <w:r w:rsidR="00B8639C">
          <w:rPr>
            <w:noProof/>
            <w:webHidden/>
          </w:rPr>
          <w:fldChar w:fldCharType="separate"/>
        </w:r>
        <w:r w:rsidR="00B8639C">
          <w:rPr>
            <w:noProof/>
            <w:webHidden/>
          </w:rPr>
          <w:t>7</w:t>
        </w:r>
        <w:r w:rsidR="00B8639C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30186B" w:rsidRPr="0030186B" w:rsidRDefault="0030186B" w:rsidP="00D10FD0">
      <w:pPr>
        <w:pStyle w:val="1"/>
      </w:pPr>
      <w:r>
        <w:br w:type="page"/>
      </w:r>
      <w:r>
        <w:lastRenderedPageBreak/>
        <w:fldChar w:fldCharType="begin"/>
      </w:r>
      <w:r>
        <w:instrText xml:space="preserve"> LISTNUM sect \l 1 </w:instrText>
      </w:r>
      <w:bookmarkStart w:id="13" w:name="_Toc327919175"/>
      <w:r>
        <w:fldChar w:fldCharType="end"/>
      </w:r>
      <w:r w:rsidRPr="0030186B">
        <w:t xml:space="preserve"> </w:t>
      </w:r>
      <w:r w:rsidRPr="00D10FD0">
        <w:t>Спецификация</w:t>
      </w:r>
      <w:bookmarkEnd w:id="13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9345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разделе следует поместить </w:t>
      </w:r>
      <w:r w:rsidRPr="00A93459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формулировку задания</w:t>
      </w:r>
      <w:r w:rsidRPr="00A9345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определение символьной цепочки для распознавания, описание формата входных и выходных данных, примеры входных и соответствующих им выходных данных.</w:t>
      </w:r>
    </w:p>
    <w:p w:rsidR="00A93459" w:rsidRPr="00066BF4" w:rsidRDefault="0041631C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Вариант </w:t>
      </w: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</w:t>
      </w:r>
    </w:p>
    <w:p w:rsidR="00522BEE" w:rsidRDefault="00522BEE" w:rsidP="00522BEE">
      <w:r w:rsidRPr="009C45E1">
        <w:t>Необходимо разработать распознаватель заданной символьной цепочки. Символьная цепочка задается с помощью формул Бэкуса-Наура.</w:t>
      </w:r>
    </w:p>
    <w:p w:rsidR="00522BEE" w:rsidRPr="00876420" w:rsidRDefault="00522BEE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Pr="008C05BF" w:rsidRDefault="00A93459" w:rsidP="00A93459">
      <w:pPr>
        <w:ind w:firstLine="0"/>
        <w:rPr>
          <w:b/>
          <w:sz w:val="26"/>
          <w:szCs w:val="26"/>
        </w:rPr>
      </w:pPr>
      <w:r w:rsidRPr="008C05BF">
        <w:rPr>
          <w:b/>
          <w:sz w:val="26"/>
          <w:szCs w:val="26"/>
        </w:rPr>
        <w:t>&lt;цепочка&gt;</w:t>
      </w:r>
      <w:r>
        <w:rPr>
          <w:b/>
          <w:sz w:val="26"/>
          <w:szCs w:val="26"/>
        </w:rPr>
        <w:t>::=</w:t>
      </w:r>
      <w:r w:rsidRPr="008C05BF">
        <w:rPr>
          <w:b/>
          <w:sz w:val="26"/>
          <w:szCs w:val="26"/>
        </w:rPr>
        <w:t>&lt;условный оператор&gt;</w:t>
      </w:r>
    </w:p>
    <w:p w:rsidR="00A93459" w:rsidRDefault="00A93459" w:rsidP="00A93459">
      <w:pPr>
        <w:ind w:firstLine="0"/>
      </w:pPr>
      <w:r>
        <w:t>&lt;условие&gt;::=&lt;идентификатор&gt;</w:t>
      </w:r>
    </w:p>
    <w:p w:rsidR="00A93459" w:rsidRPr="0071079A" w:rsidRDefault="00A93459" w:rsidP="00A93459">
      <w:pPr>
        <w:ind w:firstLine="0"/>
        <w:rPr>
          <w:sz w:val="24"/>
          <w:szCs w:val="24"/>
        </w:rPr>
      </w:pPr>
      <w:r>
        <w:t xml:space="preserve">     </w:t>
      </w:r>
      <w:r w:rsidRPr="0071079A">
        <w:rPr>
          <w:sz w:val="24"/>
          <w:szCs w:val="24"/>
        </w:rPr>
        <w:t>&lt;идентификатор&gt;::=&lt;буква&gt; | &lt;идентификатор&gt;&lt;буква&gt; | &lt;идентификатор&gt;&lt;цифра&gt;</w:t>
      </w:r>
    </w:p>
    <w:p w:rsidR="00A93459" w:rsidRPr="0071079A" w:rsidRDefault="00A93459" w:rsidP="00A93459">
      <w:pPr>
        <w:rPr>
          <w:sz w:val="24"/>
          <w:szCs w:val="24"/>
        </w:rPr>
      </w:pPr>
      <w:r w:rsidRPr="0071079A">
        <w:rPr>
          <w:sz w:val="24"/>
          <w:szCs w:val="24"/>
        </w:rPr>
        <w:t xml:space="preserve">                &lt;буква&gt;::=</w:t>
      </w:r>
      <w:r w:rsidRPr="008C05BF">
        <w:rPr>
          <w:b/>
          <w:sz w:val="24"/>
          <w:szCs w:val="24"/>
        </w:rPr>
        <w:t>A | B | C | D | E | F | ... | Z</w:t>
      </w:r>
    </w:p>
    <w:p w:rsidR="00A93459" w:rsidRDefault="00A93459" w:rsidP="00A93459">
      <w:pPr>
        <w:rPr>
          <w:sz w:val="24"/>
          <w:szCs w:val="24"/>
        </w:rPr>
      </w:pPr>
      <w:r w:rsidRPr="0071079A">
        <w:rPr>
          <w:sz w:val="24"/>
          <w:szCs w:val="24"/>
        </w:rPr>
        <w:t xml:space="preserve">                  &lt;цифра&gt;::=</w:t>
      </w:r>
      <w:r w:rsidRPr="008C05BF">
        <w:rPr>
          <w:b/>
          <w:sz w:val="24"/>
          <w:szCs w:val="24"/>
        </w:rPr>
        <w:t>0 | 1 | 2 | 3 | 4 | 5 | 6 | 7 | 8 | 9</w:t>
      </w:r>
    </w:p>
    <w:p w:rsidR="00A93459" w:rsidRDefault="00A93459" w:rsidP="00A93459">
      <w:r>
        <w:rPr>
          <w:sz w:val="24"/>
          <w:szCs w:val="24"/>
        </w:rPr>
        <w:t xml:space="preserve"> </w:t>
      </w:r>
      <w:r w:rsidRPr="00AA3B26">
        <w:rPr>
          <w:b/>
        </w:rPr>
        <w:t>&lt;оператор1&gt;::=&lt;оператор присваивания&gt;</w:t>
      </w:r>
    </w:p>
    <w:p w:rsidR="00A93459" w:rsidRPr="0071079A" w:rsidRDefault="00A93459" w:rsidP="00A93459">
      <w:pPr>
        <w:rPr>
          <w:sz w:val="24"/>
          <w:szCs w:val="24"/>
        </w:rPr>
      </w:pPr>
      <w:r>
        <w:t xml:space="preserve">            </w:t>
      </w:r>
      <w:r w:rsidRPr="00AA3B26">
        <w:t>&lt;оператор присваивания&gt;::=&lt;идентификатор&gt;::=&lt;выражение&gt;</w:t>
      </w:r>
    </w:p>
    <w:p w:rsidR="00A93459" w:rsidRDefault="00A93459" w:rsidP="00A93459">
      <w:r>
        <w:t xml:space="preserve">            &lt;выражение&gt; ::= &lt;вызов подпрограммы&gt;</w:t>
      </w:r>
    </w:p>
    <w:p w:rsidR="00A93459" w:rsidRPr="00AA3B26" w:rsidRDefault="00A93459" w:rsidP="00A93459">
      <w:pPr>
        <w:rPr>
          <w:sz w:val="26"/>
          <w:szCs w:val="26"/>
        </w:rPr>
      </w:pPr>
      <w:r>
        <w:t xml:space="preserve">            </w:t>
      </w:r>
      <w:r w:rsidRPr="00AA3B26">
        <w:rPr>
          <w:sz w:val="26"/>
          <w:szCs w:val="26"/>
        </w:rPr>
        <w:t>&lt;вызов подпрограммы&gt;::=&lt;идентификатор&gt;(&lt;список параметров&gt;);</w:t>
      </w:r>
    </w:p>
    <w:p w:rsidR="00A93459" w:rsidRDefault="00A93459" w:rsidP="00A93459">
      <w:r>
        <w:t xml:space="preserve">                         &lt;список параметров&gt; ::= &lt;идентификатор&gt;</w:t>
      </w:r>
    </w:p>
    <w:p w:rsidR="00A93459" w:rsidRPr="00AA3B26" w:rsidRDefault="00A93459" w:rsidP="00A93459">
      <w:pPr>
        <w:rPr>
          <w:b/>
        </w:rPr>
      </w:pPr>
      <w:r>
        <w:t xml:space="preserve"> </w:t>
      </w:r>
      <w:r w:rsidRPr="00AA3B26">
        <w:rPr>
          <w:b/>
        </w:rPr>
        <w:t>&lt;оператор2&gt;::=&lt;вызов подпрограммы&gt;</w:t>
      </w:r>
    </w:p>
    <w:p w:rsidR="00A93459" w:rsidRDefault="00A93459" w:rsidP="00A93459">
      <w:r>
        <w:t xml:space="preserve">            &lt;список параметров&gt; ::= &lt;целая константа&gt;</w:t>
      </w:r>
    </w:p>
    <w:p w:rsidR="00A93459" w:rsidRDefault="00A93459" w:rsidP="00A93459">
      <w:r>
        <w:t xml:space="preserve">            &lt;целая константа&gt;::=&lt;целое со знаком&gt; | &lt;целое без знака&gt;</w:t>
      </w:r>
    </w:p>
    <w:p w:rsidR="00A93459" w:rsidRDefault="00A93459" w:rsidP="00A93459">
      <w:r>
        <w:t xml:space="preserve">                    &lt;целое со знаком&gt;::=&lt;знак&gt;&lt;целое без знака&gt;</w:t>
      </w:r>
    </w:p>
    <w:p w:rsidR="00A93459" w:rsidRDefault="00A93459" w:rsidP="00A93459">
      <w:r>
        <w:t xml:space="preserve">                    &lt;знак&gt;::=+ | -</w:t>
      </w:r>
    </w:p>
    <w:p w:rsidR="00A93459" w:rsidRDefault="00A93459" w:rsidP="00A93459">
      <w:r>
        <w:t xml:space="preserve">                    &lt;целое без знака&gt;::=&lt;цифра&gt; | &lt;целое без знака&gt;</w:t>
      </w:r>
    </w:p>
    <w:p w:rsidR="00A93459" w:rsidRDefault="00A93459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C2A84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&lt;логичес</w:t>
      </w:r>
      <w:r w:rsidR="00BE2ABC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кая константа&gt; ::= TRUE | FALSE</w:t>
      </w:r>
    </w:p>
    <w:p w:rsidR="00BE2ABC" w:rsidRPr="002C2A84" w:rsidRDefault="00BE2ABC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Default="0041631C" w:rsidP="00D10FD0">
      <w:r>
        <w:t>Помимо этого, на цепочку накладывается следующее семантическое ограничение: идентификатор, входящий в цепочку, не должен совпадать с ключевыми словами языка Pascal [1].</w:t>
      </w:r>
    </w:p>
    <w:p w:rsidR="009626AF" w:rsidRPr="009C06EE" w:rsidRDefault="009626AF" w:rsidP="009626AF">
      <w:pPr>
        <w:rPr>
          <w:b/>
        </w:rPr>
      </w:pPr>
      <w:r w:rsidRPr="009C06EE">
        <w:rPr>
          <w:b/>
        </w:rPr>
        <w:t>Описание входных данных</w:t>
      </w:r>
    </w:p>
    <w:p w:rsidR="009626AF" w:rsidRDefault="009626AF" w:rsidP="009626AF">
      <w:r>
        <w:t>Цепочка записана в текстовом файле INPUT.TXT, который состоит из одной строки. Длина цепочки не превышает 80 символов.</w:t>
      </w:r>
    </w:p>
    <w:p w:rsidR="009626AF" w:rsidRDefault="009626AF" w:rsidP="009626AF">
      <w:pPr>
        <w:rPr>
          <w:b/>
        </w:rPr>
      </w:pPr>
      <w:r w:rsidRPr="009C06EE">
        <w:rPr>
          <w:b/>
        </w:rPr>
        <w:t>Описание выходных данных</w:t>
      </w:r>
    </w:p>
    <w:p w:rsidR="009626AF" w:rsidRDefault="009626AF" w:rsidP="009626AF">
      <w:r w:rsidRPr="008C05BF">
        <w:t xml:space="preserve"> </w:t>
      </w:r>
      <w:r>
        <w:t xml:space="preserve">Результат распознавания необходимо записать в текстовый файл OUTPUT.TXT в одно из следующих сообщений: </w:t>
      </w:r>
      <w:r w:rsidRPr="009A2457">
        <w:rPr>
          <w:i/>
        </w:rPr>
        <w:t>ACCEPT</w:t>
      </w:r>
      <w:r>
        <w:t xml:space="preserve">, если цепочка допустима, и </w:t>
      </w:r>
      <w:r w:rsidRPr="009A2457">
        <w:rPr>
          <w:i/>
        </w:rPr>
        <w:t>REJECT</w:t>
      </w:r>
      <w:r>
        <w:t>, если цепочка недопустима.</w:t>
      </w:r>
    </w:p>
    <w:p w:rsidR="009626AF" w:rsidRDefault="009626AF" w:rsidP="009626AF">
      <w:pPr>
        <w:rPr>
          <w:b/>
        </w:rPr>
      </w:pPr>
      <w:r w:rsidRPr="009A2457">
        <w:rPr>
          <w:b/>
        </w:rPr>
        <w:t>Пр</w:t>
      </w:r>
      <w:r>
        <w:rPr>
          <w:b/>
        </w:rPr>
        <w:t>имеры входных и выходных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97"/>
        <w:gridCol w:w="4791"/>
      </w:tblGrid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INPUT.TXT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OUTPUT.TXT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one=1;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Code=-23;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HEX=$10A;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N12=+5;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Code=-23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Min=+-4;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lastRenderedPageBreak/>
              <w:t>conct D5=$5F;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Max=4E;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const n=$5H;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</w:tbl>
    <w:p w:rsidR="0030186B" w:rsidRPr="0030186B" w:rsidRDefault="0030186B" w:rsidP="0030186B">
      <w:pPr>
        <w:pStyle w:val="1"/>
      </w:pPr>
      <w:r>
        <w:fldChar w:fldCharType="begin"/>
      </w:r>
      <w:r>
        <w:instrText xml:space="preserve"> LISTNUM sect \l 1 </w:instrText>
      </w:r>
      <w:bookmarkStart w:id="14" w:name="_Toc327919176"/>
      <w:r>
        <w:fldChar w:fldCharType="end"/>
      </w:r>
      <w:r w:rsidRPr="00D10FD0">
        <w:t xml:space="preserve"> </w:t>
      </w:r>
      <w:r w:rsidRPr="0030186B">
        <w:t>Проектирование</w:t>
      </w:r>
      <w:bookmarkEnd w:id="14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4086D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Данный раздел следует разбить на следующие пункты:</w:t>
      </w:r>
    </w:p>
    <w:p w:rsidR="0034086D" w:rsidRPr="0034086D" w:rsidRDefault="0034086D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410FF">
        <w:t>На</w:t>
      </w:r>
      <w:r>
        <w:t xml:space="preserve"> данном</w:t>
      </w:r>
      <w:r w:rsidRPr="00F410FF">
        <w:t xml:space="preserve"> этапе проектирования необходимо выполнить проектирование модульной структуры программы и разработать набор тестов и соответствующие тестовые программы для проведения тестирования. Важной особенностью этапа проектирования является то, что все работы на данном этапе выполняются без использования системы программирования</w:t>
      </w:r>
    </w:p>
    <w:p w:rsidR="0030186B" w:rsidRPr="0030186B" w:rsidRDefault="0030186B" w:rsidP="0030186B">
      <w:pPr>
        <w:pStyle w:val="2"/>
      </w:pPr>
      <w:r>
        <w:fldChar w:fldCharType="begin"/>
      </w:r>
      <w:r>
        <w:instrText xml:space="preserve"> LISTNUM  sect \l 2 </w:instrText>
      </w:r>
      <w:bookmarkStart w:id="15" w:name="_Toc327919177"/>
      <w:r>
        <w:fldChar w:fldCharType="end"/>
      </w:r>
      <w:r w:rsidRPr="003116E0">
        <w:t xml:space="preserve"> </w:t>
      </w:r>
      <w:r w:rsidRPr="0030186B">
        <w:t>Модульная структура</w:t>
      </w:r>
      <w:bookmarkEnd w:id="15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4086D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следует поместить </w:t>
      </w:r>
      <w:r w:rsidRPr="0034086D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рисунок со схемой модульной структуры</w:t>
      </w:r>
      <w:r w:rsidRPr="0034086D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с кратким описанием назначения входящих в нее модулей.</w:t>
      </w:r>
    </w:p>
    <w:p w:rsidR="0034086D" w:rsidRDefault="0034086D" w:rsidP="00D10F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проведённого анализа требований была спроектирована мо-дульная структура программы. Программа включает 4 основных блока, 3 из ко-торых на первом уровне иерархии и 1 на втором уровне. Непосредственно из головного модуля вызывается блок транслитерации, лексический блок и син-таксический блок последовательно. Блок идентификации ключевых слов вызы-вается в процессе работы лексического блока. В головном модуле программы реализованы также функции для считывания входных данных и записи резуль-тата в выходной файл. Описание основных блоков приведено ниже, модульная структура программы приведена</w:t>
      </w:r>
      <w:r w:rsidR="00D44689">
        <w:rPr>
          <w:color w:val="000000"/>
          <w:sz w:val="27"/>
          <w:szCs w:val="27"/>
        </w:rPr>
        <w:t xml:space="preserve"> ниже на рисунке</w:t>
      </w:r>
      <w:r>
        <w:rPr>
          <w:color w:val="000000"/>
          <w:sz w:val="27"/>
          <w:szCs w:val="27"/>
        </w:rPr>
        <w:t>.</w:t>
      </w:r>
    </w:p>
    <w:p w:rsidR="0034086D" w:rsidRDefault="0034086D" w:rsidP="0034086D">
      <w:pPr>
        <w:ind w:firstLine="0"/>
        <w:rPr>
          <w:b/>
        </w:rPr>
      </w:pPr>
      <w:r>
        <w:rPr>
          <w:b/>
        </w:rPr>
        <w:t>Модульная структура программы:</w:t>
      </w:r>
    </w:p>
    <w:p w:rsidR="0034086D" w:rsidRDefault="0034086D" w:rsidP="0034086D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76200" t="0" r="1333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A2741" w:rsidRPr="001420A0" w:rsidRDefault="003A2741" w:rsidP="003A2741">
      <w:pPr>
        <w:ind w:firstLine="708"/>
      </w:pPr>
      <w:r w:rsidRPr="003A2741">
        <w:rPr>
          <w:b/>
          <w:i/>
        </w:rPr>
        <w:t>Блок транслитерации</w:t>
      </w:r>
      <w:r>
        <w:t xml:space="preserve"> </w:t>
      </w:r>
      <w:r w:rsidRPr="001420A0">
        <w:t>–</w:t>
      </w:r>
      <w:r>
        <w:t xml:space="preserve"> </w:t>
      </w:r>
      <w:r w:rsidRPr="001420A0">
        <w:t>подпрограмма, преобразующая исходную си</w:t>
      </w:r>
      <w:r>
        <w:t>м</w:t>
      </w:r>
      <w:r w:rsidRPr="001420A0">
        <w:t>вольную цепочку в цепочку лексем вида ("символ цепочки", "класс символа цепочки ").</w:t>
      </w:r>
    </w:p>
    <w:p w:rsidR="003A2741" w:rsidRDefault="003A2741" w:rsidP="003A2741">
      <w:pPr>
        <w:ind w:firstLine="708"/>
      </w:pPr>
      <w:r w:rsidRPr="003A2741">
        <w:rPr>
          <w:b/>
          <w:i/>
        </w:rPr>
        <w:lastRenderedPageBreak/>
        <w:t>Лексический блок</w:t>
      </w:r>
      <w:r w:rsidRPr="001420A0">
        <w:t xml:space="preserve"> – подпрограмма, преобразующая цепочку лексем, полученную от транслитератора, в цепочку лексем вида ("символ входного языка", "класс символа входного языка").</w:t>
      </w:r>
    </w:p>
    <w:p w:rsidR="003A2741" w:rsidRDefault="003A2741" w:rsidP="003A2741">
      <w:pPr>
        <w:ind w:firstLine="708"/>
      </w:pPr>
      <w:r w:rsidRPr="003A2741">
        <w:rPr>
          <w:b/>
          <w:i/>
        </w:rPr>
        <w:t>Блок идентификации ключевых слов</w:t>
      </w:r>
      <w:r>
        <w:t xml:space="preserve"> </w:t>
      </w:r>
      <w:r w:rsidRPr="001420A0">
        <w:t>–</w:t>
      </w:r>
      <w:r>
        <w:t xml:space="preserve"> </w:t>
      </w:r>
      <w:r w:rsidRPr="001420A0">
        <w:t>подпрограмма, которая устанавливает, какое из ключевых слов языка Pascal</w:t>
      </w:r>
      <w:r>
        <w:t xml:space="preserve"> </w:t>
      </w:r>
      <w:r w:rsidRPr="001420A0">
        <w:t>соответствует заданному</w:t>
      </w:r>
      <w:r>
        <w:t xml:space="preserve"> </w:t>
      </w:r>
      <w:r w:rsidRPr="001420A0">
        <w:t>идентификатору, либо сообщает, что заданный идентификатор не явл</w:t>
      </w:r>
      <w:r>
        <w:t>я</w:t>
      </w:r>
      <w:r w:rsidRPr="001420A0">
        <w:t>ется ключевым словом языка Pascal.</w:t>
      </w:r>
    </w:p>
    <w:p w:rsidR="003A2741" w:rsidRPr="0013739B" w:rsidRDefault="003A2741" w:rsidP="003A2741">
      <w:r w:rsidRPr="003A2741">
        <w:rPr>
          <w:b/>
          <w:i/>
        </w:rPr>
        <w:t>Синтаксический блок</w:t>
      </w:r>
      <w:r w:rsidRPr="0013739B">
        <w:rPr>
          <w:i/>
        </w:rPr>
        <w:t xml:space="preserve"> </w:t>
      </w:r>
      <w:r w:rsidRPr="0013739B">
        <w:t>–</w:t>
      </w:r>
      <w:r>
        <w:t xml:space="preserve"> </w:t>
      </w:r>
      <w:r w:rsidRPr="0013739B">
        <w:t>подпрограмма, которая получает цепочку лексем вида ("символ входного языка", "класс символа входного языка") и уст</w:t>
      </w:r>
      <w:r>
        <w:t>а</w:t>
      </w:r>
      <w:r w:rsidRPr="0013739B">
        <w:t>навливает, соответствует ли она заданным формулам Бэкуса-Наура.</w:t>
      </w:r>
    </w:p>
    <w:p w:rsidR="0034086D" w:rsidRDefault="0034086D" w:rsidP="0034086D">
      <w:pPr>
        <w:ind w:firstLine="0"/>
        <w:rPr>
          <w:b/>
        </w:rPr>
      </w:pPr>
    </w:p>
    <w:p w:rsidR="0034086D" w:rsidRDefault="0034086D" w:rsidP="0034086D">
      <w:pPr>
        <w:ind w:firstLine="0"/>
        <w:rPr>
          <w:b/>
        </w:rPr>
      </w:pPr>
    </w:p>
    <w:p w:rsidR="0034086D" w:rsidRPr="0034086D" w:rsidRDefault="0034086D" w:rsidP="0034086D">
      <w:pPr>
        <w:ind w:firstLine="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6" w:name="_Toc327919178"/>
      <w:r>
        <w:fldChar w:fldCharType="end"/>
      </w:r>
      <w:r w:rsidRPr="003116E0">
        <w:t xml:space="preserve"> </w:t>
      </w:r>
      <w:r w:rsidR="0030186B" w:rsidRPr="0030186B">
        <w:t>Интерфейсы модулей</w:t>
      </w:r>
      <w:bookmarkEnd w:id="16"/>
    </w:p>
    <w:p w:rsidR="00E9474A" w:rsidRDefault="00E9474A" w:rsidP="00E9474A">
      <w:pPr>
        <w:ind w:firstLine="708"/>
      </w:pPr>
      <w:r w:rsidRPr="00707300">
        <w:rPr>
          <w:b/>
          <w:i/>
        </w:rPr>
        <w:t>Блок транслитерации:</w:t>
      </w:r>
      <w:r>
        <w:t xml:space="preserve"> разбивает полученную строку на символы и присваивает каждому символу свой класс (</w:t>
      </w:r>
      <w:r w:rsidRPr="00707300">
        <w:rPr>
          <w:i/>
        </w:rPr>
        <w:t>буква, цифра, пробел и т.д.</w:t>
      </w:r>
      <w:r>
        <w:t>).</w:t>
      </w:r>
    </w:p>
    <w:p w:rsidR="00E9474A" w:rsidRDefault="00E9474A" w:rsidP="00E9474A">
      <w:pPr>
        <w:ind w:firstLine="0"/>
        <w:rPr>
          <w:i/>
        </w:rPr>
      </w:pPr>
    </w:p>
    <w:p w:rsidR="00E9474A" w:rsidRDefault="00E9474A" w:rsidP="00E9474A">
      <w:pPr>
        <w:ind w:firstLine="0"/>
      </w:pPr>
      <w:r>
        <w:rPr>
          <w:i/>
        </w:rPr>
        <w:t>В</w:t>
      </w:r>
      <w:r w:rsidRPr="007947DA">
        <w:rPr>
          <w:i/>
        </w:rPr>
        <w:t>ходные данные</w:t>
      </w:r>
      <w:r>
        <w:t>:</w:t>
      </w:r>
    </w:p>
    <w:p w:rsidR="00E9474A" w:rsidRPr="00707300" w:rsidRDefault="00E9474A" w:rsidP="00E9474A">
      <w:pPr>
        <w:ind w:firstLine="0"/>
      </w:pPr>
      <w:r w:rsidRPr="005D08D6">
        <w:t>symbols</w:t>
      </w:r>
      <w:r w:rsidRPr="00ED3788">
        <w:t xml:space="preserve"> - </w:t>
      </w:r>
      <w:r>
        <w:t xml:space="preserve">строка с исходной символьной цепочкой. </w:t>
      </w:r>
    </w:p>
    <w:p w:rsidR="00E9474A" w:rsidRPr="005D08D6" w:rsidRDefault="00E9474A" w:rsidP="00E9474A">
      <w:pPr>
        <w:ind w:firstLine="0"/>
        <w:rPr>
          <w:i/>
        </w:rPr>
      </w:pPr>
    </w:p>
    <w:p w:rsidR="00E9474A" w:rsidRPr="00ED3788" w:rsidRDefault="00E9474A" w:rsidP="00E9474A">
      <w:pPr>
        <w:ind w:firstLine="0"/>
      </w:pPr>
      <w:r>
        <w:rPr>
          <w:i/>
        </w:rPr>
        <w:t>В</w:t>
      </w:r>
      <w:r w:rsidRPr="007947DA">
        <w:rPr>
          <w:i/>
        </w:rPr>
        <w:t>ыходные данные</w:t>
      </w:r>
      <w:r w:rsidRPr="00ED3788">
        <w:t>:</w:t>
      </w:r>
    </w:p>
    <w:p w:rsidR="00E9474A" w:rsidRPr="0084540E" w:rsidRDefault="00E9474A" w:rsidP="00E9474A">
      <w:pPr>
        <w:ind w:firstLine="0"/>
      </w:pPr>
      <w:r>
        <w:rPr>
          <w:lang w:val="en-US"/>
        </w:rPr>
        <w:t>new</w:t>
      </w:r>
      <w:r w:rsidRPr="005D08D6">
        <w:t>_</w:t>
      </w:r>
      <w:r w:rsidRPr="005D08D6">
        <w:rPr>
          <w:lang w:val="en-US"/>
        </w:rPr>
        <w:t>list</w:t>
      </w:r>
      <w:r w:rsidRPr="00ED3788">
        <w:t xml:space="preserve"> - </w:t>
      </w:r>
      <w:r>
        <w:t>список кортежей, где в каждом кортеже нулевой элемент является</w:t>
      </w:r>
      <w:r w:rsidRPr="005D08D6">
        <w:t xml:space="preserve"> </w:t>
      </w:r>
      <w:r>
        <w:t xml:space="preserve">строкой с «символом цепочки», а первый элемент является строкой с «классом символа цепочки». </w:t>
      </w:r>
    </w:p>
    <w:p w:rsidR="00E9474A" w:rsidRPr="0084540E" w:rsidRDefault="00E9474A" w:rsidP="00E9474A">
      <w:pPr>
        <w:ind w:firstLine="0"/>
      </w:pPr>
    </w:p>
    <w:p w:rsidR="00E9474A" w:rsidRDefault="00E9474A" w:rsidP="00E9474A">
      <w:pPr>
        <w:ind w:firstLine="0"/>
      </w:pPr>
      <w:r w:rsidRPr="0084540E">
        <w:tab/>
      </w:r>
      <w:r w:rsidRPr="00ED3788">
        <w:rPr>
          <w:b/>
          <w:i/>
        </w:rPr>
        <w:t xml:space="preserve">Лексический блок: </w:t>
      </w:r>
      <w:r>
        <w:t>группирует символы из полученного списка кортежей в строки и присваивает каждой строке свой класс (</w:t>
      </w:r>
      <w:r w:rsidRPr="00ED3788">
        <w:rPr>
          <w:i/>
        </w:rPr>
        <w:t>идентификатор, целое, равно и т.д.</w:t>
      </w:r>
      <w:r>
        <w:t>).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</w:pPr>
      <w:r>
        <w:rPr>
          <w:i/>
        </w:rPr>
        <w:t>Входные данные:</w:t>
      </w:r>
    </w:p>
    <w:p w:rsidR="00E9474A" w:rsidRDefault="00E9474A" w:rsidP="00E9474A">
      <w:pPr>
        <w:ind w:firstLine="0"/>
      </w:pPr>
      <w:r>
        <w:rPr>
          <w:lang w:val="en-US"/>
        </w:rPr>
        <w:t>old</w:t>
      </w:r>
      <w:r w:rsidRPr="005D08D6">
        <w:t>_</w:t>
      </w:r>
      <w:r>
        <w:rPr>
          <w:lang w:val="en-US"/>
        </w:rPr>
        <w:t>list</w:t>
      </w:r>
      <w:r w:rsidRPr="00ED3788">
        <w:t xml:space="preserve"> – </w:t>
      </w:r>
      <w:r>
        <w:t>список кортежей, полученный в результате работы блока транслитерации.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  <w:rPr>
          <w:i/>
        </w:rPr>
      </w:pPr>
      <w:r>
        <w:rPr>
          <w:i/>
        </w:rPr>
        <w:t>Выходные данные:</w:t>
      </w:r>
    </w:p>
    <w:p w:rsidR="00E9474A" w:rsidRDefault="00E9474A" w:rsidP="00E9474A">
      <w:pPr>
        <w:ind w:firstLine="0"/>
      </w:pPr>
      <w:r>
        <w:rPr>
          <w:lang w:val="en-US"/>
        </w:rPr>
        <w:t>new</w:t>
      </w:r>
      <w:r w:rsidRPr="005D08D6">
        <w:t>_</w:t>
      </w:r>
      <w:r>
        <w:rPr>
          <w:lang w:val="en-US"/>
        </w:rPr>
        <w:t>list</w:t>
      </w:r>
      <w:r>
        <w:t xml:space="preserve"> </w:t>
      </w:r>
      <w:r w:rsidRPr="00351329">
        <w:t>-</w:t>
      </w:r>
      <w:r>
        <w:t xml:space="preserve"> список списков</w:t>
      </w:r>
      <w:r w:rsidRPr="00351329">
        <w:t>,</w:t>
      </w:r>
      <w:r>
        <w:t xml:space="preserve"> где в каждом внутреннем списке нулевой элемент является строкой с «символом входного языка», а первый элемент является строкой с «классом символа входного языка».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</w:pPr>
      <w:r>
        <w:tab/>
      </w:r>
      <w:r w:rsidRPr="0084540E">
        <w:rPr>
          <w:b/>
          <w:i/>
        </w:rPr>
        <w:t>Блок идентификации ключевых сло</w:t>
      </w:r>
      <w:r>
        <w:rPr>
          <w:b/>
          <w:i/>
        </w:rPr>
        <w:t xml:space="preserve">в: </w:t>
      </w:r>
      <w:r>
        <w:t>проверяет, является ли полученный идентификатор ключевым словом языка паскаль и возвращает его класс</w:t>
      </w:r>
      <w:r w:rsidRPr="00351329">
        <w:t xml:space="preserve"> </w:t>
      </w:r>
      <w:r>
        <w:t>(</w:t>
      </w:r>
      <w:r w:rsidRPr="004A4BD6">
        <w:rPr>
          <w:i/>
        </w:rPr>
        <w:t>идентификатор, клслово_</w:t>
      </w:r>
      <w:r w:rsidRPr="004A4BD6">
        <w:rPr>
          <w:i/>
          <w:lang w:val="en-US"/>
        </w:rPr>
        <w:t>const</w:t>
      </w:r>
      <w:r w:rsidRPr="004A4BD6">
        <w:rPr>
          <w:i/>
        </w:rPr>
        <w:t>, др_клслово</w:t>
      </w:r>
      <w:r>
        <w:t>).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  <w:rPr>
          <w:i/>
        </w:rPr>
      </w:pPr>
      <w:r>
        <w:rPr>
          <w:i/>
        </w:rPr>
        <w:t>Входные данные:</w:t>
      </w:r>
    </w:p>
    <w:p w:rsidR="00E9474A" w:rsidRDefault="00E9474A" w:rsidP="00E9474A">
      <w:pPr>
        <w:ind w:firstLine="0"/>
      </w:pPr>
      <w:r w:rsidRPr="005D08D6">
        <w:rPr>
          <w:lang w:val="en-US"/>
        </w:rPr>
        <w:t>identifier</w:t>
      </w:r>
      <w:r w:rsidRPr="005D08D6">
        <w:t xml:space="preserve"> </w:t>
      </w:r>
      <w:r w:rsidRPr="004A4BD6">
        <w:t xml:space="preserve">– </w:t>
      </w:r>
      <w:r>
        <w:t>строка, в который записан проверяемый идентификатор.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  <w:rPr>
          <w:i/>
        </w:rPr>
      </w:pPr>
      <w:r>
        <w:rPr>
          <w:i/>
        </w:rPr>
        <w:t>Выходные данные:</w:t>
      </w:r>
    </w:p>
    <w:p w:rsidR="00E9474A" w:rsidRDefault="00E9474A" w:rsidP="00E9474A">
      <w:pPr>
        <w:ind w:firstLine="0"/>
      </w:pPr>
      <w:r>
        <w:rPr>
          <w:lang w:val="en-US"/>
        </w:rPr>
        <w:t>new</w:t>
      </w:r>
      <w:r w:rsidRPr="00351329">
        <w:t>_</w:t>
      </w:r>
      <w:r>
        <w:rPr>
          <w:lang w:val="en-US"/>
        </w:rPr>
        <w:t>class</w:t>
      </w:r>
      <w:r w:rsidRPr="004A4BD6">
        <w:t xml:space="preserve"> – </w:t>
      </w:r>
      <w:r>
        <w:t>строка, в которой записан класс проверяемого идентификатора</w:t>
      </w:r>
      <w:r w:rsidRPr="00351329">
        <w:t>.</w:t>
      </w:r>
    </w:p>
    <w:p w:rsidR="00E9474A" w:rsidRPr="00351329" w:rsidRDefault="00E9474A" w:rsidP="00E9474A">
      <w:pPr>
        <w:ind w:firstLine="0"/>
      </w:pPr>
    </w:p>
    <w:p w:rsidR="00E9474A" w:rsidRPr="00F728F2" w:rsidRDefault="00E9474A" w:rsidP="00E9474A">
      <w:pPr>
        <w:ind w:firstLine="0"/>
      </w:pPr>
      <w:r>
        <w:tab/>
      </w:r>
      <w:r w:rsidRPr="00351329">
        <w:rPr>
          <w:b/>
          <w:i/>
        </w:rPr>
        <w:t xml:space="preserve">Синтаксический блок: </w:t>
      </w:r>
      <w:r>
        <w:t>проверяет, соответствует ли входной язык заданным формулам</w:t>
      </w:r>
      <w:r w:rsidRPr="00351329">
        <w:t xml:space="preserve"> Бэкуса-Наура</w:t>
      </w:r>
      <w:r w:rsidRPr="00F728F2">
        <w:t xml:space="preserve"> </w:t>
      </w:r>
      <w:r>
        <w:t>и возвращает строку, в которой записан ответ (</w:t>
      </w:r>
      <w:r w:rsidRPr="00F728F2">
        <w:rPr>
          <w:i/>
          <w:lang w:val="en-US"/>
        </w:rPr>
        <w:t>ACCEPT</w:t>
      </w:r>
      <w:r w:rsidRPr="00F728F2">
        <w:rPr>
          <w:i/>
        </w:rPr>
        <w:t xml:space="preserve">, </w:t>
      </w:r>
      <w:r w:rsidRPr="00F728F2">
        <w:rPr>
          <w:i/>
          <w:lang w:val="en-US"/>
        </w:rPr>
        <w:t>REJECT</w:t>
      </w:r>
      <w:r>
        <w:t>).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  <w:rPr>
          <w:i/>
        </w:rPr>
      </w:pPr>
      <w:r>
        <w:rPr>
          <w:i/>
        </w:rPr>
        <w:t>Входные данные:</w:t>
      </w:r>
    </w:p>
    <w:p w:rsidR="00E9474A" w:rsidRDefault="00E9474A" w:rsidP="00E9474A">
      <w:pPr>
        <w:ind w:firstLine="0"/>
      </w:pPr>
      <w:r w:rsidRPr="00351329">
        <w:t>final</w:t>
      </w:r>
      <w:r>
        <w:t>_</w:t>
      </w:r>
      <w:r w:rsidRPr="00351329">
        <w:t>list</w:t>
      </w:r>
      <w:r>
        <w:t xml:space="preserve"> – список списков, полученный в результате работы лексического блока</w:t>
      </w:r>
    </w:p>
    <w:p w:rsidR="00E9474A" w:rsidRDefault="00E9474A" w:rsidP="00E9474A">
      <w:pPr>
        <w:ind w:firstLine="0"/>
      </w:pPr>
    </w:p>
    <w:p w:rsidR="00E9474A" w:rsidRDefault="00E9474A" w:rsidP="00E9474A">
      <w:pPr>
        <w:ind w:firstLine="0"/>
        <w:rPr>
          <w:i/>
        </w:rPr>
      </w:pPr>
      <w:r>
        <w:rPr>
          <w:i/>
        </w:rPr>
        <w:t>Выходные данные:</w:t>
      </w:r>
    </w:p>
    <w:p w:rsidR="00E9474A" w:rsidRPr="0030186B" w:rsidRDefault="00E9474A" w:rsidP="00E9474A">
      <w:pPr>
        <w:ind w:firstLine="0"/>
      </w:pPr>
      <w:r>
        <w:rPr>
          <w:lang w:val="en-US"/>
        </w:rPr>
        <w:t>answer</w:t>
      </w:r>
      <w:r w:rsidRPr="00F728F2">
        <w:t xml:space="preserve"> – </w:t>
      </w:r>
      <w:r>
        <w:t>строка</w:t>
      </w:r>
      <w:r w:rsidRPr="00F728F2">
        <w:t xml:space="preserve"> “</w:t>
      </w:r>
      <w:r>
        <w:rPr>
          <w:lang w:val="en-US"/>
        </w:rPr>
        <w:t>ACCEPT</w:t>
      </w:r>
      <w:r w:rsidRPr="00F728F2">
        <w:t xml:space="preserve">”, </w:t>
      </w:r>
      <w:r>
        <w:t>если</w:t>
      </w:r>
      <w:r w:rsidRPr="00F728F2">
        <w:t xml:space="preserve"> </w:t>
      </w:r>
      <w:r>
        <w:t>удовлетворяет</w:t>
      </w:r>
      <w:r w:rsidRPr="00F728F2">
        <w:t xml:space="preserve">; </w:t>
      </w:r>
      <w:r>
        <w:t xml:space="preserve">строка </w:t>
      </w:r>
      <w:r w:rsidRPr="00F728F2">
        <w:t>“</w:t>
      </w:r>
      <w:r>
        <w:rPr>
          <w:lang w:val="en-US"/>
        </w:rPr>
        <w:t>REJECT</w:t>
      </w:r>
      <w:r w:rsidRPr="00F728F2">
        <w:t>”</w:t>
      </w:r>
      <w:r>
        <w:t>, если не удовлетворяет.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sect \l 1 </w:instrText>
      </w:r>
      <w:bookmarkStart w:id="17" w:name="_Toc327919179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17"/>
    </w:p>
    <w:p w:rsidR="00E9474A" w:rsidRPr="00E9474A" w:rsidRDefault="00D44689" w:rsidP="00D44689">
      <w:pPr>
        <w:ind w:firstLine="0"/>
      </w:pPr>
      <w:r w:rsidRPr="00D4468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9474A">
        <w:t xml:space="preserve">Для реализации распознавателя символьной цепочки была выбрана среда разработки </w:t>
      </w:r>
      <w:r w:rsidR="00E9474A">
        <w:rPr>
          <w:lang w:val="en-US"/>
        </w:rPr>
        <w:t>PyCharm</w:t>
      </w:r>
      <w:r w:rsidR="00E9474A" w:rsidRPr="00C6120F">
        <w:t xml:space="preserve"> </w:t>
      </w:r>
      <w:r w:rsidR="00E9474A">
        <w:t xml:space="preserve">и язык программирования </w:t>
      </w:r>
      <w:r w:rsidR="00E9474A">
        <w:rPr>
          <w:lang w:val="en-US"/>
        </w:rPr>
        <w:t>Python</w:t>
      </w:r>
      <w:r w:rsidR="00E9474A">
        <w:t>. Ниже приведено описание структуры текста программы и алгоритмы работы модулей.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8" w:name="_Toc327919180"/>
      <w:r>
        <w:fldChar w:fldCharType="end"/>
      </w:r>
      <w:r w:rsidRPr="003116E0">
        <w:t xml:space="preserve"> </w:t>
      </w:r>
      <w:r w:rsidR="0030186B" w:rsidRPr="0030186B">
        <w:t>Структура текста программы</w:t>
      </w:r>
      <w:bookmarkEnd w:id="18"/>
    </w:p>
    <w:p w:rsidR="00E9474A" w:rsidRDefault="00D44689" w:rsidP="00E9474A">
      <w:r>
        <w:t xml:space="preserve">Ниже </w:t>
      </w:r>
      <w:r w:rsidR="00E9474A">
        <w:t xml:space="preserve">изображена структура текста программы. Модули первого уровня иерархии выделены в отдельные файлы. Блок идентификации ключевых слов (модуль второго уровня иерархии) реализован как функция лексического блока. Основной модуль находится в файле </w:t>
      </w:r>
      <w:r w:rsidR="00E9474A">
        <w:rPr>
          <w:lang w:val="en-US"/>
        </w:rPr>
        <w:t>Main</w:t>
      </w:r>
      <w:r w:rsidR="00E9474A" w:rsidRPr="00EA0955">
        <w:t>.</w:t>
      </w:r>
      <w:r w:rsidR="00E9474A">
        <w:rPr>
          <w:lang w:val="en-US"/>
        </w:rPr>
        <w:t>py</w:t>
      </w:r>
      <w:r w:rsidR="00E9474A">
        <w:t xml:space="preserve"> к которому подключаются остальные модули. </w:t>
      </w:r>
    </w:p>
    <w:p w:rsidR="00D44689" w:rsidRPr="00D44689" w:rsidRDefault="00D44689" w:rsidP="00D44689">
      <w:pPr>
        <w:spacing w:after="240"/>
        <w:ind w:firstLine="0"/>
        <w:rPr>
          <w:b/>
        </w:rPr>
      </w:pPr>
      <w:r w:rsidRPr="00473755">
        <w:rPr>
          <w:b/>
        </w:rPr>
        <w:t>Структура текста программы</w:t>
      </w:r>
      <w:r>
        <w:rPr>
          <w:b/>
        </w:rPr>
        <w:t>:</w:t>
      </w:r>
    </w:p>
    <w:p w:rsidR="00E9474A" w:rsidRDefault="00D44689" w:rsidP="00D4468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ED769B1" wp14:editId="78FE5EA0">
                <wp:extent cx="5510969" cy="3209160"/>
                <wp:effectExtent l="0" t="0" r="1397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2279015" y="203139"/>
                            <a:ext cx="9499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Pr="00212AF6" w:rsidRDefault="00066BF4" w:rsidP="00D4468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2860" y="888939"/>
                            <a:ext cx="1662430" cy="1028700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Pr="00212AF6" w:rsidRDefault="00066BF4" w:rsidP="00D44689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unit1.py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41583" y="1238250"/>
                            <a:ext cx="1424940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Default="00066BF4" w:rsidP="00D44689">
                              <w:pPr>
                                <w:ind w:firstLine="0"/>
                                <w:jc w:val="center"/>
                              </w:pPr>
                              <w:r w:rsidRPr="00D10FD0">
                                <w:t xml:space="preserve">Блок </w:t>
                              </w:r>
                            </w:p>
                            <w:p w:rsidR="00066BF4" w:rsidRPr="00212AF6" w:rsidRDefault="00066BF4" w:rsidP="00D44689">
                              <w:pPr>
                                <w:ind w:firstLine="0"/>
                                <w:jc w:val="center"/>
                              </w:pPr>
                              <w:r w:rsidRPr="00D10FD0">
                                <w:t>транслитерации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908459" y="888465"/>
                            <a:ext cx="1662430" cy="2149870"/>
                          </a:xfrm>
                          <a:prstGeom prst="frame">
                            <a:avLst>
                              <a:gd name="adj1" fmla="val 1568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Pr="00212AF6" w:rsidRDefault="00066BF4" w:rsidP="00D4468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unit2.py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7"/>
                        <wps:cNvSpPr txBox="1"/>
                        <wps:spPr>
                          <a:xfrm>
                            <a:off x="1990726" y="2145470"/>
                            <a:ext cx="1495424" cy="71202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755">
                                <w:rPr>
                                  <w:sz w:val="28"/>
                                  <w:szCs w:val="28"/>
                                </w:rPr>
                                <w:t xml:space="preserve">Блок </w:t>
                              </w:r>
                            </w:p>
                            <w:p w:rsidR="00066BF4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755">
                                <w:rPr>
                                  <w:sz w:val="28"/>
                                  <w:szCs w:val="28"/>
                                </w:rPr>
                                <w:t xml:space="preserve">идентификации </w:t>
                              </w:r>
                            </w:p>
                            <w:p w:rsidR="00066BF4" w:rsidRPr="00473755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755">
                                <w:rPr>
                                  <w:sz w:val="28"/>
                                  <w:szCs w:val="28"/>
                                </w:rPr>
                                <w:t>ключевых слов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3822395" y="884971"/>
                            <a:ext cx="1675435" cy="1028700"/>
                          </a:xfrm>
                          <a:prstGeom prst="frame">
                            <a:avLst>
                              <a:gd name="adj1" fmla="val 2283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 w:rsidRPr="00D44689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unit3.py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8"/>
                        <wps:cNvSpPr txBox="1"/>
                        <wps:spPr>
                          <a:xfrm>
                            <a:off x="3895726" y="1238250"/>
                            <a:ext cx="1514474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Pr="000511D8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511D8">
                                <w:rPr>
                                  <w:sz w:val="28"/>
                                  <w:szCs w:val="28"/>
                                </w:rPr>
                                <w:t>Синтаксический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739696" y="545730"/>
                            <a:ext cx="130" cy="342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2752243" y="1647236"/>
                            <a:ext cx="1314" cy="4982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854075" y="545746"/>
                            <a:ext cx="1898826" cy="343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752462" y="545354"/>
                            <a:ext cx="1907280" cy="3394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" name="Надпись 6"/>
                        <wps:cNvSpPr txBox="1"/>
                        <wps:spPr>
                          <a:xfrm>
                            <a:off x="2152650" y="1238250"/>
                            <a:ext cx="1200150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66BF4" w:rsidRDefault="00066BF4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 w:rsidRPr="00473755">
                                <w:rPr>
                                  <w:sz w:val="28"/>
                                  <w:szCs w:val="28"/>
                                </w:rPr>
                                <w:t>Лексический</w:t>
                              </w:r>
                              <w:r w:rsidRPr="0030186B">
                                <w:t xml:space="preserve"> </w:t>
                              </w:r>
                              <w:r w:rsidRPr="00473755">
                                <w:rPr>
                                  <w:sz w:val="28"/>
                                  <w:szCs w:val="28"/>
                                </w:rPr>
                                <w:t>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D769B1" id="Полотно 30" o:spid="_x0000_s1026" editas="canvas" style="width:433.95pt;height:252.7pt;mso-position-horizontal-relative:char;mso-position-vertical-relative:line" coordsize="55105,3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05;height:320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8" type="#_x0000_t202" style="position:absolute;left:22790;top:2031;width:94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 fillcolor="window" strokeweight=".5pt">
                  <v:textbox>
                    <w:txbxContent>
                      <w:p w:rsidR="00066BF4" w:rsidRPr="00212AF6" w:rsidRDefault="00066BF4" w:rsidP="00D4468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Main.py</w:t>
                        </w:r>
                      </w:p>
                    </w:txbxContent>
                  </v:textbox>
                </v:shape>
                <v:shape id="Надпись 19" o:spid="_x0000_s1029" style="position:absolute;left:228;top:8889;width:16624;height:10287;visibility:visible;mso-wrap-style:square;v-text-anchor:top" coordsize="1662430,1028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" adj="-11796480,,5400" path="m,l1662430,r,1028700l,1028700,,xm23773,23773r,981154l1638657,1004927r,-981154l23773,23773xe" fillcolor="window" strokeweight=".5pt">
                  <v:stroke joinstyle="miter"/>
                  <v:formulas/>
                  <v:path arrowok="t" o:connecttype="custom" o:connectlocs="0,0;1662430,0;1662430,1028700;0,1028700;0,0;23773,23773;23773,1004927;1638657,1004927;1638657,23773;23773,23773" o:connectangles="0,0,0,0,0,0,0,0,0,0" textboxrect="0,0,1662430,1028700"/>
                  <v:textbox>
                    <w:txbxContent>
                      <w:p w:rsidR="00066BF4" w:rsidRPr="00212AF6" w:rsidRDefault="00066BF4" w:rsidP="00D44689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unit1.py</w:t>
                        </w:r>
                      </w:p>
                    </w:txbxContent>
                  </v:textbox>
                </v:shape>
                <v:shape id="Надпись 20" o:spid="_x0000_s1030" type="#_x0000_t202" style="position:absolute;left:1415;top:12382;width:1425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:rsidR="00066BF4" w:rsidRDefault="00066BF4" w:rsidP="00D44689">
                        <w:pPr>
                          <w:ind w:firstLine="0"/>
                          <w:jc w:val="center"/>
                        </w:pPr>
                        <w:r w:rsidRPr="00D10FD0">
                          <w:t xml:space="preserve">Блок </w:t>
                        </w:r>
                      </w:p>
                      <w:p w:rsidR="00066BF4" w:rsidRPr="00212AF6" w:rsidRDefault="00066BF4" w:rsidP="00D44689">
                        <w:pPr>
                          <w:ind w:firstLine="0"/>
                          <w:jc w:val="center"/>
                        </w:pPr>
                        <w:r w:rsidRPr="00D10FD0">
                          <w:t>транслитерации</w:t>
                        </w:r>
                      </w:p>
                    </w:txbxContent>
                  </v:textbox>
                </v:shape>
                <v:shape id="Надпись 21" o:spid="_x0000_s1031" style="position:absolute;left:19084;top:8884;width:16624;height:21499;visibility:visible;mso-wrap-style:square;v-text-anchor:top" coordsize="1662430,21498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" adj="-11796480,,5400" path="m,l1662430,r,2149870l,2149870,,xm26067,26067r,2097736l1636363,2123803r,-2097736l26067,26067xe" fillcolor="window" strokeweight=".5pt">
                  <v:stroke joinstyle="miter"/>
                  <v:formulas/>
                  <v:path arrowok="t" o:connecttype="custom" o:connectlocs="0,0;1662430,0;1662430,2149870;0,2149870;0,0;26067,26067;26067,2123803;1636363,2123803;1636363,26067;26067,26067" o:connectangles="0,0,0,0,0,0,0,0,0,0" textboxrect="0,0,1662430,2149870"/>
                  <v:textbox>
                    <w:txbxContent>
                      <w:p w:rsidR="00066BF4" w:rsidRPr="00212AF6" w:rsidRDefault="00066BF4" w:rsidP="00D4468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unit2.py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19907;top:21454;width:14954;height:7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" fillcolor="#a6a6a6" strokeweight=".5pt">
                  <v:textbox>
                    <w:txbxContent>
                      <w:p w:rsidR="00066BF4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73755">
                          <w:rPr>
                            <w:sz w:val="28"/>
                            <w:szCs w:val="28"/>
                          </w:rPr>
                          <w:t xml:space="preserve">Блок </w:t>
                        </w:r>
                      </w:p>
                      <w:p w:rsidR="00066BF4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73755">
                          <w:rPr>
                            <w:sz w:val="28"/>
                            <w:szCs w:val="28"/>
                          </w:rPr>
                          <w:t xml:space="preserve">идентификации </w:t>
                        </w:r>
                      </w:p>
                      <w:p w:rsidR="00066BF4" w:rsidRPr="00473755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73755">
                          <w:rPr>
                            <w:sz w:val="28"/>
                            <w:szCs w:val="28"/>
                          </w:rPr>
                          <w:t>ключевых слов</w:t>
                        </w:r>
                      </w:p>
                    </w:txbxContent>
                  </v:textbox>
                </v:shape>
                <v:shape id="Надпись 9" o:spid="_x0000_s1033" style="position:absolute;left:38223;top:8849;width:16755;height:10287;visibility:visible;mso-wrap-style:square;v-text-anchor:top" coordsize="1675435,1028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" adj="-11796480,,5400" path="m,l1675435,r,1028700l,1028700,,xm23485,23485r,981730l1651950,1005215r,-981730l23485,23485xe" fillcolor="window" strokeweight=".5pt">
                  <v:stroke joinstyle="miter"/>
                  <v:formulas/>
                  <v:path arrowok="t" o:connecttype="custom" o:connectlocs="0,0;1675435,0;1675435,1028700;0,1028700;0,0;23485,23485;23485,1005215;1651950,1005215;1651950,23485;23485,23485" o:connectangles="0,0,0,0,0,0,0,0,0,0" textboxrect="0,0,1675435,1028700"/>
                  <v:textbox>
                    <w:txbxContent>
                      <w:p w:rsidR="00066BF4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 w:rsidRPr="00D44689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unit3.py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38957;top:12382;width:1514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066BF4" w:rsidRPr="000511D8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0511D8">
                          <w:rPr>
                            <w:sz w:val="28"/>
                            <w:szCs w:val="28"/>
                          </w:rPr>
                          <w:t>Синтаксический блок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5" type="#_x0000_t32" style="position:absolute;left:27396;top:5457;width:2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Прямая со стрелкой 26" o:spid="_x0000_s1036" type="#_x0000_t32" style="position:absolute;left:27522;top:16472;width:13;height:4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Прямая со стрелкой 27" o:spid="_x0000_s1037" type="#_x0000_t32" style="position:absolute;left:8540;top:5457;width:18989;height:3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Прямая со стрелкой 28" o:spid="_x0000_s1038" type="#_x0000_t32" style="position:absolute;left:27524;top:5453;width:19073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Надпись 6" o:spid="_x0000_s1039" type="#_x0000_t202" style="position:absolute;left:21526;top:12382;width:12002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<v:textbox>
                    <w:txbxContent>
                      <w:p w:rsidR="00066BF4" w:rsidRDefault="00066BF4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 w:rsidRPr="00473755">
                          <w:rPr>
                            <w:sz w:val="28"/>
                            <w:szCs w:val="28"/>
                          </w:rPr>
                          <w:t>Лексический</w:t>
                        </w:r>
                        <w:r w:rsidRPr="0030186B">
                          <w:t xml:space="preserve"> </w:t>
                        </w:r>
                        <w:r w:rsidRPr="00473755">
                          <w:rPr>
                            <w:sz w:val="28"/>
                            <w:szCs w:val="28"/>
                          </w:rPr>
                          <w:t>блок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474A" w:rsidRDefault="00E9474A" w:rsidP="00D10FD0"/>
    <w:p w:rsidR="00E9474A" w:rsidRDefault="00E9474A" w:rsidP="00D10FD0"/>
    <w:p w:rsidR="00E9474A" w:rsidRDefault="00134144" w:rsidP="00D10FD0">
      <w:r w:rsidRPr="00EA0955">
        <w:t xml:space="preserve">Модуль </w:t>
      </w:r>
      <w:r w:rsidRPr="00EA0955">
        <w:rPr>
          <w:rFonts w:ascii="Courier New" w:hAnsi="Courier New" w:cs="Courier New"/>
          <w:lang w:val="en-US"/>
        </w:rPr>
        <w:t>unit</w:t>
      </w:r>
      <w:r w:rsidRPr="00EA0955">
        <w:rPr>
          <w:rFonts w:ascii="Courier New" w:hAnsi="Courier New" w:cs="Courier New"/>
        </w:rPr>
        <w:t>1.</w:t>
      </w:r>
      <w:r w:rsidRPr="00EA0955">
        <w:rPr>
          <w:rFonts w:ascii="Courier New" w:hAnsi="Courier New" w:cs="Courier New"/>
          <w:lang w:val="en-US"/>
        </w:rPr>
        <w:t>py</w:t>
      </w:r>
      <w:r>
        <w:t xml:space="preserve"> –</w:t>
      </w:r>
      <w:r w:rsidRPr="00EA0955">
        <w:t xml:space="preserve"> экспортирует</w:t>
      </w:r>
      <w:r>
        <w:t xml:space="preserve"> подпрограмму «Блок транслитерации»</w:t>
      </w:r>
      <w:r w:rsidRPr="000511D8">
        <w:t>;</w:t>
      </w:r>
      <w:r>
        <w:t xml:space="preserve"> преобразует </w:t>
      </w:r>
      <w:r w:rsidRPr="001420A0">
        <w:t>исходную си</w:t>
      </w:r>
      <w:r>
        <w:t>м</w:t>
      </w:r>
      <w:r w:rsidRPr="001420A0">
        <w:t>вольную цепочку в цепочку лексем вида ("символ цепочки", "класс символа цепочки ").</w:t>
      </w:r>
      <w:r>
        <w:t xml:space="preserve"> </w:t>
      </w:r>
      <w:r w:rsidRPr="00F03107">
        <w:t xml:space="preserve">Модуль </w:t>
      </w:r>
      <w:r w:rsidRPr="00F03107">
        <w:rPr>
          <w:rFonts w:ascii="Courier New" w:hAnsi="Courier New" w:cs="Courier New"/>
          <w:lang w:val="en-US"/>
        </w:rPr>
        <w:t>unit</w:t>
      </w:r>
      <w:r w:rsidRPr="00F03107">
        <w:rPr>
          <w:rFonts w:ascii="Courier New" w:hAnsi="Courier New" w:cs="Courier New"/>
        </w:rPr>
        <w:t>2.</w:t>
      </w:r>
      <w:r w:rsidRPr="00F03107">
        <w:rPr>
          <w:rFonts w:ascii="Courier New" w:hAnsi="Courier New" w:cs="Courier New"/>
          <w:lang w:val="en-US"/>
        </w:rPr>
        <w:t>py</w:t>
      </w:r>
      <w:r w:rsidRPr="00F03107">
        <w:t xml:space="preserve"> </w:t>
      </w:r>
      <w:r>
        <w:t>–</w:t>
      </w:r>
      <w:r w:rsidRPr="000511D8">
        <w:rPr>
          <w:b/>
          <w:i/>
        </w:rPr>
        <w:t xml:space="preserve"> </w:t>
      </w:r>
      <w:r>
        <w:t xml:space="preserve">экспортирует подпрограмму «Лексический блок»; </w:t>
      </w:r>
      <w:r w:rsidRPr="001420A0">
        <w:t>преобразу</w:t>
      </w:r>
      <w:r>
        <w:t>ет</w:t>
      </w:r>
      <w:r w:rsidRPr="001420A0">
        <w:t xml:space="preserve"> цепочку лексем, полученную от </w:t>
      </w:r>
      <w:r>
        <w:t xml:space="preserve">модуля </w:t>
      </w:r>
      <w:r w:rsidRPr="00F03107">
        <w:rPr>
          <w:rFonts w:ascii="Courier New" w:hAnsi="Courier New" w:cs="Courier New"/>
          <w:lang w:val="en-US"/>
        </w:rPr>
        <w:t>unit</w:t>
      </w:r>
      <w:r w:rsidRPr="00F03107">
        <w:rPr>
          <w:rFonts w:ascii="Courier New" w:hAnsi="Courier New" w:cs="Courier New"/>
        </w:rPr>
        <w:t>1.</w:t>
      </w:r>
      <w:r w:rsidRPr="00F03107">
        <w:rPr>
          <w:rFonts w:ascii="Courier New" w:hAnsi="Courier New" w:cs="Courier New"/>
          <w:lang w:val="en-US"/>
        </w:rPr>
        <w:t>py</w:t>
      </w:r>
      <w:r w:rsidRPr="001420A0">
        <w:t>, в цепочку лексем вида ("символ входного языка", "класс символа входного языка").</w:t>
      </w:r>
      <w:r w:rsidRPr="00F03107">
        <w:t xml:space="preserve"> Модуль </w:t>
      </w:r>
      <w:r w:rsidRPr="00F03107">
        <w:rPr>
          <w:rFonts w:ascii="Courier New" w:hAnsi="Courier New" w:cs="Courier New"/>
          <w:lang w:val="en-US"/>
        </w:rPr>
        <w:t>unit</w:t>
      </w:r>
      <w:r w:rsidRPr="00F03107">
        <w:rPr>
          <w:rFonts w:ascii="Courier New" w:hAnsi="Courier New" w:cs="Courier New"/>
        </w:rPr>
        <w:t>3.</w:t>
      </w:r>
      <w:r w:rsidRPr="00F03107">
        <w:rPr>
          <w:rFonts w:ascii="Courier New" w:hAnsi="Courier New" w:cs="Courier New"/>
          <w:lang w:val="en-US"/>
        </w:rPr>
        <w:t>py</w:t>
      </w:r>
      <w:r w:rsidRPr="00F03107">
        <w:t xml:space="preserve"> </w:t>
      </w:r>
      <w:r>
        <w:t>–</w:t>
      </w:r>
      <w:r w:rsidRPr="00DB16E5">
        <w:rPr>
          <w:b/>
          <w:i/>
        </w:rPr>
        <w:t xml:space="preserve"> </w:t>
      </w:r>
      <w:r>
        <w:t xml:space="preserve">экспортирует подпрограмму «Синтаксический блок»; </w:t>
      </w:r>
      <w:r w:rsidRPr="0013739B">
        <w:t>уст</w:t>
      </w:r>
      <w:r>
        <w:t>а</w:t>
      </w:r>
      <w:r w:rsidRPr="0013739B">
        <w:t xml:space="preserve">навливает, соответствует ли </w:t>
      </w:r>
      <w:r>
        <w:t xml:space="preserve">цепочка лексем, полученная от модуля </w:t>
      </w:r>
      <w:r w:rsidRPr="00F03107">
        <w:rPr>
          <w:rFonts w:ascii="Courier New" w:hAnsi="Courier New" w:cs="Courier New"/>
          <w:lang w:val="en-US"/>
        </w:rPr>
        <w:t>unit</w:t>
      </w:r>
      <w:r w:rsidRPr="00F03107">
        <w:rPr>
          <w:rFonts w:ascii="Courier New" w:hAnsi="Courier New" w:cs="Courier New"/>
        </w:rPr>
        <w:t>2.</w:t>
      </w:r>
      <w:r w:rsidRPr="00F03107">
        <w:rPr>
          <w:rFonts w:ascii="Courier New" w:hAnsi="Courier New" w:cs="Courier New"/>
          <w:lang w:val="en-US"/>
        </w:rPr>
        <w:t>py</w:t>
      </w:r>
      <w:r w:rsidRPr="00DB16E5">
        <w:t>,</w:t>
      </w:r>
      <w:r w:rsidRPr="0013739B">
        <w:t xml:space="preserve"> заданным формулам Бэкуса-Наура</w:t>
      </w:r>
      <w:r>
        <w:t>.</w:t>
      </w:r>
    </w:p>
    <w:p w:rsidR="00E9474A" w:rsidRDefault="00E9474A" w:rsidP="00D10FD0"/>
    <w:p w:rsidR="00E9474A" w:rsidRPr="0030186B" w:rsidRDefault="00E9474A" w:rsidP="00134144">
      <w:pPr>
        <w:ind w:firstLine="0"/>
      </w:pP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19" w:name="_Toc327919181"/>
      <w:r>
        <w:fldChar w:fldCharType="end"/>
      </w:r>
      <w:r w:rsidRPr="003116E0">
        <w:t xml:space="preserve"> </w:t>
      </w:r>
      <w:r w:rsidR="0030186B" w:rsidRPr="0030186B">
        <w:t>Алгоритмы реализации модулей</w:t>
      </w:r>
      <w:bookmarkEnd w:id="19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4468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Данный пункт следует разбить на следующие подпункты:</w:t>
      </w:r>
    </w:p>
    <w:p w:rsidR="00134144" w:rsidRPr="00F03107" w:rsidRDefault="00134144" w:rsidP="00134144">
      <w:r>
        <w:t xml:space="preserve">В данном пункте приведены алгоритмы реализации основных модулей программы: блок транслитерации, лексический блок, блок идентификации ключевых слов, синтаксический блок.  </w:t>
      </w:r>
    </w:p>
    <w:p w:rsidR="00134144" w:rsidRPr="0030186B" w:rsidRDefault="00134144" w:rsidP="00134144">
      <w:pPr>
        <w:ind w:firstLine="0"/>
      </w:pPr>
    </w:p>
    <w:p w:rsidR="0030186B" w:rsidRPr="00D10FD0" w:rsidRDefault="00D10FD0" w:rsidP="00D10FD0">
      <w:pPr>
        <w:pStyle w:val="3"/>
      </w:pPr>
      <w:r>
        <w:fldChar w:fldCharType="begin"/>
      </w:r>
      <w:r>
        <w:instrText xml:space="preserve"> LISTNUM  sect \l 3 \s 1 </w:instrText>
      </w:r>
      <w:bookmarkStart w:id="20" w:name="_Toc327919182"/>
      <w:r>
        <w:fldChar w:fldCharType="end"/>
      </w:r>
      <w:r>
        <w:t xml:space="preserve"> </w:t>
      </w:r>
      <w:r w:rsidR="0030186B" w:rsidRPr="00D10FD0">
        <w:t>Блок транслитерации</w:t>
      </w:r>
      <w:bookmarkEnd w:id="20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34144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необходимо поместить </w:t>
      </w:r>
      <w:r w:rsidRPr="00134144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таблицу транслитерации</w:t>
      </w:r>
      <w:r w:rsidRPr="00134144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символьной цепочки.</w:t>
      </w:r>
    </w:p>
    <w:p w:rsidR="009B5A0E" w:rsidRDefault="009B5A0E" w:rsidP="009B5A0E">
      <w:r>
        <w:t>Ниже приведены входные символы блока транслитерации и соответствую</w:t>
      </w:r>
      <w:r w:rsidR="00066BF4">
        <w:t xml:space="preserve">щие им классы лексем. В таблице </w:t>
      </w:r>
      <w:r>
        <w:t>приведена транслитерация символьной цепочки.</w:t>
      </w:r>
    </w:p>
    <w:p w:rsidR="009B5A0E" w:rsidRPr="00905380" w:rsidRDefault="009B5A0E" w:rsidP="009B5A0E">
      <w:pPr>
        <w:spacing w:before="120"/>
        <w:ind w:firstLine="0"/>
        <w:rPr>
          <w:b/>
        </w:rPr>
      </w:pPr>
      <w:r w:rsidRPr="00905380">
        <w:rPr>
          <w:b/>
        </w:rPr>
        <w:t>Транслитерация символьной цепочки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4"/>
        <w:gridCol w:w="2403"/>
      </w:tblGrid>
      <w:tr w:rsidR="009B5A0E" w:rsidTr="009B5A0E">
        <w:trPr>
          <w:trHeight w:val="286"/>
        </w:trPr>
        <w:tc>
          <w:tcPr>
            <w:tcW w:w="2374" w:type="dxa"/>
          </w:tcPr>
          <w:p w:rsidR="009B5A0E" w:rsidRPr="000049EE" w:rsidRDefault="009B5A0E" w:rsidP="00BE2ABC">
            <w:pPr>
              <w:ind w:firstLine="0"/>
              <w:rPr>
                <w:b/>
              </w:rPr>
            </w:pPr>
            <w:r>
              <w:rPr>
                <w:b/>
              </w:rPr>
              <w:t>Символы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b/>
              </w:rPr>
            </w:pPr>
            <w:r>
              <w:rPr>
                <w:b/>
              </w:rPr>
              <w:t>Класс лексемы</w:t>
            </w:r>
          </w:p>
        </w:tc>
      </w:tr>
      <w:tr w:rsidR="009B5A0E" w:rsidTr="009B5A0E">
        <w:trPr>
          <w:trHeight w:val="275"/>
        </w:trPr>
        <w:tc>
          <w:tcPr>
            <w:tcW w:w="2374" w:type="dxa"/>
          </w:tcPr>
          <w:p w:rsidR="009B5A0E" w:rsidRPr="00524EDC" w:rsidRDefault="009B5A0E" w:rsidP="00BE2ABC">
            <w:pPr>
              <w:ind w:firstLine="0"/>
            </w:pPr>
            <w:r>
              <w:rPr>
                <w:lang w:val="en-US"/>
              </w:rPr>
              <w:t>A</w:t>
            </w:r>
            <w:r w:rsidRPr="00524EDC">
              <w:t>..</w:t>
            </w:r>
            <w:r>
              <w:rPr>
                <w:lang w:val="en-US"/>
              </w:rPr>
              <w:t>F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шестрчбуква</w:t>
            </w:r>
          </w:p>
        </w:tc>
      </w:tr>
      <w:tr w:rsidR="009B5A0E" w:rsidTr="009B5A0E">
        <w:trPr>
          <w:trHeight w:val="286"/>
        </w:trPr>
        <w:tc>
          <w:tcPr>
            <w:tcW w:w="2374" w:type="dxa"/>
          </w:tcPr>
          <w:p w:rsidR="009B5A0E" w:rsidRPr="00524EDC" w:rsidRDefault="009B5A0E" w:rsidP="00BE2ABC">
            <w:pPr>
              <w:ind w:firstLine="0"/>
            </w:pPr>
            <w:r>
              <w:rPr>
                <w:lang w:val="en-US"/>
              </w:rPr>
              <w:t>G</w:t>
            </w:r>
            <w:r w:rsidRPr="00524EDC">
              <w:t>..</w:t>
            </w:r>
            <w:r>
              <w:rPr>
                <w:lang w:val="en-US"/>
              </w:rPr>
              <w:t>Z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буква</w:t>
            </w:r>
          </w:p>
        </w:tc>
      </w:tr>
      <w:tr w:rsidR="009B5A0E" w:rsidTr="009B5A0E">
        <w:trPr>
          <w:trHeight w:val="275"/>
        </w:trPr>
        <w:tc>
          <w:tcPr>
            <w:tcW w:w="2374" w:type="dxa"/>
          </w:tcPr>
          <w:p w:rsidR="009B5A0E" w:rsidRDefault="009B5A0E" w:rsidP="00BE2ABC">
            <w:pPr>
              <w:ind w:firstLine="0"/>
            </w:pPr>
            <w:r>
              <w:t>0..9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цифра</w:t>
            </w:r>
          </w:p>
        </w:tc>
      </w:tr>
      <w:tr w:rsidR="009B5A0E" w:rsidTr="009B5A0E">
        <w:trPr>
          <w:trHeight w:val="286"/>
        </w:trPr>
        <w:tc>
          <w:tcPr>
            <w:tcW w:w="2374" w:type="dxa"/>
          </w:tcPr>
          <w:p w:rsidR="009B5A0E" w:rsidRDefault="009B5A0E" w:rsidP="00BE2ABC">
            <w:pPr>
              <w:ind w:firstLine="0"/>
            </w:pPr>
            <w:r>
              <w:t>=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равно</w:t>
            </w:r>
          </w:p>
        </w:tc>
      </w:tr>
      <w:tr w:rsidR="009B5A0E" w:rsidTr="009B5A0E">
        <w:trPr>
          <w:trHeight w:val="275"/>
        </w:trPr>
        <w:tc>
          <w:tcPr>
            <w:tcW w:w="2374" w:type="dxa"/>
          </w:tcPr>
          <w:p w:rsidR="009B5A0E" w:rsidRPr="00524EDC" w:rsidRDefault="009B5A0E" w:rsidP="00BE2ABC">
            <w:pPr>
              <w:ind w:firstLine="0"/>
              <w:rPr>
                <w:b/>
              </w:rPr>
            </w:pPr>
            <w:r w:rsidRPr="00524EDC">
              <w:rPr>
                <w:b/>
              </w:rPr>
              <w:t>;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Тчкзпт</w:t>
            </w:r>
          </w:p>
        </w:tc>
      </w:tr>
      <w:tr w:rsidR="009B5A0E" w:rsidTr="009B5A0E">
        <w:trPr>
          <w:trHeight w:val="286"/>
        </w:trPr>
        <w:tc>
          <w:tcPr>
            <w:tcW w:w="2374" w:type="dxa"/>
          </w:tcPr>
          <w:p w:rsidR="009B5A0E" w:rsidRDefault="009B5A0E" w:rsidP="00BE2ABC">
            <w:pPr>
              <w:ind w:firstLine="0"/>
            </w:pPr>
            <w:r>
              <w:t>+, -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Знак</w:t>
            </w:r>
          </w:p>
        </w:tc>
        <w:bookmarkStart w:id="21" w:name="_GoBack"/>
        <w:bookmarkEnd w:id="21"/>
      </w:tr>
      <w:tr w:rsidR="009B5A0E" w:rsidTr="009B5A0E">
        <w:trPr>
          <w:trHeight w:val="275"/>
        </w:trPr>
        <w:tc>
          <w:tcPr>
            <w:tcW w:w="2374" w:type="dxa"/>
          </w:tcPr>
          <w:p w:rsidR="009B5A0E" w:rsidRPr="003F282F" w:rsidRDefault="009B5A0E" w:rsidP="00BE2ABC">
            <w:pPr>
              <w:ind w:firstLine="0"/>
            </w:pPr>
            <w:r>
              <w:rPr>
                <w:lang w:val="en-US"/>
              </w:rPr>
              <w:t>$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Знкдоллар</w:t>
            </w:r>
          </w:p>
        </w:tc>
      </w:tr>
      <w:tr w:rsidR="009B5A0E" w:rsidTr="009B5A0E">
        <w:trPr>
          <w:trHeight w:val="286"/>
        </w:trPr>
        <w:tc>
          <w:tcPr>
            <w:tcW w:w="2374" w:type="dxa"/>
          </w:tcPr>
          <w:p w:rsidR="009B5A0E" w:rsidRPr="000049EE" w:rsidRDefault="009B5A0E" w:rsidP="00BE2ABC">
            <w:pPr>
              <w:ind w:firstLine="0"/>
            </w:pPr>
            <w:r>
              <w:t>Пробел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Пробел</w:t>
            </w:r>
          </w:p>
        </w:tc>
      </w:tr>
      <w:tr w:rsidR="009B5A0E" w:rsidTr="009B5A0E">
        <w:trPr>
          <w:trHeight w:val="275"/>
        </w:trPr>
        <w:tc>
          <w:tcPr>
            <w:tcW w:w="2374" w:type="dxa"/>
          </w:tcPr>
          <w:p w:rsidR="009B5A0E" w:rsidRDefault="009B5A0E" w:rsidP="00BE2ABC">
            <w:pPr>
              <w:ind w:firstLine="0"/>
            </w:pPr>
            <w:r>
              <w:t>другие символы</w:t>
            </w:r>
          </w:p>
        </w:tc>
        <w:tc>
          <w:tcPr>
            <w:tcW w:w="2403" w:type="dxa"/>
          </w:tcPr>
          <w:p w:rsidR="009B5A0E" w:rsidRPr="000049EE" w:rsidRDefault="009B5A0E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049EE">
              <w:rPr>
                <w:rFonts w:ascii="Courier New" w:hAnsi="Courier New" w:cs="Courier New"/>
                <w:i/>
              </w:rPr>
              <w:t>Ошибка</w:t>
            </w:r>
          </w:p>
        </w:tc>
      </w:tr>
    </w:tbl>
    <w:p w:rsidR="009B5A0E" w:rsidRPr="00134144" w:rsidRDefault="009B5A0E" w:rsidP="009B5A0E">
      <w:pPr>
        <w:ind w:firstLine="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22" w:name="_Toc327919183"/>
      <w:r>
        <w:fldChar w:fldCharType="end"/>
      </w:r>
      <w:r w:rsidR="00D10FD0">
        <w:t xml:space="preserve"> </w:t>
      </w:r>
      <w:r w:rsidR="0030186B" w:rsidRPr="0030186B">
        <w:t>Лексический блок</w:t>
      </w:r>
      <w:bookmarkEnd w:id="22"/>
    </w:p>
    <w:p w:rsidR="0030186B" w:rsidRDefault="0030186B" w:rsidP="009B5A0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9B5A0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необходимо описать построение </w:t>
      </w:r>
      <w:r w:rsidRPr="009B5A0E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обрабатывающего автомата лексического блока</w:t>
      </w:r>
      <w:r w:rsidRPr="009B5A0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построение и редукция конечного распознавателя лексического блока, затем примитивные процедуры и преобразование распозна</w:t>
      </w:r>
      <w:r w:rsidRPr="009B5A0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вателя в обрабатывающий автомат.</w:t>
      </w:r>
      <w:r w:rsidR="009B5A0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9B5A0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При использовании стандартных методов поиска недостижимых и эквивалентных состояний (например, методом разбиения) следует поместить соответствующую библиографическую ссылку.</w:t>
      </w:r>
    </w:p>
    <w:p w:rsidR="009B5A0E" w:rsidRDefault="009B5A0E" w:rsidP="009B5A0E">
      <w:pPr>
        <w:rPr>
          <w:rFonts w:ascii="Courier New" w:hAnsi="Courier New" w:cs="Courier New"/>
        </w:rPr>
      </w:pPr>
      <w:r>
        <w:t>Ниже приведён алгоритм разработки конечного автомата лексического блока, а также его редукция и преобразование к обрабатывающему автомату</w:t>
      </w:r>
      <w:r w:rsidRPr="00955025">
        <w:t xml:space="preserve">. </w:t>
      </w:r>
      <w:r>
        <w:t xml:space="preserve">В таблице ниже приведены состояния конечного распознавателя и их семантика. </w:t>
      </w:r>
      <w:r w:rsidRPr="00955025">
        <w:t xml:space="preserve">Начальное состояние </w:t>
      </w:r>
      <w:r>
        <w:t xml:space="preserve">- </w:t>
      </w:r>
      <w:r w:rsidRPr="00955025">
        <w:rPr>
          <w:rFonts w:ascii="Courier New" w:hAnsi="Courier New" w:cs="Courier New"/>
        </w:rPr>
        <w:t>НАЧ</w:t>
      </w:r>
      <w:r w:rsidRPr="00955025">
        <w:t xml:space="preserve">. Допустимые состояния </w:t>
      </w:r>
      <w:r>
        <w:t xml:space="preserve">- </w:t>
      </w:r>
      <w:r w:rsidRPr="00955025">
        <w:rPr>
          <w:rFonts w:ascii="Courier New" w:hAnsi="Courier New" w:cs="Courier New"/>
        </w:rPr>
        <w:t>ТЧКЗПТ</w:t>
      </w:r>
      <w:r>
        <w:t xml:space="preserve"> </w:t>
      </w:r>
      <w:r w:rsidRPr="00955025">
        <w:t>и</w:t>
      </w:r>
      <w:r>
        <w:t xml:space="preserve"> </w:t>
      </w:r>
      <w:r w:rsidRPr="00955025">
        <w:rPr>
          <w:rFonts w:ascii="Courier New" w:hAnsi="Courier New" w:cs="Courier New"/>
        </w:rPr>
        <w:t>ПРОБЕЛ6</w:t>
      </w:r>
      <w:r>
        <w:rPr>
          <w:rFonts w:ascii="Courier New" w:hAnsi="Courier New" w:cs="Courier New"/>
        </w:rPr>
        <w:t>.</w:t>
      </w:r>
    </w:p>
    <w:p w:rsidR="009B5A0E" w:rsidRDefault="009B5A0E" w:rsidP="009B5A0E">
      <w:pPr>
        <w:rPr>
          <w:b/>
        </w:rPr>
      </w:pPr>
      <w:r>
        <w:rPr>
          <w:b/>
        </w:rPr>
        <w:t>Состояния конечного распознавателя лексического блока</w:t>
      </w:r>
    </w:p>
    <w:tbl>
      <w:tblPr>
        <w:tblStyle w:val="a9"/>
        <w:tblW w:w="10774" w:type="dxa"/>
        <w:tblInd w:w="-743" w:type="dxa"/>
        <w:tblLook w:val="04A0" w:firstRow="1" w:lastRow="0" w:firstColumn="1" w:lastColumn="0" w:noHBand="0" w:noVBand="1"/>
      </w:tblPr>
      <w:tblGrid>
        <w:gridCol w:w="617"/>
        <w:gridCol w:w="2161"/>
        <w:gridCol w:w="7996"/>
      </w:tblGrid>
      <w:tr w:rsidR="009B5A0E" w:rsidRPr="007F1E0A" w:rsidTr="00BE2ABC">
        <w:trPr>
          <w:trHeight w:val="557"/>
        </w:trPr>
        <w:tc>
          <w:tcPr>
            <w:tcW w:w="617" w:type="dxa"/>
          </w:tcPr>
          <w:p w:rsidR="009B5A0E" w:rsidRPr="007F1E0A" w:rsidRDefault="009B5A0E" w:rsidP="00BE2ABC">
            <w:pPr>
              <w:ind w:firstLine="0"/>
              <w:jc w:val="center"/>
              <w:rPr>
                <w:b/>
              </w:rPr>
            </w:pPr>
            <w:r w:rsidRPr="007F1E0A">
              <w:rPr>
                <w:b/>
              </w:rPr>
              <w:t>№</w:t>
            </w:r>
          </w:p>
          <w:p w:rsidR="009B5A0E" w:rsidRPr="007F1E0A" w:rsidRDefault="009B5A0E" w:rsidP="00BE2ABC">
            <w:pPr>
              <w:ind w:firstLine="0"/>
              <w:jc w:val="center"/>
            </w:pPr>
            <w:r w:rsidRPr="007F1E0A">
              <w:rPr>
                <w:b/>
              </w:rPr>
              <w:t>п/п</w:t>
            </w:r>
          </w:p>
        </w:tc>
        <w:tc>
          <w:tcPr>
            <w:tcW w:w="2161" w:type="dxa"/>
            <w:vAlign w:val="center"/>
          </w:tcPr>
          <w:p w:rsidR="009B5A0E" w:rsidRPr="007F1E0A" w:rsidRDefault="009B5A0E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Состояние</w:t>
            </w:r>
          </w:p>
        </w:tc>
        <w:tc>
          <w:tcPr>
            <w:tcW w:w="7996" w:type="dxa"/>
            <w:vAlign w:val="center"/>
          </w:tcPr>
          <w:p w:rsidR="009B5A0E" w:rsidRPr="007F1E0A" w:rsidRDefault="009B5A0E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Семантика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НАЧ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Момент до начала обработки цепочки либо чтение пробелов в начале строки.</w:t>
            </w:r>
          </w:p>
        </w:tc>
      </w:tr>
      <w:tr w:rsidR="009B5A0E" w:rsidRPr="007F1E0A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2.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КЛСЛОВО</w:t>
            </w:r>
          </w:p>
        </w:tc>
        <w:tc>
          <w:tcPr>
            <w:tcW w:w="7996" w:type="dxa"/>
          </w:tcPr>
          <w:p w:rsidR="009B5A0E" w:rsidRPr="007F1E0A" w:rsidRDefault="009B5A0E" w:rsidP="00BE2ABC">
            <w:pPr>
              <w:ind w:firstLine="0"/>
            </w:pPr>
            <w:r>
              <w:t xml:space="preserve">Чтение ключевого слова </w:t>
            </w:r>
            <w:r w:rsidRPr="003F282F">
              <w:rPr>
                <w:rFonts w:ascii="Courier New" w:hAnsi="Courier New" w:cs="Courier New"/>
                <w:lang w:val="en-US"/>
              </w:rPr>
              <w:t>const</w:t>
            </w:r>
            <w:r>
              <w:t>.</w:t>
            </w:r>
          </w:p>
        </w:tc>
      </w:tr>
      <w:tr w:rsidR="009B5A0E" w:rsidRPr="007F1E0A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3.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ПРОБЕЛ1</w:t>
            </w:r>
          </w:p>
        </w:tc>
        <w:tc>
          <w:tcPr>
            <w:tcW w:w="7996" w:type="dxa"/>
          </w:tcPr>
          <w:p w:rsidR="009B5A0E" w:rsidRPr="007F1E0A" w:rsidRDefault="009B5A0E" w:rsidP="00BE2ABC">
            <w:pPr>
              <w:ind w:firstLine="0"/>
            </w:pPr>
            <w:r>
              <w:t xml:space="preserve">Чтение пробелов, находящихся между ключевым словом </w:t>
            </w:r>
            <w:r w:rsidRPr="003F282F">
              <w:rPr>
                <w:rFonts w:ascii="Courier New" w:hAnsi="Courier New" w:cs="Courier New"/>
                <w:lang w:val="en-US"/>
              </w:rPr>
              <w:t>const</w:t>
            </w:r>
            <w:r w:rsidRPr="007F1E0A">
              <w:t xml:space="preserve"> </w:t>
            </w:r>
            <w:r>
              <w:t>и именем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4.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ИМЯ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имени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5.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ПРОБЕЛ2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пробелов, находящихся между именем константы и знаком =.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6.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РАВНО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Прочитан знак =.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7.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ПРОБЕЛ3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пробелов, находящихся между знаком = и значением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8.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ЗНАК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Прочитан знак целой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9.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ПРОБЕЛ4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пробелов, находящихся между знаком целой константы и значением целой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10.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ЦЕЛОЕ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значения целой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11.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ЗНДОЛЛАР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Прочитан знак $.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12.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ПРОБЕЛ42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 xml:space="preserve">Чтение пробелов, находящихся между знаком </w:t>
            </w:r>
            <w:r w:rsidRPr="00DF4C5C">
              <w:t xml:space="preserve">$ </w:t>
            </w:r>
            <w:r>
              <w:t>и значением шестнадцатеричной константы.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13.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ШЕСТРЧ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Чтение значения шестнадцатеричной константы.</w:t>
            </w:r>
          </w:p>
        </w:tc>
      </w:tr>
      <w:tr w:rsidR="009B5A0E" w:rsidRPr="00955025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14.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ПРОБЕЛ5</w:t>
            </w:r>
          </w:p>
        </w:tc>
        <w:tc>
          <w:tcPr>
            <w:tcW w:w="7996" w:type="dxa"/>
          </w:tcPr>
          <w:p w:rsidR="009B5A0E" w:rsidRPr="00955025" w:rsidRDefault="009B5A0E" w:rsidP="00BE2ABC">
            <w:pPr>
              <w:ind w:firstLine="0"/>
            </w:pPr>
            <w:r>
              <w:t xml:space="preserve">Чтение пробелов, находящихся между значение константы и знаком </w:t>
            </w:r>
            <w:r w:rsidRPr="003F282F">
              <w:rPr>
                <w:rFonts w:ascii="Courier New" w:hAnsi="Courier New" w:cs="Courier New"/>
              </w:rPr>
              <w:t>;</w:t>
            </w:r>
          </w:p>
        </w:tc>
      </w:tr>
      <w:tr w:rsidR="009B5A0E" w:rsidRPr="00955025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15.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ТЧКЗПТ</w:t>
            </w:r>
          </w:p>
        </w:tc>
        <w:tc>
          <w:tcPr>
            <w:tcW w:w="7996" w:type="dxa"/>
          </w:tcPr>
          <w:p w:rsidR="009B5A0E" w:rsidRPr="00955025" w:rsidRDefault="009B5A0E" w:rsidP="00BE2ABC">
            <w:pPr>
              <w:ind w:firstLine="0"/>
              <w:rPr>
                <w:lang w:val="en-US"/>
              </w:rPr>
            </w:pPr>
            <w:r>
              <w:t xml:space="preserve">Прочитан знак </w:t>
            </w:r>
            <w:r w:rsidRPr="003F282F">
              <w:rPr>
                <w:rFonts w:ascii="Courier New" w:hAnsi="Courier New" w:cs="Courier New"/>
              </w:rPr>
              <w:t>;</w:t>
            </w:r>
          </w:p>
        </w:tc>
      </w:tr>
      <w:tr w:rsidR="009B5A0E" w:rsidRPr="00955025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16.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</w:rPr>
              <w:t>ПРОБЕЛ6</w:t>
            </w:r>
          </w:p>
        </w:tc>
        <w:tc>
          <w:tcPr>
            <w:tcW w:w="7996" w:type="dxa"/>
          </w:tcPr>
          <w:p w:rsidR="009B5A0E" w:rsidRPr="00955025" w:rsidRDefault="009B5A0E" w:rsidP="00BE2ABC">
            <w:pPr>
              <w:ind w:firstLine="0"/>
            </w:pPr>
            <w:r>
              <w:t xml:space="preserve">Чтение пробелов, находящихся после знака </w:t>
            </w:r>
            <w:r w:rsidRPr="003F282F">
              <w:rPr>
                <w:rFonts w:ascii="Courier New" w:hAnsi="Courier New" w:cs="Courier New"/>
              </w:rPr>
              <w:t>;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</w:pPr>
            <w:r>
              <w:t>17.</w:t>
            </w:r>
          </w:p>
        </w:tc>
        <w:tc>
          <w:tcPr>
            <w:tcW w:w="2161" w:type="dxa"/>
          </w:tcPr>
          <w:p w:rsidR="009B5A0E" w:rsidRPr="00955025" w:rsidRDefault="009B5A0E" w:rsidP="00BE2ABC">
            <w:pPr>
              <w:ind w:firstLine="0"/>
              <w:rPr>
                <w:rFonts w:ascii="Courier New" w:hAnsi="Courier New" w:cs="Courier New"/>
              </w:rPr>
            </w:pPr>
            <w:r w:rsidRPr="00955025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7996" w:type="dxa"/>
          </w:tcPr>
          <w:p w:rsidR="009B5A0E" w:rsidRDefault="009B5A0E" w:rsidP="00BE2ABC">
            <w:pPr>
              <w:ind w:firstLine="0"/>
            </w:pPr>
            <w:r>
              <w:t>Ошибка.</w:t>
            </w:r>
          </w:p>
        </w:tc>
      </w:tr>
    </w:tbl>
    <w:p w:rsidR="009B5A0E" w:rsidRDefault="009B5A0E" w:rsidP="009B5A0E">
      <w:r>
        <w:t>В таблице ниже приведена спецификация конечного распознавателя лексического блока.</w:t>
      </w:r>
    </w:p>
    <w:p w:rsidR="009B5A0E" w:rsidRDefault="009B5A0E" w:rsidP="009B5A0E">
      <w:pPr>
        <w:rPr>
          <w:b/>
        </w:rPr>
      </w:pPr>
      <w:r>
        <w:rPr>
          <w:b/>
        </w:rPr>
        <w:t>Конечный распознаватель лексического блока</w:t>
      </w:r>
    </w:p>
    <w:tbl>
      <w:tblPr>
        <w:tblStyle w:val="a9"/>
        <w:tblW w:w="10954" w:type="dxa"/>
        <w:tblInd w:w="-743" w:type="dxa"/>
        <w:tblLook w:val="04A0" w:firstRow="1" w:lastRow="0" w:firstColumn="1" w:lastColumn="0" w:noHBand="0" w:noVBand="1"/>
      </w:tblPr>
      <w:tblGrid>
        <w:gridCol w:w="1369"/>
        <w:gridCol w:w="1225"/>
        <w:gridCol w:w="1225"/>
        <w:gridCol w:w="1225"/>
        <w:gridCol w:w="1369"/>
        <w:gridCol w:w="937"/>
        <w:gridCol w:w="793"/>
        <w:gridCol w:w="1369"/>
        <w:gridCol w:w="1081"/>
        <w:gridCol w:w="361"/>
      </w:tblGrid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шестрч-буква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буква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цифра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Пробел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знак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знк-доллар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НАЧ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ПРОБЕЛ2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ПРОБЕЛ3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lastRenderedPageBreak/>
              <w:t>ПРОБЕЛ3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ПРОБЕЛ3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ПРОБЕЛ41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ПРОБЕЛ41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ПРОБЕЛ41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ЦЕЛОЕ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ЗНДОЛЛАР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ПРОБЕЛ42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ПРОБЕЛ42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ПРОБЕЛ42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ШЕСТРЧ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ПРОБЕЛ6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ПРОБЕЛ6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ПРОБЕЛ6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9B5A0E" w:rsidRDefault="009B5A0E" w:rsidP="009B5A0E">
      <w:pPr>
        <w:ind w:firstLine="708"/>
        <w:rPr>
          <w:color w:val="000000" w:themeColor="text1"/>
        </w:rPr>
      </w:pPr>
      <w:r>
        <w:t xml:space="preserve">У конечного распознавателя лексического блока нет недостижимых состояний. Состояния </w:t>
      </w:r>
      <w:r w:rsidRPr="0035749F">
        <w:rPr>
          <w:rFonts w:ascii="Courier New" w:hAnsi="Courier New" w:cs="Courier New"/>
        </w:rPr>
        <w:t>РАВНО</w:t>
      </w:r>
      <w:r>
        <w:t xml:space="preserve"> и </w:t>
      </w:r>
      <w:r w:rsidRPr="0035749F">
        <w:rPr>
          <w:rFonts w:ascii="Courier New" w:hAnsi="Courier New" w:cs="Courier New"/>
        </w:rPr>
        <w:t>ПРОБЕЛ3</w:t>
      </w:r>
      <w:r>
        <w:t xml:space="preserve">, </w:t>
      </w:r>
      <w:r w:rsidRPr="0035749F">
        <w:rPr>
          <w:rFonts w:ascii="Courier New" w:hAnsi="Courier New" w:cs="Courier New"/>
        </w:rPr>
        <w:t>ЗНАК</w:t>
      </w:r>
      <w:r>
        <w:t xml:space="preserve"> и </w:t>
      </w:r>
      <w:r w:rsidRPr="0035749F">
        <w:rPr>
          <w:rFonts w:ascii="Courier New" w:hAnsi="Courier New" w:cs="Courier New"/>
        </w:rPr>
        <w:t>ПРОБЕЛ41</w:t>
      </w:r>
      <w:r>
        <w:t xml:space="preserve">, </w:t>
      </w:r>
      <w:r w:rsidRPr="0035749F">
        <w:rPr>
          <w:rFonts w:ascii="Courier New" w:hAnsi="Courier New" w:cs="Courier New"/>
        </w:rPr>
        <w:t>ЗНДОЛЛАР</w:t>
      </w:r>
      <w:r>
        <w:t xml:space="preserve"> и </w:t>
      </w:r>
      <w:r w:rsidRPr="0035749F">
        <w:rPr>
          <w:rFonts w:ascii="Courier New" w:hAnsi="Courier New" w:cs="Courier New"/>
        </w:rPr>
        <w:t>ПРОБЕЛ42</w:t>
      </w:r>
      <w:r>
        <w:t xml:space="preserve">, </w:t>
      </w:r>
      <w:r w:rsidRPr="0035749F">
        <w:rPr>
          <w:rFonts w:ascii="Courier New" w:hAnsi="Courier New" w:cs="Courier New"/>
        </w:rPr>
        <w:t>ТЧКЗПТ</w:t>
      </w:r>
      <w:r>
        <w:t xml:space="preserve"> и </w:t>
      </w:r>
      <w:r w:rsidRPr="0035749F">
        <w:rPr>
          <w:rFonts w:ascii="Courier New" w:hAnsi="Courier New" w:cs="Courier New"/>
        </w:rPr>
        <w:t>ПРОБЕЛ6</w:t>
      </w:r>
      <w:r>
        <w:t xml:space="preserve"> попарно эквивалентны. Дальнейший процесс редукции конечного распознавателя лексического блока методом </w:t>
      </w:r>
      <w:r w:rsidRPr="00BD6CC5">
        <w:t>разбиения</w:t>
      </w:r>
      <w:r>
        <w:t xml:space="preserve"> </w:t>
      </w:r>
      <w:r w:rsidRPr="00BD6CC5">
        <w:t>[</w:t>
      </w:r>
      <w:r>
        <w:t>2</w:t>
      </w:r>
      <w:r w:rsidRPr="00BD6CC5">
        <w:t xml:space="preserve">] </w:t>
      </w:r>
      <w:r>
        <w:rPr>
          <w:color w:val="000000" w:themeColor="text1"/>
        </w:rPr>
        <w:t>приведён в таблице ниже.</w:t>
      </w:r>
    </w:p>
    <w:p w:rsidR="009B5A0E" w:rsidRDefault="009B5A0E" w:rsidP="009B5A0E">
      <w:pP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Редукция конечного распознавателя лексического блока</w:t>
      </w:r>
    </w:p>
    <w:tbl>
      <w:tblPr>
        <w:tblStyle w:val="a9"/>
        <w:tblW w:w="10916" w:type="dxa"/>
        <w:tblInd w:w="-743" w:type="dxa"/>
        <w:tblLook w:val="04A0" w:firstRow="1" w:lastRow="0" w:firstColumn="1" w:lastColumn="0" w:noHBand="0" w:noVBand="1"/>
      </w:tblPr>
      <w:tblGrid>
        <w:gridCol w:w="821"/>
        <w:gridCol w:w="7442"/>
        <w:gridCol w:w="2653"/>
      </w:tblGrid>
      <w:tr w:rsidR="009B5A0E" w:rsidRPr="0035749F" w:rsidTr="00BE2ABC">
        <w:tc>
          <w:tcPr>
            <w:tcW w:w="821" w:type="dxa"/>
          </w:tcPr>
          <w:p w:rsidR="009B5A0E" w:rsidRPr="0035749F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Шаг</w:t>
            </w:r>
          </w:p>
        </w:tc>
        <w:tc>
          <w:tcPr>
            <w:tcW w:w="7442" w:type="dxa"/>
          </w:tcPr>
          <w:p w:rsidR="009B5A0E" w:rsidRPr="0035749F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Результат (блоки состояний)</w:t>
            </w:r>
          </w:p>
        </w:tc>
        <w:tc>
          <w:tcPr>
            <w:tcW w:w="2653" w:type="dxa"/>
          </w:tcPr>
          <w:p w:rsidR="009B5A0E" w:rsidRPr="0035749F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Действия</w:t>
            </w:r>
          </w:p>
        </w:tc>
      </w:tr>
      <w:tr w:rsidR="009B5A0E" w:rsidRPr="001B27C5" w:rsidTr="00BE2ABC">
        <w:tc>
          <w:tcPr>
            <w:tcW w:w="821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</w:p>
        </w:tc>
        <w:tc>
          <w:tcPr>
            <w:tcW w:w="7442" w:type="dxa"/>
          </w:tcPr>
          <w:p w:rsidR="009B5A0E" w:rsidRPr="001B27C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35749F">
              <w:rPr>
                <w:rFonts w:ascii="Courier New" w:hAnsi="Courier New" w:cs="Courier New"/>
                <w:color w:val="000000" w:themeColor="text1"/>
              </w:rPr>
              <w:t>0={</w:t>
            </w:r>
            <w:r>
              <w:rPr>
                <w:rFonts w:ascii="Courier New" w:hAnsi="Courier New" w:cs="Courier New"/>
                <w:color w:val="000000" w:themeColor="text1"/>
              </w:rPr>
              <w:t>НАЧ,КЛСЛОВО,ПРОБЕЛ1,ИМЯ,ПРОБЕЛ2,РАВНО, ЗНАК,ЦЕЛОЕ,ЗНДОЛЛАР,ШЕСТРЧ,ПРОБЕЛ5,ТЧКЗПТ, Е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2653" w:type="dxa"/>
          </w:tcPr>
          <w:p w:rsidR="009B5A0E" w:rsidRPr="001B27C5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на два блока: допустимые и отвергающие состояния.</w:t>
            </w:r>
          </w:p>
        </w:tc>
      </w:tr>
      <w:tr w:rsidR="009B5A0E" w:rsidRPr="001B27C5" w:rsidTr="00BE2ABC">
        <w:tc>
          <w:tcPr>
            <w:tcW w:w="821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7442" w:type="dxa"/>
          </w:tcPr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 w:rsidRPr="0035749F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НАЧ,КЛСЛОВО,ПРОБЕЛ1,ИМЯ,ПРОБЕЛ2,РАВНО, ЗНАК,ЦЕЛОЕ,ЗНДОЛЛАР,ШЕСТРЧ,ПРОБЕЛ5,Е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1B27C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P1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lang w:val="en-US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ТЧКЗПТ</w:t>
            </w:r>
            <w:r>
              <w:rPr>
                <w:rFonts w:ascii="Courier New" w:hAnsi="Courier New" w:cs="Courier New"/>
                <w:color w:val="000000" w:themeColor="text1"/>
                <w:lang w:val="en-US"/>
              </w:rPr>
              <w:t>}</w:t>
            </w:r>
          </w:p>
        </w:tc>
        <w:tc>
          <w:tcPr>
            <w:tcW w:w="2653" w:type="dxa"/>
          </w:tcPr>
          <w:p w:rsidR="009B5A0E" w:rsidRPr="001B27C5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Разбиваем 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P1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  <w:vertAlign w:val="subscript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  <w:szCs w:val="28"/>
              </w:rPr>
              <w:t>шестрчбуква</w:t>
            </w:r>
            <w:r>
              <w:rPr>
                <w:color w:val="000000" w:themeColor="text1"/>
              </w:rPr>
              <w:t>.</w:t>
            </w:r>
          </w:p>
        </w:tc>
      </w:tr>
      <w:tr w:rsidR="009B5A0E" w:rsidRPr="00434F85" w:rsidTr="00BE2ABC">
        <w:tc>
          <w:tcPr>
            <w:tcW w:w="821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7442" w:type="dxa"/>
          </w:tcPr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 w:rsidRPr="0035749F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НАЧ,КЛСЛОВО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2</w:t>
            </w:r>
            <w:r w:rsidRPr="0035749F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ПРОБЕЛ1,ИМЯ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3</w:t>
            </w:r>
            <w:r w:rsidRPr="0035749F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ПРОБЕЛ2,РАВНО,ЗНАК,ЦЕЛОЕ,ПРОБЕЛ5,Е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ЗНДОЛЛАР,ШЕСТРЧ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35749F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5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ТЧКЗПТ</w:t>
            </w:r>
            <w:r w:rsidRPr="001B27C5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2653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2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 w:rsidRPr="007C4DC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цифра</w:t>
            </w:r>
            <w:r>
              <w:rPr>
                <w:color w:val="000000" w:themeColor="text1"/>
              </w:rPr>
              <w:t>.</w:t>
            </w:r>
          </w:p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2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2</w:t>
            </w:r>
            <w:r w:rsidRPr="007C4DC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цифра</w:t>
            </w:r>
            <w:r>
              <w:rPr>
                <w:color w:val="000000" w:themeColor="text1"/>
              </w:rPr>
              <w:t>.</w:t>
            </w:r>
          </w:p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2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3</w:t>
            </w:r>
            <w:r w:rsidRPr="007C4DCD">
              <w:rPr>
                <w:color w:val="000000" w:themeColor="text1"/>
                <w:vertAlign w:val="subscript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пробел</w:t>
            </w:r>
            <w:r>
              <w:rPr>
                <w:color w:val="000000" w:themeColor="text1"/>
              </w:rPr>
              <w:t>.</w:t>
            </w:r>
          </w:p>
          <w:p w:rsidR="009B5A0E" w:rsidRPr="00434F85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2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4</w:t>
            </w:r>
            <w:r w:rsidRPr="00434F85">
              <w:rPr>
                <w:color w:val="000000" w:themeColor="text1"/>
                <w:vertAlign w:val="subscript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тчкзпт</w:t>
            </w:r>
          </w:p>
        </w:tc>
      </w:tr>
      <w:tr w:rsidR="009B5A0E" w:rsidRPr="00434F85" w:rsidTr="00BE2ABC">
        <w:tc>
          <w:tcPr>
            <w:tcW w:w="821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7442" w:type="dxa"/>
          </w:tcPr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НАЧ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2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КЛСЛОВО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1}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4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ИМЯ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5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2}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6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РАВНО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7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ЗНАК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8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ЦЕЛОЕ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000000" w:themeColor="text1"/>
              </w:rPr>
              <w:t>ПРОБЕЛ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5}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9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ЗНДОЛЛАР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10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ШЕСТРЧ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11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ТЧКЗПТ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D62D1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3</w:t>
            </w:r>
            <w:r w:rsidRPr="00D62D1E">
              <w:rPr>
                <w:rFonts w:ascii="Courier New" w:hAnsi="Courier New" w:cs="Courier New"/>
                <w:color w:val="000000" w:themeColor="text1"/>
                <w:vertAlign w:val="subscript"/>
              </w:rPr>
              <w:t>12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Е</w:t>
            </w:r>
            <w:r w:rsidRPr="00D62D1E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2653" w:type="dxa"/>
          </w:tcPr>
          <w:p w:rsidR="009B5A0E" w:rsidRPr="00434F85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Разбиваем </w:t>
            </w:r>
            <w:r w:rsidRPr="001A2BA7"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 w:rsidRPr="001A2BA7">
              <w:rPr>
                <w:rFonts w:ascii="Courier New" w:hAnsi="Courier New" w:cs="Courier New"/>
                <w:color w:val="000000" w:themeColor="text1"/>
              </w:rPr>
              <w:t>3</w:t>
            </w:r>
            <w:r w:rsidRPr="001A2BA7">
              <w:rPr>
                <w:rFonts w:ascii="Courier New" w:hAnsi="Courier New" w:cs="Courier New"/>
                <w:color w:val="000000" w:themeColor="text1"/>
                <w:vertAlign w:val="subscript"/>
              </w:rPr>
              <w:t>8</w:t>
            </w:r>
            <w:r w:rsidRPr="00434F8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 входу 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цифра</w:t>
            </w:r>
          </w:p>
        </w:tc>
      </w:tr>
      <w:tr w:rsidR="009B5A0E" w:rsidRPr="00434F85" w:rsidTr="00BE2ABC">
        <w:trPr>
          <w:trHeight w:val="4897"/>
        </w:trPr>
        <w:tc>
          <w:tcPr>
            <w:tcW w:w="821" w:type="dxa"/>
          </w:tcPr>
          <w:p w:rsidR="009B5A0E" w:rsidRPr="00434F85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</w:t>
            </w:r>
          </w:p>
        </w:tc>
        <w:tc>
          <w:tcPr>
            <w:tcW w:w="7442" w:type="dxa"/>
          </w:tcPr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1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НАЧ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vertAlign w:val="subscript"/>
              </w:rPr>
              <w:t>2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КЛСЛОВО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3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1}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ИМЯ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5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2}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6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РАВНО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7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ЗНАК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8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ЦЕЛОЕ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9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ЗНДОЛЛАР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10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ШЕСТРЧ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11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ПРОБЕЛ5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12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ТЧКЗПТ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9B5A0E" w:rsidRPr="00434F85" w:rsidRDefault="009B5A0E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  <w:lang w:val="en-US"/>
              </w:rPr>
              <w:t>P</w:t>
            </w:r>
            <w:r>
              <w:rPr>
                <w:rFonts w:ascii="Courier New" w:hAnsi="Courier New" w:cs="Courier New"/>
                <w:color w:val="000000" w:themeColor="text1"/>
              </w:rPr>
              <w:t>4</w:t>
            </w:r>
            <w:r w:rsidRPr="00434F85">
              <w:rPr>
                <w:rFonts w:ascii="Courier New" w:hAnsi="Courier New" w:cs="Courier New"/>
                <w:color w:val="000000" w:themeColor="text1"/>
                <w:vertAlign w:val="subscript"/>
              </w:rPr>
              <w:t>13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={</w:t>
            </w:r>
            <w:r>
              <w:rPr>
                <w:rFonts w:ascii="Courier New" w:hAnsi="Courier New" w:cs="Courier New"/>
                <w:color w:val="000000" w:themeColor="text1"/>
              </w:rPr>
              <w:t>Е</w:t>
            </w:r>
            <w:r w:rsidRPr="00434F85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2653" w:type="dxa"/>
          </w:tcPr>
          <w:p w:rsidR="009B5A0E" w:rsidRPr="00434F85" w:rsidRDefault="009B5A0E" w:rsidP="00BE2ABC">
            <w:pPr>
              <w:ind w:firstLine="0"/>
              <w:rPr>
                <w:color w:val="000000" w:themeColor="text1"/>
              </w:rPr>
            </w:pPr>
          </w:p>
        </w:tc>
      </w:tr>
    </w:tbl>
    <w:p w:rsidR="009B5A0E" w:rsidRDefault="009B5A0E" w:rsidP="009B5A0E">
      <w:pPr>
        <w:ind w:firstLine="708"/>
        <w:jc w:val="left"/>
        <w:rPr>
          <w:color w:val="000000" w:themeColor="text1"/>
        </w:rPr>
      </w:pPr>
      <w:r>
        <w:rPr>
          <w:color w:val="000000" w:themeColor="text1"/>
        </w:rPr>
        <w:t>В таблице ниже приведён результат редукции конечного распознавателя лексического блока.</w:t>
      </w:r>
    </w:p>
    <w:p w:rsidR="009B5A0E" w:rsidRDefault="009B5A0E" w:rsidP="009B5A0E">
      <w:pP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Минимальный конечный распознаватель лексического блока</w:t>
      </w:r>
    </w:p>
    <w:tbl>
      <w:tblPr>
        <w:tblStyle w:val="a9"/>
        <w:tblW w:w="10954" w:type="dxa"/>
        <w:tblInd w:w="-743" w:type="dxa"/>
        <w:tblLook w:val="04A0" w:firstRow="1" w:lastRow="0" w:firstColumn="1" w:lastColumn="0" w:noHBand="0" w:noVBand="1"/>
      </w:tblPr>
      <w:tblGrid>
        <w:gridCol w:w="1369"/>
        <w:gridCol w:w="1225"/>
        <w:gridCol w:w="1225"/>
        <w:gridCol w:w="1225"/>
        <w:gridCol w:w="1369"/>
        <w:gridCol w:w="937"/>
        <w:gridCol w:w="793"/>
        <w:gridCol w:w="1369"/>
        <w:gridCol w:w="1081"/>
        <w:gridCol w:w="361"/>
      </w:tblGrid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шестрч-буква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буква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цифра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пробел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знак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знк-доллар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sz w:val="24"/>
                <w:szCs w:val="24"/>
              </w:rPr>
            </w:pP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НАЧ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ПРОБЕЛ2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ЦЕЛОЕ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ЗНДОЛЛАР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ШЕСТРЧ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B5A0E" w:rsidRPr="00DF4C5C" w:rsidTr="00BE2ABC"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369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9B5A0E" w:rsidRPr="00434F85" w:rsidRDefault="009B5A0E" w:rsidP="009B5A0E">
      <w:pPr>
        <w:ind w:firstLine="708"/>
        <w:rPr>
          <w:color w:val="000000" w:themeColor="text1"/>
        </w:rPr>
      </w:pPr>
      <w:r>
        <w:rPr>
          <w:color w:val="000000" w:themeColor="text1"/>
        </w:rPr>
        <w:t>В таблице ниже указаны примитивные процедуры, необходимые для преобразования минимального конечного распознавателя в обрабатывающий автомат лексического блока.</w:t>
      </w:r>
    </w:p>
    <w:p w:rsidR="009B5A0E" w:rsidRPr="009B5A0E" w:rsidRDefault="009B5A0E" w:rsidP="009B5A0E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Примитивные процедуры обрабатывающего автомата лексического блока</w:t>
      </w:r>
    </w:p>
    <w:tbl>
      <w:tblPr>
        <w:tblStyle w:val="a9"/>
        <w:tblW w:w="10774" w:type="dxa"/>
        <w:tblInd w:w="-743" w:type="dxa"/>
        <w:tblLook w:val="04A0" w:firstRow="1" w:lastRow="0" w:firstColumn="1" w:lastColumn="0" w:noHBand="0" w:noVBand="1"/>
      </w:tblPr>
      <w:tblGrid>
        <w:gridCol w:w="617"/>
        <w:gridCol w:w="2569"/>
        <w:gridCol w:w="7588"/>
      </w:tblGrid>
      <w:tr w:rsidR="009B5A0E" w:rsidRPr="006B438A" w:rsidTr="00BE2ABC">
        <w:tc>
          <w:tcPr>
            <w:tcW w:w="617" w:type="dxa"/>
          </w:tcPr>
          <w:p w:rsidR="009B5A0E" w:rsidRPr="006B438A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6B438A">
              <w:rPr>
                <w:b/>
                <w:color w:val="000000" w:themeColor="text1"/>
              </w:rPr>
              <w:t>№</w:t>
            </w:r>
          </w:p>
          <w:p w:rsidR="009B5A0E" w:rsidRPr="006B438A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6B438A">
              <w:rPr>
                <w:b/>
                <w:color w:val="000000" w:themeColor="text1"/>
              </w:rPr>
              <w:t>п/п</w:t>
            </w:r>
          </w:p>
        </w:tc>
        <w:tc>
          <w:tcPr>
            <w:tcW w:w="2569" w:type="dxa"/>
            <w:vAlign w:val="center"/>
          </w:tcPr>
          <w:p w:rsidR="009B5A0E" w:rsidRPr="006B438A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6B438A">
              <w:rPr>
                <w:b/>
                <w:color w:val="000000" w:themeColor="text1"/>
              </w:rPr>
              <w:t>Процедура</w:t>
            </w:r>
          </w:p>
        </w:tc>
        <w:tc>
          <w:tcPr>
            <w:tcW w:w="7588" w:type="dxa"/>
            <w:vAlign w:val="center"/>
          </w:tcPr>
          <w:p w:rsidR="009B5A0E" w:rsidRPr="006B438A" w:rsidRDefault="009B5A0E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6B438A">
              <w:rPr>
                <w:b/>
                <w:color w:val="000000" w:themeColor="text1"/>
              </w:rPr>
              <w:t>Семантика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2569" w:type="dxa"/>
          </w:tcPr>
          <w:p w:rsidR="009B5A0E" w:rsidRPr="006B438A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6B438A">
              <w:rPr>
                <w:rFonts w:ascii="Courier New" w:hAnsi="Courier New" w:cs="Courier New"/>
                <w:i/>
                <w:color w:val="000000" w:themeColor="text1"/>
              </w:rPr>
              <w:t>ДА</w:t>
            </w:r>
          </w:p>
        </w:tc>
        <w:tc>
          <w:tcPr>
            <w:tcW w:w="7588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Остановить обработку и допустить цепочку.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2569" w:type="dxa"/>
          </w:tcPr>
          <w:p w:rsidR="009B5A0E" w:rsidRPr="006B438A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6B438A">
              <w:rPr>
                <w:rFonts w:ascii="Courier New" w:hAnsi="Courier New" w:cs="Courier New"/>
                <w:i/>
                <w:color w:val="000000" w:themeColor="text1"/>
              </w:rPr>
              <w:t>НЕТ</w:t>
            </w:r>
          </w:p>
        </w:tc>
        <w:tc>
          <w:tcPr>
            <w:tcW w:w="7588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Остановить обработку и отвергнуть цепочку.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2569" w:type="dxa"/>
          </w:tcPr>
          <w:p w:rsidR="009B5A0E" w:rsidRPr="006B438A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6B438A">
              <w:rPr>
                <w:rFonts w:ascii="Courier New" w:hAnsi="Courier New" w:cs="Courier New"/>
                <w:i/>
                <w:color w:val="000000" w:themeColor="text1"/>
              </w:rPr>
              <w:t>Обработать</w:t>
            </w:r>
          </w:p>
        </w:tc>
        <w:tc>
          <w:tcPr>
            <w:tcW w:w="7588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входной символ к значению текущей лексемы</w:t>
            </w:r>
          </w:p>
        </w:tc>
      </w:tr>
      <w:tr w:rsidR="009B5A0E" w:rsidTr="00BE2ABC">
        <w:tc>
          <w:tcPr>
            <w:tcW w:w="617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2569" w:type="dxa"/>
          </w:tcPr>
          <w:p w:rsidR="009B5A0E" w:rsidRPr="006B438A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6B438A">
              <w:rPr>
                <w:rFonts w:ascii="Courier New" w:hAnsi="Courier New" w:cs="Courier New"/>
                <w:i/>
                <w:color w:val="000000" w:themeColor="text1"/>
              </w:rPr>
              <w:t>Лексема(класс)</w:t>
            </w:r>
          </w:p>
        </w:tc>
        <w:tc>
          <w:tcPr>
            <w:tcW w:w="7588" w:type="dxa"/>
          </w:tcPr>
          <w:p w:rsidR="009B5A0E" w:rsidRDefault="009B5A0E" w:rsidP="00BE2AB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Увеличить счетчик лексем на 1, установить заданный класс текущей лексемы.</w:t>
            </w:r>
          </w:p>
        </w:tc>
      </w:tr>
    </w:tbl>
    <w:p w:rsidR="009B5A0E" w:rsidRPr="00955025" w:rsidRDefault="009B5A0E" w:rsidP="009B5A0E"/>
    <w:p w:rsidR="009B5A0E" w:rsidRDefault="009B5A0E" w:rsidP="009B5A0E">
      <w:pPr>
        <w:rPr>
          <w:color w:val="000000" w:themeColor="text1"/>
        </w:rPr>
      </w:pPr>
      <w:r>
        <w:rPr>
          <w:color w:val="000000" w:themeColor="text1"/>
        </w:rPr>
        <w:t>В таблице ниже приведён обрабатывающий автомат лексического блока</w:t>
      </w:r>
    </w:p>
    <w:p w:rsidR="009B5A0E" w:rsidRPr="00905380" w:rsidRDefault="009B5A0E" w:rsidP="009B5A0E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О</w:t>
      </w:r>
      <w:r w:rsidRPr="00905380">
        <w:rPr>
          <w:b/>
          <w:color w:val="000000" w:themeColor="text1"/>
        </w:rPr>
        <w:t>брабатывающий автомат лексического блока.</w:t>
      </w:r>
    </w:p>
    <w:tbl>
      <w:tblPr>
        <w:tblStyle w:val="a9"/>
        <w:tblW w:w="10971" w:type="dxa"/>
        <w:tblInd w:w="-885" w:type="dxa"/>
        <w:tblLook w:val="04A0" w:firstRow="1" w:lastRow="0" w:firstColumn="1" w:lastColumn="0" w:noHBand="0" w:noVBand="1"/>
      </w:tblPr>
      <w:tblGrid>
        <w:gridCol w:w="1435"/>
        <w:gridCol w:w="1225"/>
        <w:gridCol w:w="1225"/>
        <w:gridCol w:w="1186"/>
        <w:gridCol w:w="1292"/>
        <w:gridCol w:w="937"/>
        <w:gridCol w:w="793"/>
        <w:gridCol w:w="1292"/>
        <w:gridCol w:w="1081"/>
        <w:gridCol w:w="505"/>
      </w:tblGrid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шестрч-буква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буква</w:t>
            </w: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цифра</w:t>
            </w: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пробел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знак</w:t>
            </w: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знк-доллар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rPr>
                <w:b/>
                <w:i/>
                <w:sz w:val="24"/>
                <w:szCs w:val="24"/>
              </w:rPr>
            </w:pPr>
            <w:r w:rsidRPr="00DF4C5C">
              <w:rPr>
                <w:b/>
                <w:i/>
                <w:sz w:val="24"/>
                <w:szCs w:val="24"/>
              </w:rPr>
              <w:t>тчкзпт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6B438A" w:rsidRDefault="009B5A0E" w:rsidP="00BE2ABC">
            <w:pPr>
              <w:ind w:firstLine="0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B438A">
              <w:rPr>
                <w:rFonts w:ascii="Courier New" w:hAnsi="Courier New" w:cs="Courier New"/>
                <w:b/>
                <w:sz w:val="24"/>
                <w:szCs w:val="24"/>
              </w:rPr>
              <w:t>-|</w:t>
            </w: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НАЧ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56A8F">
              <w:rPr>
                <w:rFonts w:ascii="Courier New" w:hAnsi="Courier New" w:cs="Courier New"/>
                <w:b/>
                <w:sz w:val="24"/>
                <w:szCs w:val="24"/>
              </w:rPr>
              <w:t>(1)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(1)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НАЧ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225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КЛСЛОВО</w:t>
            </w: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F4C5C"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ПРОБЕЛ1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(1)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(1)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ПРОБЕЛ1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25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ИМЯ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(3)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ПРОБЕЛ2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ПРОБЕЛ2</w:t>
            </w:r>
          </w:p>
        </w:tc>
        <w:tc>
          <w:tcPr>
            <w:tcW w:w="937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(3)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РАВНО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(4)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РАВНО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(4)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1292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(4)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ЗНАК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ЗНАК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ЦЕЛОЕ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ЦЕЛОЕ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(5)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ЗНДОЛЛАР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ЗНДОЛЛАР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ШЕСТРЧ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(2)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ШЕСТРЧ</w:t>
            </w: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(5)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ПРОБЕЛ5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ПРОБЕЛ5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B56A8F" w:rsidRDefault="009B5A0E" w:rsidP="00BE2ABC">
            <w:pPr>
              <w:ind w:firstLine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(5)</w:t>
            </w:r>
          </w:p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9B5A0E" w:rsidRPr="00DF4C5C" w:rsidTr="00EA14D9"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5A0E" w:rsidRPr="0027497A" w:rsidRDefault="009B5A0E" w:rsidP="00BE2ABC">
            <w:pPr>
              <w:ind w:firstLine="0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27497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ТЧКЗПТ</w:t>
            </w:r>
          </w:p>
        </w:tc>
        <w:tc>
          <w:tcPr>
            <w:tcW w:w="1225" w:type="dxa"/>
            <w:tcBorders>
              <w:lef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25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86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ТЧКЗПТ</w:t>
            </w:r>
          </w:p>
        </w:tc>
        <w:tc>
          <w:tcPr>
            <w:tcW w:w="937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793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2" w:type="dxa"/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81" w:type="dxa"/>
            <w:tcBorders>
              <w:right w:val="single" w:sz="4" w:space="0" w:color="auto"/>
            </w:tcBorders>
          </w:tcPr>
          <w:p w:rsidR="009B5A0E" w:rsidRPr="00DF4C5C" w:rsidRDefault="009B5A0E" w:rsidP="00BE2ABC">
            <w:pPr>
              <w:ind w:firstLine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0E" w:rsidRPr="00B56A8F" w:rsidRDefault="009B5A0E" w:rsidP="00BE2ABC">
            <w:pPr>
              <w:ind w:firstLine="0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56A8F">
              <w:rPr>
                <w:rFonts w:ascii="Courier New" w:hAnsi="Courier New" w:cs="Courier New"/>
                <w:i/>
                <w:sz w:val="24"/>
                <w:szCs w:val="24"/>
              </w:rPr>
              <w:t>ДА</w:t>
            </w:r>
          </w:p>
        </w:tc>
      </w:tr>
    </w:tbl>
    <w:p w:rsidR="009B5A0E" w:rsidRDefault="00EA14D9" w:rsidP="009B5A0E">
      <w:pPr>
        <w:rPr>
          <w:color w:val="000000" w:themeColor="text1"/>
        </w:rPr>
      </w:pPr>
      <w:r>
        <w:rPr>
          <w:color w:val="000000" w:themeColor="text1"/>
        </w:rPr>
        <w:t xml:space="preserve">Пустым клеткам соответствует вызов примитивной процедуры </w:t>
      </w:r>
      <w:r w:rsidRPr="00905380">
        <w:rPr>
          <w:rFonts w:ascii="Courier New" w:hAnsi="Courier New" w:cs="Courier New"/>
          <w:i/>
          <w:color w:val="000000" w:themeColor="text1"/>
        </w:rPr>
        <w:t>НЕТ</w:t>
      </w:r>
      <w:r>
        <w:rPr>
          <w:color w:val="000000" w:themeColor="text1"/>
        </w:rPr>
        <w:t>. Для удобства чтения действия обрабатывающего автомата, выполняемые перед переходом в новое состояние, обозначены цифрами. Семантика действий дана в таблице.</w:t>
      </w:r>
    </w:p>
    <w:p w:rsidR="00EA14D9" w:rsidRDefault="00EA14D9" w:rsidP="00EA14D9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3"/>
        <w:gridCol w:w="3960"/>
      </w:tblGrid>
      <w:tr w:rsidR="00EA14D9" w:rsidTr="00BE2ABC">
        <w:tc>
          <w:tcPr>
            <w:tcW w:w="1393" w:type="dxa"/>
          </w:tcPr>
          <w:p w:rsidR="00EA14D9" w:rsidRPr="00905380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905380">
              <w:rPr>
                <w:b/>
                <w:color w:val="000000" w:themeColor="text1"/>
              </w:rPr>
              <w:t>Действие</w:t>
            </w:r>
          </w:p>
        </w:tc>
        <w:tc>
          <w:tcPr>
            <w:tcW w:w="3960" w:type="dxa"/>
          </w:tcPr>
          <w:p w:rsidR="00EA14D9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Семантика</w:t>
            </w:r>
          </w:p>
        </w:tc>
      </w:tr>
      <w:tr w:rsidR="00EA14D9" w:rsidTr="00BE2ABC">
        <w:tc>
          <w:tcPr>
            <w:tcW w:w="1393" w:type="dxa"/>
            <w:vAlign w:val="center"/>
          </w:tcPr>
          <w:p w:rsidR="00EA14D9" w:rsidRPr="00B56A8F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B56A8F">
              <w:rPr>
                <w:b/>
                <w:color w:val="000000" w:themeColor="text1"/>
              </w:rPr>
              <w:t>(1)</w:t>
            </w:r>
          </w:p>
        </w:tc>
        <w:tc>
          <w:tcPr>
            <w:tcW w:w="3960" w:type="dxa"/>
          </w:tcPr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 w:rsidRPr="00B56A8F">
              <w:rPr>
                <w:rFonts w:ascii="Courier New" w:hAnsi="Courier New" w:cs="Courier New"/>
                <w:color w:val="000000" w:themeColor="text1"/>
              </w:rPr>
              <w:t>Лексема(ИДЕНТ);</w:t>
            </w:r>
          </w:p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B56A8F"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Tr="00BE2ABC">
        <w:tc>
          <w:tcPr>
            <w:tcW w:w="1393" w:type="dxa"/>
            <w:vAlign w:val="center"/>
          </w:tcPr>
          <w:p w:rsidR="00EA14D9" w:rsidRPr="00B56A8F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B56A8F">
              <w:rPr>
                <w:b/>
                <w:color w:val="000000" w:themeColor="text1"/>
              </w:rPr>
              <w:t>(2)</w:t>
            </w:r>
          </w:p>
        </w:tc>
        <w:tc>
          <w:tcPr>
            <w:tcW w:w="3960" w:type="dxa"/>
          </w:tcPr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Tr="00BE2ABC">
        <w:tc>
          <w:tcPr>
            <w:tcW w:w="1393" w:type="dxa"/>
            <w:vAlign w:val="center"/>
          </w:tcPr>
          <w:p w:rsidR="00EA14D9" w:rsidRPr="00B56A8F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B56A8F">
              <w:rPr>
                <w:b/>
                <w:color w:val="000000" w:themeColor="text1"/>
              </w:rPr>
              <w:t>(3)</w:t>
            </w:r>
          </w:p>
        </w:tc>
        <w:tc>
          <w:tcPr>
            <w:tcW w:w="3960" w:type="dxa"/>
          </w:tcPr>
          <w:p w:rsidR="00EA14D9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Лексема(РАВНО);</w:t>
            </w:r>
          </w:p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Tr="00BE2ABC">
        <w:tc>
          <w:tcPr>
            <w:tcW w:w="1393" w:type="dxa"/>
            <w:vAlign w:val="center"/>
          </w:tcPr>
          <w:p w:rsidR="00EA14D9" w:rsidRPr="00B56A8F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B56A8F">
              <w:rPr>
                <w:b/>
                <w:color w:val="000000" w:themeColor="text1"/>
              </w:rPr>
              <w:t>(4)</w:t>
            </w:r>
          </w:p>
        </w:tc>
        <w:tc>
          <w:tcPr>
            <w:tcW w:w="3960" w:type="dxa"/>
          </w:tcPr>
          <w:p w:rsidR="00EA14D9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Лексема(ЗНАЧ);</w:t>
            </w:r>
          </w:p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  <w:tr w:rsidR="00EA14D9" w:rsidTr="00BE2ABC">
        <w:tc>
          <w:tcPr>
            <w:tcW w:w="1393" w:type="dxa"/>
            <w:vAlign w:val="center"/>
          </w:tcPr>
          <w:p w:rsidR="00EA14D9" w:rsidRPr="00B56A8F" w:rsidRDefault="00EA14D9" w:rsidP="00BE2ABC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B56A8F">
              <w:rPr>
                <w:b/>
                <w:color w:val="000000" w:themeColor="text1"/>
              </w:rPr>
              <w:t>(5)</w:t>
            </w:r>
          </w:p>
        </w:tc>
        <w:tc>
          <w:tcPr>
            <w:tcW w:w="3960" w:type="dxa"/>
          </w:tcPr>
          <w:p w:rsidR="00EA14D9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Лексема(ТЧКЗПТ);</w:t>
            </w:r>
          </w:p>
          <w:p w:rsidR="00EA14D9" w:rsidRPr="00B56A8F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</w:rPr>
            </w:pPr>
            <w:r>
              <w:rPr>
                <w:rFonts w:ascii="Courier New" w:hAnsi="Courier New" w:cs="Courier New"/>
                <w:i/>
                <w:color w:val="000000" w:themeColor="text1"/>
              </w:rPr>
              <w:t>Обработать;</w:t>
            </w:r>
          </w:p>
        </w:tc>
      </w:tr>
    </w:tbl>
    <w:p w:rsidR="00EA14D9" w:rsidRPr="009B5A0E" w:rsidRDefault="00EA14D9" w:rsidP="009B5A0E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23" w:name="_Toc327919184"/>
      <w:r>
        <w:fldChar w:fldCharType="end"/>
      </w:r>
      <w:r w:rsidR="00D10FD0">
        <w:t xml:space="preserve"> </w:t>
      </w:r>
      <w:r w:rsidR="0030186B" w:rsidRPr="0030186B">
        <w:t>Синтаксический блок</w:t>
      </w:r>
      <w:bookmarkEnd w:id="23"/>
      <w:r w:rsidR="0030186B" w:rsidRPr="0030186B">
        <w:t xml:space="preserve"> </w:t>
      </w:r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должен иметь содержание, аналогичное пункту 3.2.1 – применительно к </w:t>
      </w:r>
      <w:r w:rsidRPr="00680E8E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конечному автомату синтаксического блока</w:t>
      </w: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680E8E" w:rsidRDefault="00680E8E" w:rsidP="00680E8E">
      <w:r>
        <w:lastRenderedPageBreak/>
        <w:t xml:space="preserve">В таблице  представлен конечный распознаватель синтаксического блока. Пустым клеткам соответствует вызов примитивной процедуры </w:t>
      </w:r>
      <w:r w:rsidRPr="001A2BA7">
        <w:rPr>
          <w:rFonts w:ascii="Courier New" w:hAnsi="Courier New" w:cs="Courier New"/>
          <w:i/>
        </w:rPr>
        <w:t>НЕТ</w:t>
      </w:r>
      <w:r>
        <w:t>, которая отвергает цепочку.</w:t>
      </w:r>
    </w:p>
    <w:p w:rsidR="00680E8E" w:rsidRDefault="00680E8E" w:rsidP="00680E8E">
      <w:pPr>
        <w:ind w:firstLine="0"/>
      </w:pPr>
    </w:p>
    <w:p w:rsidR="00680E8E" w:rsidRDefault="00680E8E" w:rsidP="00680E8E">
      <w:pPr>
        <w:ind w:firstLine="0"/>
        <w:rPr>
          <w:b/>
        </w:rPr>
      </w:pPr>
      <w:r>
        <w:rPr>
          <w:b/>
        </w:rPr>
        <w:t>Конечный распознаватель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1"/>
        <w:gridCol w:w="1657"/>
        <w:gridCol w:w="1165"/>
        <w:gridCol w:w="1057"/>
        <w:gridCol w:w="1561"/>
        <w:gridCol w:w="1225"/>
        <w:gridCol w:w="385"/>
      </w:tblGrid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680E8E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  <w:i/>
              </w:rPr>
              <w:t>КЛСЛОВО_</w:t>
            </w:r>
          </w:p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lang w:val="en-US"/>
              </w:rPr>
              <w:t>CONST</w:t>
            </w:r>
          </w:p>
        </w:tc>
        <w:tc>
          <w:tcPr>
            <w:tcW w:w="1165" w:type="dxa"/>
            <w:vAlign w:val="center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  <w:i/>
              </w:rPr>
              <w:t>ИДЕНТ</w:t>
            </w:r>
          </w:p>
        </w:tc>
        <w:tc>
          <w:tcPr>
            <w:tcW w:w="1057" w:type="dxa"/>
            <w:vAlign w:val="center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  <w:i/>
              </w:rPr>
              <w:t>РАВНО</w:t>
            </w:r>
          </w:p>
        </w:tc>
        <w:tc>
          <w:tcPr>
            <w:tcW w:w="1561" w:type="dxa"/>
            <w:vAlign w:val="center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  <w:i/>
              </w:rPr>
              <w:t>ЗНАЧ</w:t>
            </w:r>
          </w:p>
        </w:tc>
        <w:tc>
          <w:tcPr>
            <w:tcW w:w="1225" w:type="dxa"/>
            <w:tcBorders>
              <w:right w:val="single" w:sz="4" w:space="0" w:color="auto"/>
            </w:tcBorders>
            <w:vAlign w:val="center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b/>
                <w:i/>
              </w:rPr>
            </w:pPr>
            <w:r>
              <w:rPr>
                <w:rFonts w:ascii="Courier New" w:hAnsi="Courier New" w:cs="Courier New"/>
                <w:b/>
                <w:i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  <w:i/>
              </w:rPr>
            </w:pP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НАЧ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CONST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ИМЯ</w:t>
            </w: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ИМЯ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РАВНО</w:t>
            </w: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РАВНО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ЗНАЧЕНИЕ</w:t>
            </w: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ЗНАЧЕНИЕ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ТЧКЗПТ</w:t>
            </w: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80E8E" w:rsidRPr="009E039C" w:rsidTr="00BE2ABC"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ТЧКЗПТ</w:t>
            </w:r>
          </w:p>
        </w:tc>
        <w:tc>
          <w:tcPr>
            <w:tcW w:w="1657" w:type="dxa"/>
            <w:tcBorders>
              <w:lef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7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61" w:type="dxa"/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25" w:type="dxa"/>
            <w:tcBorders>
              <w:right w:val="single" w:sz="4" w:space="0" w:color="auto"/>
            </w:tcBorders>
          </w:tcPr>
          <w:p w:rsidR="00680E8E" w:rsidRPr="009E039C" w:rsidRDefault="00680E8E" w:rsidP="00BE2ABC">
            <w:pPr>
              <w:ind w:firstLine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0E8E" w:rsidRPr="009E039C" w:rsidRDefault="00680E8E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:rsidR="00680E8E" w:rsidRDefault="00680E8E" w:rsidP="00680E8E">
      <w:pPr>
        <w:ind w:firstLine="0"/>
        <w:rPr>
          <w:b/>
        </w:rPr>
      </w:pPr>
    </w:p>
    <w:p w:rsidR="00680E8E" w:rsidRPr="009E039C" w:rsidRDefault="00680E8E" w:rsidP="00680E8E">
      <w:pPr>
        <w:ind w:firstLine="0"/>
      </w:pPr>
      <w:r>
        <w:rPr>
          <w:b/>
        </w:rPr>
        <w:tab/>
      </w:r>
      <w:r>
        <w:t>Данный автомат не подлежит редукции, а, следовательно, является минимальным.</w:t>
      </w:r>
    </w:p>
    <w:p w:rsidR="00680E8E" w:rsidRPr="00680E8E" w:rsidRDefault="00680E8E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3C568C" w:rsidP="00D10FD0">
      <w:pPr>
        <w:pStyle w:val="3"/>
      </w:pPr>
      <w:r>
        <w:fldChar w:fldCharType="begin"/>
      </w:r>
      <w:r>
        <w:instrText xml:space="preserve"> LISTNUM  sect \l 3 </w:instrText>
      </w:r>
      <w:bookmarkStart w:id="24" w:name="_Toc327919185"/>
      <w:r>
        <w:fldChar w:fldCharType="end"/>
      </w:r>
      <w:r w:rsidR="00D10FD0">
        <w:t xml:space="preserve"> </w:t>
      </w:r>
      <w:r w:rsidR="0030186B" w:rsidRPr="0030186B">
        <w:t>Блок идентификации ключевых слов</w:t>
      </w:r>
      <w:bookmarkEnd w:id="24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необходимо поместить </w:t>
      </w:r>
      <w:r w:rsidRPr="00680E8E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описание используемого метода идентификации ключевых слов</w:t>
      </w: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и поместить соответствующую библиографическую ссылку.</w:t>
      </w:r>
    </w:p>
    <w:p w:rsidR="00680E8E" w:rsidRDefault="00680E8E" w:rsidP="00680E8E">
      <w:r>
        <w:t xml:space="preserve">Блок идентификации ключевых слов будет содержать в себе список всех ключевых слов языка </w:t>
      </w:r>
      <w:r>
        <w:rPr>
          <w:lang w:val="en-US"/>
        </w:rPr>
        <w:t>Pascal</w:t>
      </w:r>
      <w:r>
        <w:t xml:space="preserve"> (кроме слова </w:t>
      </w:r>
      <w:r w:rsidRPr="00C22073">
        <w:rPr>
          <w:rFonts w:ascii="Courier New" w:hAnsi="Courier New" w:cs="Courier New"/>
          <w:i/>
          <w:lang w:val="en-US"/>
        </w:rPr>
        <w:t>const</w:t>
      </w:r>
      <w:r>
        <w:t xml:space="preserve">). Если полученный идентификатор является ключевым словом </w:t>
      </w:r>
      <w:r w:rsidRPr="00C22073">
        <w:rPr>
          <w:rFonts w:ascii="Courier New" w:hAnsi="Courier New" w:cs="Courier New"/>
          <w:i/>
          <w:lang w:val="en-US"/>
        </w:rPr>
        <w:t>const</w:t>
      </w:r>
      <w:r>
        <w:t xml:space="preserve">, то подпрограмма вернёт строку </w:t>
      </w:r>
      <w:r w:rsidRPr="00C22073">
        <w:rPr>
          <w:rFonts w:ascii="Courier New" w:hAnsi="Courier New" w:cs="Courier New"/>
          <w:i/>
        </w:rPr>
        <w:t>клслово_</w:t>
      </w:r>
      <w:r w:rsidRPr="00C22073">
        <w:rPr>
          <w:rFonts w:ascii="Courier New" w:hAnsi="Courier New" w:cs="Courier New"/>
          <w:i/>
          <w:lang w:val="en-US"/>
        </w:rPr>
        <w:t>const</w:t>
      </w:r>
      <w:r>
        <w:t xml:space="preserve">, иначе методом линейного поиска </w:t>
      </w:r>
      <w:r w:rsidRPr="00C22073">
        <w:t>[</w:t>
      </w:r>
      <w:r>
        <w:t>3</w:t>
      </w:r>
      <w:r w:rsidRPr="00C22073">
        <w:t xml:space="preserve">] </w:t>
      </w:r>
      <w:r>
        <w:t xml:space="preserve">подпрограмма сверит идентификатор со всеми словами из списка и при обнаружении совпадения вернёт строку </w:t>
      </w:r>
      <w:r w:rsidRPr="00C22073">
        <w:rPr>
          <w:rFonts w:ascii="Courier New" w:hAnsi="Courier New" w:cs="Courier New"/>
          <w:i/>
        </w:rPr>
        <w:t>ошибка</w:t>
      </w:r>
      <w:r>
        <w:t xml:space="preserve">. В таблице указаны все ключевые слова, при которых блок идентификации ключевых слов будет возвращать строку </w:t>
      </w:r>
      <w:r w:rsidRPr="009D27C6">
        <w:rPr>
          <w:rFonts w:ascii="Courier New" w:hAnsi="Courier New" w:cs="Courier New"/>
          <w:i/>
        </w:rPr>
        <w:t>ошибка.</w:t>
      </w:r>
    </w:p>
    <w:p w:rsidR="00680E8E" w:rsidRDefault="00680E8E" w:rsidP="00680E8E">
      <w:pPr>
        <w:ind w:firstLine="0"/>
      </w:pPr>
    </w:p>
    <w:p w:rsidR="00680E8E" w:rsidRDefault="00680E8E" w:rsidP="00680E8E">
      <w:pPr>
        <w:ind w:firstLine="0"/>
        <w:rPr>
          <w:b/>
          <w:lang w:val="en-US"/>
        </w:rPr>
      </w:pPr>
      <w:r>
        <w:rPr>
          <w:b/>
        </w:rPr>
        <w:t xml:space="preserve">Ключевые слова языка </w:t>
      </w:r>
      <w:r>
        <w:rPr>
          <w:b/>
          <w:lang w:val="en-US"/>
        </w:rPr>
        <w:t>Pascal</w:t>
      </w:r>
    </w:p>
    <w:tbl>
      <w:tblPr>
        <w:tblStyle w:val="a9"/>
        <w:tblW w:w="0" w:type="auto"/>
        <w:tblInd w:w="-601" w:type="dxa"/>
        <w:tblLook w:val="04A0" w:firstRow="1" w:lastRow="0" w:firstColumn="1" w:lastColumn="0" w:noHBand="0" w:noVBand="1"/>
      </w:tblPr>
      <w:tblGrid>
        <w:gridCol w:w="1665"/>
        <w:gridCol w:w="1807"/>
        <w:gridCol w:w="2067"/>
        <w:gridCol w:w="1804"/>
        <w:gridCol w:w="1528"/>
        <w:gridCol w:w="1357"/>
      </w:tblGrid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Absolute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downto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If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Nil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set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var</w:t>
            </w: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And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destructor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implementation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Not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shl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while</w:t>
            </w: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Array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else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In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Or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shr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with</w:t>
            </w: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Asm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end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inline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Of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string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xor</w:t>
            </w: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Begin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exports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interrupt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object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then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Case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external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interface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packed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to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Constructor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file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inherited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procedure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type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Div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for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label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program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unit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Goto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forward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library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record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until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  <w:tr w:rsidR="00680E8E" w:rsidTr="00BE2ABC">
        <w:tc>
          <w:tcPr>
            <w:tcW w:w="170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Do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function</w:t>
            </w:r>
          </w:p>
        </w:tc>
        <w:tc>
          <w:tcPr>
            <w:tcW w:w="2127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mod</w:t>
            </w:r>
          </w:p>
        </w:tc>
        <w:tc>
          <w:tcPr>
            <w:tcW w:w="1842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repeat</w:t>
            </w:r>
          </w:p>
        </w:tc>
        <w:tc>
          <w:tcPr>
            <w:tcW w:w="1560" w:type="dxa"/>
          </w:tcPr>
          <w:p w:rsidR="00680E8E" w:rsidRPr="009D27C6" w:rsidRDefault="00680E8E" w:rsidP="00BE2ABC">
            <w:pPr>
              <w:ind w:firstLine="0"/>
              <w:rPr>
                <w:lang w:val="en-US"/>
              </w:rPr>
            </w:pPr>
            <w:r w:rsidRPr="009D27C6">
              <w:rPr>
                <w:lang w:val="en-US"/>
              </w:rPr>
              <w:t>uses</w:t>
            </w:r>
          </w:p>
        </w:tc>
        <w:tc>
          <w:tcPr>
            <w:tcW w:w="1381" w:type="dxa"/>
          </w:tcPr>
          <w:p w:rsidR="00680E8E" w:rsidRPr="009D27C6" w:rsidRDefault="00680E8E" w:rsidP="00BE2ABC">
            <w:pPr>
              <w:ind w:firstLine="0"/>
            </w:pPr>
          </w:p>
        </w:tc>
      </w:tr>
    </w:tbl>
    <w:p w:rsidR="00680E8E" w:rsidRPr="00680E8E" w:rsidRDefault="00680E8E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D10FD0" w:rsidP="00D10FD0">
      <w:pPr>
        <w:pStyle w:val="2"/>
      </w:pPr>
      <w:r>
        <w:lastRenderedPageBreak/>
        <w:fldChar w:fldCharType="begin"/>
      </w:r>
      <w:r>
        <w:instrText xml:space="preserve"> LISTNUM  sect \l 2 </w:instrText>
      </w:r>
      <w:bookmarkStart w:id="25" w:name="_Toc327919186"/>
      <w:r>
        <w:fldChar w:fldCharType="end"/>
      </w:r>
      <w:r w:rsidRPr="00D10FD0">
        <w:t xml:space="preserve"> </w:t>
      </w:r>
      <w:r w:rsidR="0030186B" w:rsidRPr="0030186B">
        <w:t>Размер текста программы (в строках)</w:t>
      </w:r>
      <w:bookmarkEnd w:id="25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отчета должен присутствовать, если выполнены работы по кодированию программной системы. В данном пункте следует поместить округленный до сотен </w:t>
      </w:r>
      <w:r w:rsidRPr="00680E8E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общий размер созданных исходных текстов в строках</w:t>
      </w:r>
      <w:r w:rsidRPr="00680E8E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(включая пустые строки, комментарии, спецификации программных файлов и др.).</w:t>
      </w:r>
    </w:p>
    <w:p w:rsidR="0091399F" w:rsidRPr="0091399F" w:rsidRDefault="0091399F" w:rsidP="0091399F">
      <w:pPr>
        <w:ind w:firstLine="708"/>
      </w:pPr>
      <w:r>
        <w:t xml:space="preserve">Общий размер программы составляет 137 строк: размер головного модуля – 27 строк, размер модуля </w:t>
      </w:r>
      <w:r>
        <w:rPr>
          <w:lang w:val="en-US"/>
        </w:rPr>
        <w:t>Unit</w:t>
      </w:r>
      <w:r w:rsidRPr="004663E7">
        <w:t xml:space="preserve">1 – 30 </w:t>
      </w:r>
      <w:r>
        <w:t xml:space="preserve">строк, размер модуля </w:t>
      </w:r>
      <w:r>
        <w:rPr>
          <w:lang w:val="en-US"/>
        </w:rPr>
        <w:t>Unit</w:t>
      </w:r>
      <w:r w:rsidRPr="004663E7">
        <w:t xml:space="preserve">2 </w:t>
      </w:r>
      <w:r>
        <w:t>–</w:t>
      </w:r>
      <w:r w:rsidRPr="004663E7">
        <w:t xml:space="preserve"> </w:t>
      </w:r>
      <w:r>
        <w:t xml:space="preserve">68 строк, размер модуля </w:t>
      </w:r>
      <w:r>
        <w:rPr>
          <w:lang w:val="en-US"/>
        </w:rPr>
        <w:t>Unit</w:t>
      </w:r>
      <w:r w:rsidRPr="004663E7">
        <w:t xml:space="preserve">3 </w:t>
      </w:r>
      <w:r>
        <w:t>–</w:t>
      </w:r>
      <w:r w:rsidRPr="004663E7">
        <w:t xml:space="preserve"> </w:t>
      </w:r>
      <w:r>
        <w:t>12 строк. Реализация программы указан в приложении.</w:t>
      </w:r>
    </w:p>
    <w:p w:rsidR="0030186B" w:rsidRPr="00D10FD0" w:rsidRDefault="00D10FD0" w:rsidP="00D10FD0">
      <w:pPr>
        <w:pStyle w:val="1"/>
      </w:pPr>
      <w:r>
        <w:fldChar w:fldCharType="begin"/>
      </w:r>
      <w:r>
        <w:instrText xml:space="preserve"> LISTNUM  sect \l 1 </w:instrText>
      </w:r>
      <w:bookmarkStart w:id="26" w:name="_Toc327919187"/>
      <w:r>
        <w:fldChar w:fldCharType="end"/>
      </w:r>
      <w:r w:rsidRPr="003116E0">
        <w:t xml:space="preserve"> </w:t>
      </w:r>
      <w:r w:rsidR="0030186B" w:rsidRPr="00D10FD0">
        <w:t>Тестирование</w:t>
      </w:r>
      <w:bookmarkEnd w:id="26"/>
    </w:p>
    <w:p w:rsidR="0091399F" w:rsidRPr="004663E7" w:rsidRDefault="0091399F" w:rsidP="0091399F">
      <w:r>
        <w:t>В данном пункте приведены протоколы автономного и комплексного тестирования программы.</w:t>
      </w: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7" w:name="_Toc327919188"/>
      <w:r>
        <w:fldChar w:fldCharType="end"/>
      </w:r>
      <w:r w:rsidRPr="003116E0">
        <w:t xml:space="preserve"> </w:t>
      </w:r>
      <w:r w:rsidR="0030186B" w:rsidRPr="0030186B">
        <w:t>Автономное тестирование</w:t>
      </w:r>
      <w:bookmarkEnd w:id="27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Данный пункт следует разбить на подпункты в соответствии с модульной структурой программы и в каждом пункте поместить 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протокол тестирования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соответствующего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модуля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DC1E50" w:rsidRDefault="00DC1E50" w:rsidP="00DC1E50">
      <w:pPr>
        <w:ind w:firstLine="0"/>
      </w:pPr>
      <w:r>
        <w:t>В таблицах ниже представлены протоколы тестирования модулей распознавателя лексической цепочки: блок транслитерации, лексический блок, блок идентификации ключевых слов, синтаксический блок.</w:t>
      </w:r>
    </w:p>
    <w:p w:rsidR="00DC1E50" w:rsidRDefault="00DC1E50" w:rsidP="00DC1E50">
      <w:pPr>
        <w:ind w:firstLine="0"/>
        <w:rPr>
          <w:b/>
        </w:rPr>
      </w:pPr>
      <w:r>
        <w:rPr>
          <w:b/>
        </w:rPr>
        <w:t>Протокол тестирования блока 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1"/>
        <w:gridCol w:w="3123"/>
        <w:gridCol w:w="3323"/>
      </w:tblGrid>
      <w:tr w:rsidR="00DC1E50" w:rsidRPr="00D94F4E" w:rsidTr="00BE2ABC">
        <w:tc>
          <w:tcPr>
            <w:tcW w:w="3284" w:type="dxa"/>
            <w:vMerge w:val="restart"/>
            <w:vAlign w:val="center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6569" w:type="dxa"/>
            <w:gridSpan w:val="2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Тесты</w:t>
            </w:r>
          </w:p>
        </w:tc>
      </w:tr>
      <w:tr w:rsidR="00DC1E50" w:rsidRPr="00D94F4E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366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Выходные данные</w:t>
            </w:r>
          </w:p>
        </w:tc>
      </w:tr>
      <w:tr w:rsidR="00DC1E50" w:rsidRPr="00D94F4E" w:rsidTr="00BE2ABC">
        <w:tc>
          <w:tcPr>
            <w:tcW w:w="3284" w:type="dxa"/>
            <w:tcBorders>
              <w:top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  <w:r>
              <w:t>Блок транслитерации</w:t>
            </w:r>
          </w:p>
        </w:tc>
        <w:tc>
          <w:tcPr>
            <w:tcW w:w="3203" w:type="dxa"/>
          </w:tcPr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 N3=$4F;</w:t>
            </w:r>
          </w:p>
        </w:tc>
        <w:tc>
          <w:tcPr>
            <w:tcW w:w="3366" w:type="dxa"/>
          </w:tcPr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A301BC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A301BC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шестрчбуква),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(о, 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 , </w:t>
            </w:r>
            <w:r>
              <w:rPr>
                <w:rFonts w:ascii="Courier New" w:hAnsi="Courier New" w:cs="Courier New"/>
              </w:rPr>
              <w:t>пробел)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3, </w:t>
            </w:r>
            <w:r>
              <w:rPr>
                <w:rFonts w:ascii="Courier New" w:hAnsi="Courier New" w:cs="Courier New"/>
              </w:rPr>
              <w:t>цифра)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D94F4E">
              <w:rPr>
                <w:rFonts w:ascii="Courier New" w:hAnsi="Courier New" w:cs="Courier New"/>
              </w:rPr>
              <w:t xml:space="preserve">(=, </w:t>
            </w:r>
            <w:r>
              <w:rPr>
                <w:rFonts w:ascii="Courier New" w:hAnsi="Courier New" w:cs="Courier New"/>
              </w:rPr>
              <w:t>равно</w:t>
            </w:r>
            <w:r w:rsidRPr="00D94F4E">
              <w:rPr>
                <w:rFonts w:ascii="Courier New" w:hAnsi="Courier New" w:cs="Courier New"/>
              </w:rPr>
              <w:t>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$, </w:t>
            </w:r>
            <w:r>
              <w:rPr>
                <w:rFonts w:ascii="Courier New" w:hAnsi="Courier New" w:cs="Courier New"/>
              </w:rPr>
              <w:t>зндоллар),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4, </w:t>
            </w:r>
            <w:r>
              <w:rPr>
                <w:rFonts w:ascii="Courier New" w:hAnsi="Courier New" w:cs="Courier New"/>
              </w:rPr>
              <w:t>цифра),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шестрчбуква)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D94F4E">
              <w:rPr>
                <w:rFonts w:ascii="Courier New" w:hAnsi="Courier New" w:cs="Courier New"/>
              </w:rPr>
              <w:t xml:space="preserve">(;, </w:t>
            </w:r>
            <w:r>
              <w:rPr>
                <w:rFonts w:ascii="Courier New" w:hAnsi="Courier New" w:cs="Courier New"/>
              </w:rPr>
              <w:t>тчкзпт</w:t>
            </w:r>
            <w:r w:rsidRPr="00D94F4E">
              <w:rPr>
                <w:rFonts w:ascii="Courier New" w:hAnsi="Courier New" w:cs="Courier New"/>
              </w:rPr>
              <w:t>)</w:t>
            </w:r>
          </w:p>
        </w:tc>
      </w:tr>
    </w:tbl>
    <w:p w:rsidR="00DC1E50" w:rsidRDefault="00DC1E50" w:rsidP="00DC1E50">
      <w:pPr>
        <w:ind w:firstLine="0"/>
        <w:rPr>
          <w:b/>
        </w:rPr>
      </w:pPr>
      <w:r>
        <w:rPr>
          <w:b/>
        </w:rPr>
        <w:t>Протокол тестирования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77"/>
        <w:gridCol w:w="3169"/>
        <w:gridCol w:w="3281"/>
      </w:tblGrid>
      <w:tr w:rsidR="00DC1E50" w:rsidRPr="00D94F4E" w:rsidTr="00BE2ABC">
        <w:tc>
          <w:tcPr>
            <w:tcW w:w="3284" w:type="dxa"/>
            <w:vMerge w:val="restart"/>
            <w:vAlign w:val="center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6569" w:type="dxa"/>
            <w:gridSpan w:val="2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Тесты</w:t>
            </w:r>
          </w:p>
        </w:tc>
      </w:tr>
      <w:tr w:rsidR="00DC1E50" w:rsidRPr="00D94F4E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366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Выходные данные</w:t>
            </w:r>
          </w:p>
        </w:tc>
      </w:tr>
      <w:tr w:rsidR="00DC1E50" w:rsidRPr="00D94F4E" w:rsidTr="00BE2ABC">
        <w:tc>
          <w:tcPr>
            <w:tcW w:w="3284" w:type="dxa"/>
            <w:tcBorders>
              <w:top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  <w:r>
              <w:t>Лексический блок</w:t>
            </w:r>
          </w:p>
        </w:tc>
        <w:tc>
          <w:tcPr>
            <w:tcW w:w="3203" w:type="dxa"/>
          </w:tcPr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A301BC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A301BC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шестрчбуква),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(о, 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(</w:t>
            </w:r>
            <w:r>
              <w:rPr>
                <w:rFonts w:ascii="Courier New" w:hAnsi="Courier New" w:cs="Courier New"/>
                <w:lang w:val="en-US"/>
              </w:rPr>
              <w:t>t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 , </w:t>
            </w:r>
            <w:r>
              <w:rPr>
                <w:rFonts w:ascii="Courier New" w:hAnsi="Courier New" w:cs="Courier New"/>
              </w:rPr>
              <w:t>пробел)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буква),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3, </w:t>
            </w:r>
            <w:r>
              <w:rPr>
                <w:rFonts w:ascii="Courier New" w:hAnsi="Courier New" w:cs="Courier New"/>
              </w:rPr>
              <w:t>цифра)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D94F4E">
              <w:rPr>
                <w:rFonts w:ascii="Courier New" w:hAnsi="Courier New" w:cs="Courier New"/>
              </w:rPr>
              <w:t xml:space="preserve">(=, </w:t>
            </w:r>
            <w:r>
              <w:rPr>
                <w:rFonts w:ascii="Courier New" w:hAnsi="Courier New" w:cs="Courier New"/>
              </w:rPr>
              <w:t>равно</w:t>
            </w:r>
            <w:r w:rsidRPr="00D94F4E">
              <w:rPr>
                <w:rFonts w:ascii="Courier New" w:hAnsi="Courier New" w:cs="Courier New"/>
              </w:rPr>
              <w:t>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$, </w:t>
            </w:r>
            <w:r>
              <w:rPr>
                <w:rFonts w:ascii="Courier New" w:hAnsi="Courier New" w:cs="Courier New"/>
              </w:rPr>
              <w:t>зндоллар),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D94F4E">
              <w:rPr>
                <w:rFonts w:ascii="Courier New" w:hAnsi="Courier New" w:cs="Courier New"/>
              </w:rPr>
              <w:t xml:space="preserve">4, </w:t>
            </w:r>
            <w:r>
              <w:rPr>
                <w:rFonts w:ascii="Courier New" w:hAnsi="Courier New" w:cs="Courier New"/>
              </w:rPr>
              <w:t>цифра),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D94F4E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шестрчбуква)</w:t>
            </w:r>
            <w:r w:rsidRPr="00D94F4E">
              <w:rPr>
                <w:rFonts w:ascii="Courier New" w:hAnsi="Courier New" w:cs="Courier New"/>
              </w:rPr>
              <w:t>,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94F4E">
              <w:rPr>
                <w:rFonts w:ascii="Courier New" w:hAnsi="Courier New" w:cs="Courier New"/>
              </w:rPr>
              <w:t xml:space="preserve">(;, </w:t>
            </w:r>
            <w:r>
              <w:rPr>
                <w:rFonts w:ascii="Courier New" w:hAnsi="Courier New" w:cs="Courier New"/>
              </w:rPr>
              <w:t>тчкзпт</w:t>
            </w:r>
            <w:r w:rsidRPr="00D94F4E">
              <w:rPr>
                <w:rFonts w:ascii="Courier New" w:hAnsi="Courier New" w:cs="Courier New"/>
              </w:rPr>
              <w:t>)</w:t>
            </w:r>
          </w:p>
        </w:tc>
        <w:tc>
          <w:tcPr>
            <w:tcW w:w="3366" w:type="dxa"/>
          </w:tcPr>
          <w:p w:rsidR="00DC1E50" w:rsidRPr="005164DD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(</w:t>
            </w:r>
            <w:r>
              <w:rPr>
                <w:rFonts w:ascii="Courier New" w:hAnsi="Courier New" w:cs="Courier New"/>
                <w:lang w:val="en-US"/>
              </w:rPr>
              <w:t>const</w:t>
            </w:r>
            <w:r w:rsidRPr="005164DD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ИДЕНТ)</w:t>
            </w:r>
            <w:r w:rsidRPr="005164DD">
              <w:rPr>
                <w:rFonts w:ascii="Courier New" w:hAnsi="Courier New" w:cs="Courier New"/>
              </w:rPr>
              <w:t>,</w:t>
            </w:r>
          </w:p>
          <w:p w:rsidR="00DC1E50" w:rsidRPr="005164DD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5164DD">
              <w:rPr>
                <w:rFonts w:ascii="Courier New" w:hAnsi="Courier New" w:cs="Courier New"/>
              </w:rPr>
              <w:t xml:space="preserve">3, </w:t>
            </w:r>
            <w:r>
              <w:rPr>
                <w:rFonts w:ascii="Courier New" w:hAnsi="Courier New" w:cs="Courier New"/>
              </w:rPr>
              <w:t>ИДЕНТ)</w:t>
            </w:r>
            <w:r w:rsidRPr="005164DD">
              <w:rPr>
                <w:rFonts w:ascii="Courier New" w:hAnsi="Courier New" w:cs="Courier New"/>
              </w:rPr>
              <w:t>,</w:t>
            </w:r>
          </w:p>
          <w:p w:rsidR="00DC1E50" w:rsidRPr="005164DD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5164DD">
              <w:rPr>
                <w:rFonts w:ascii="Courier New" w:hAnsi="Courier New" w:cs="Courier New"/>
              </w:rPr>
              <w:t xml:space="preserve">(=, </w:t>
            </w:r>
            <w:r>
              <w:rPr>
                <w:rFonts w:ascii="Courier New" w:hAnsi="Courier New" w:cs="Courier New"/>
              </w:rPr>
              <w:t>РАВНО</w:t>
            </w:r>
            <w:r w:rsidRPr="005164DD">
              <w:rPr>
                <w:rFonts w:ascii="Courier New" w:hAnsi="Courier New" w:cs="Courier New"/>
              </w:rPr>
              <w:t>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($4f, </w:t>
            </w:r>
            <w:r>
              <w:rPr>
                <w:rFonts w:ascii="Courier New" w:hAnsi="Courier New" w:cs="Courier New"/>
              </w:rPr>
              <w:t>ЗНАЧ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,</w:t>
            </w:r>
          </w:p>
          <w:p w:rsidR="00DC1E50" w:rsidRPr="00A301BC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(;, ТЧКЗПТ)</w:t>
            </w:r>
          </w:p>
          <w:p w:rsidR="00DC1E50" w:rsidRPr="00D94F4E" w:rsidRDefault="00DC1E50" w:rsidP="00BE2ABC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DC1E50" w:rsidRDefault="00DC1E50" w:rsidP="00DC1E50">
      <w:pPr>
        <w:ind w:firstLine="0"/>
        <w:rPr>
          <w:b/>
        </w:rPr>
      </w:pPr>
      <w:r>
        <w:rPr>
          <w:b/>
        </w:rPr>
        <w:lastRenderedPageBreak/>
        <w:t>Протокол тестирования блока идентификации ключевых слов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6"/>
        <w:gridCol w:w="3115"/>
        <w:gridCol w:w="3326"/>
      </w:tblGrid>
      <w:tr w:rsidR="00DC1E50" w:rsidRPr="00D94F4E" w:rsidTr="00BE2ABC">
        <w:tc>
          <w:tcPr>
            <w:tcW w:w="3284" w:type="dxa"/>
            <w:vMerge w:val="restart"/>
            <w:vAlign w:val="center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6569" w:type="dxa"/>
            <w:gridSpan w:val="2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Тесты</w:t>
            </w:r>
          </w:p>
        </w:tc>
      </w:tr>
      <w:tr w:rsidR="00DC1E50" w:rsidRPr="00D94F4E" w:rsidTr="00BE2ABC">
        <w:tc>
          <w:tcPr>
            <w:tcW w:w="3284" w:type="dxa"/>
            <w:vMerge/>
            <w:tcBorders>
              <w:bottom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3366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Выходные данные</w:t>
            </w:r>
          </w:p>
        </w:tc>
      </w:tr>
      <w:tr w:rsidR="00DC1E50" w:rsidRPr="00D94F4E" w:rsidTr="00BE2ABC">
        <w:trPr>
          <w:trHeight w:val="384"/>
        </w:trPr>
        <w:tc>
          <w:tcPr>
            <w:tcW w:w="3284" w:type="dxa"/>
            <w:vMerge w:val="restart"/>
            <w:tcBorders>
              <w:top w:val="single" w:sz="4" w:space="0" w:color="auto"/>
            </w:tcBorders>
          </w:tcPr>
          <w:p w:rsidR="00DC1E50" w:rsidRPr="00D94F4E" w:rsidRDefault="00DC1E50" w:rsidP="00BE2ABC">
            <w:pPr>
              <w:ind w:firstLine="0"/>
              <w:jc w:val="left"/>
            </w:pPr>
            <w:r>
              <w:t>Блок идентификации ключевых слов</w:t>
            </w:r>
          </w:p>
        </w:tc>
        <w:tc>
          <w:tcPr>
            <w:tcW w:w="3203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</w:p>
        </w:tc>
        <w:tc>
          <w:tcPr>
            <w:tcW w:w="3366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КЛСЛОВО_CONST</w:t>
            </w:r>
          </w:p>
        </w:tc>
      </w:tr>
      <w:tr w:rsidR="00DC1E50" w:rsidRPr="00D94F4E" w:rsidTr="00BE2ABC">
        <w:trPr>
          <w:trHeight w:val="384"/>
        </w:trPr>
        <w:tc>
          <w:tcPr>
            <w:tcW w:w="3284" w:type="dxa"/>
            <w:vMerge/>
          </w:tcPr>
          <w:p w:rsidR="00DC1E50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n3</w:t>
            </w:r>
          </w:p>
        </w:tc>
        <w:tc>
          <w:tcPr>
            <w:tcW w:w="3366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ИДЕНТ</w:t>
            </w:r>
          </w:p>
        </w:tc>
      </w:tr>
      <w:tr w:rsidR="00DC1E50" w:rsidRPr="00D94F4E" w:rsidTr="00BE2ABC">
        <w:trPr>
          <w:trHeight w:val="384"/>
        </w:trPr>
        <w:tc>
          <w:tcPr>
            <w:tcW w:w="3284" w:type="dxa"/>
            <w:vMerge/>
          </w:tcPr>
          <w:p w:rsidR="00DC1E50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</w:t>
            </w:r>
          </w:p>
        </w:tc>
        <w:tc>
          <w:tcPr>
            <w:tcW w:w="3366" w:type="dxa"/>
          </w:tcPr>
          <w:p w:rsidR="00DC1E50" w:rsidRPr="00A301BC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ИДЕНТ</w:t>
            </w:r>
          </w:p>
        </w:tc>
      </w:tr>
      <w:tr w:rsidR="00DC1E50" w:rsidRPr="00D94F4E" w:rsidTr="00BE2ABC">
        <w:trPr>
          <w:trHeight w:val="384"/>
        </w:trPr>
        <w:tc>
          <w:tcPr>
            <w:tcW w:w="3284" w:type="dxa"/>
            <w:vMerge/>
          </w:tcPr>
          <w:p w:rsidR="00DC1E50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</w:p>
        </w:tc>
        <w:tc>
          <w:tcPr>
            <w:tcW w:w="3366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93CD9">
              <w:rPr>
                <w:rFonts w:ascii="Courier New" w:hAnsi="Courier New" w:cs="Courier New"/>
                <w:i/>
              </w:rPr>
              <w:t>Ошибка</w:t>
            </w:r>
          </w:p>
        </w:tc>
      </w:tr>
      <w:tr w:rsidR="00DC1E50" w:rsidRPr="00D94F4E" w:rsidTr="00BE2ABC">
        <w:trPr>
          <w:trHeight w:val="70"/>
        </w:trPr>
        <w:tc>
          <w:tcPr>
            <w:tcW w:w="3284" w:type="dxa"/>
            <w:vMerge/>
          </w:tcPr>
          <w:p w:rsidR="00DC1E50" w:rsidRDefault="00DC1E50" w:rsidP="00BE2ABC">
            <w:pPr>
              <w:ind w:firstLine="0"/>
            </w:pPr>
          </w:p>
        </w:tc>
        <w:tc>
          <w:tcPr>
            <w:tcW w:w="3203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repeat</w:t>
            </w:r>
          </w:p>
        </w:tc>
        <w:tc>
          <w:tcPr>
            <w:tcW w:w="3366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i/>
              </w:rPr>
            </w:pPr>
            <w:r w:rsidRPr="00093CD9">
              <w:rPr>
                <w:rFonts w:ascii="Courier New" w:hAnsi="Courier New" w:cs="Courier New"/>
                <w:i/>
              </w:rPr>
              <w:t>Ошибка</w:t>
            </w:r>
          </w:p>
        </w:tc>
      </w:tr>
    </w:tbl>
    <w:p w:rsidR="00DC1E50" w:rsidRDefault="00DC1E50" w:rsidP="00DC1E50">
      <w:pPr>
        <w:ind w:firstLine="0"/>
        <w:rPr>
          <w:b/>
        </w:rPr>
      </w:pPr>
      <w:r>
        <w:rPr>
          <w:b/>
        </w:rPr>
        <w:t>Протокол тестирования синтаксического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4"/>
        <w:gridCol w:w="4054"/>
        <w:gridCol w:w="2719"/>
      </w:tblGrid>
      <w:tr w:rsidR="00DC1E50" w:rsidRPr="00D94F4E" w:rsidTr="00BE2ABC">
        <w:tc>
          <w:tcPr>
            <w:tcW w:w="2943" w:type="dxa"/>
            <w:vMerge w:val="restart"/>
            <w:vAlign w:val="center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6910" w:type="dxa"/>
            <w:gridSpan w:val="2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Тесты</w:t>
            </w:r>
          </w:p>
        </w:tc>
      </w:tr>
      <w:tr w:rsidR="00DC1E50" w:rsidRPr="00D94F4E" w:rsidTr="00BE2ABC">
        <w:tc>
          <w:tcPr>
            <w:tcW w:w="2943" w:type="dxa"/>
            <w:vMerge/>
            <w:tcBorders>
              <w:bottom w:val="single" w:sz="4" w:space="0" w:color="auto"/>
            </w:tcBorders>
          </w:tcPr>
          <w:p w:rsidR="00DC1E50" w:rsidRPr="00D94F4E" w:rsidRDefault="00DC1E50" w:rsidP="00BE2ABC">
            <w:pPr>
              <w:ind w:firstLine="0"/>
            </w:pPr>
          </w:p>
        </w:tc>
        <w:tc>
          <w:tcPr>
            <w:tcW w:w="4111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2799" w:type="dxa"/>
          </w:tcPr>
          <w:p w:rsidR="00DC1E50" w:rsidRPr="00D94F4E" w:rsidRDefault="00DC1E50" w:rsidP="00BE2ABC">
            <w:pPr>
              <w:ind w:firstLine="0"/>
              <w:jc w:val="center"/>
              <w:rPr>
                <w:b/>
              </w:rPr>
            </w:pPr>
            <w:r w:rsidRPr="00D94F4E">
              <w:rPr>
                <w:b/>
              </w:rPr>
              <w:t>Выходные данные</w:t>
            </w:r>
          </w:p>
        </w:tc>
      </w:tr>
      <w:tr w:rsidR="00DC1E50" w:rsidRPr="00D94F4E" w:rsidTr="00BE2ABC">
        <w:trPr>
          <w:trHeight w:val="945"/>
        </w:trPr>
        <w:tc>
          <w:tcPr>
            <w:tcW w:w="2943" w:type="dxa"/>
            <w:vMerge w:val="restart"/>
            <w:tcBorders>
              <w:top w:val="single" w:sz="4" w:space="0" w:color="auto"/>
            </w:tcBorders>
          </w:tcPr>
          <w:p w:rsidR="00DC1E50" w:rsidRPr="00D94F4E" w:rsidRDefault="00DC1E50" w:rsidP="00BE2ABC">
            <w:pPr>
              <w:ind w:firstLine="0"/>
              <w:jc w:val="left"/>
            </w:pPr>
            <w:r>
              <w:t>Синтаксический блок</w:t>
            </w:r>
          </w:p>
        </w:tc>
        <w:tc>
          <w:tcPr>
            <w:tcW w:w="4111" w:type="dxa"/>
          </w:tcPr>
          <w:p w:rsidR="00DC1E50" w:rsidRPr="005164DD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5164D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const</w:t>
            </w:r>
            <w:r w:rsidRPr="005164DD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КЛСЛОВО</w:t>
            </w:r>
            <w:r w:rsidRPr="005164DD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CONST</w:t>
            </w:r>
            <w:r w:rsidRPr="005164DD">
              <w:rPr>
                <w:rFonts w:ascii="Courier New" w:hAnsi="Courier New" w:cs="Courier New"/>
                <w:lang w:val="en-US"/>
              </w:rPr>
              <w:t>),</w:t>
            </w:r>
          </w:p>
          <w:p w:rsidR="00DC1E50" w:rsidRPr="005164DD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5164D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5164DD">
              <w:rPr>
                <w:rFonts w:ascii="Courier New" w:hAnsi="Courier New" w:cs="Courier New"/>
                <w:lang w:val="en-US"/>
              </w:rPr>
              <w:t xml:space="preserve">3, </w:t>
            </w:r>
            <w:r>
              <w:rPr>
                <w:rFonts w:ascii="Courier New" w:hAnsi="Courier New" w:cs="Courier New"/>
              </w:rPr>
              <w:t>ИДЕНТ</w:t>
            </w:r>
            <w:r w:rsidRPr="005164DD">
              <w:rPr>
                <w:rFonts w:ascii="Courier New" w:hAnsi="Courier New" w:cs="Courier New"/>
                <w:lang w:val="en-US"/>
              </w:rPr>
              <w:t>),</w:t>
            </w:r>
          </w:p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093CD9">
              <w:rPr>
                <w:rFonts w:ascii="Courier New" w:hAnsi="Courier New" w:cs="Courier New"/>
              </w:rPr>
              <w:t xml:space="preserve">(=, </w:t>
            </w:r>
            <w:r>
              <w:rPr>
                <w:rFonts w:ascii="Courier New" w:hAnsi="Courier New" w:cs="Courier New"/>
              </w:rPr>
              <w:t>РАВНО</w:t>
            </w:r>
            <w:r w:rsidRPr="00093CD9">
              <w:rPr>
                <w:rFonts w:ascii="Courier New" w:hAnsi="Courier New" w:cs="Courier New"/>
              </w:rPr>
              <w:t>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($4f, </w:t>
            </w:r>
            <w:r>
              <w:rPr>
                <w:rFonts w:ascii="Courier New" w:hAnsi="Courier New" w:cs="Courier New"/>
              </w:rPr>
              <w:t>ЗНАЧ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,</w:t>
            </w:r>
          </w:p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(;, ТЧКЗПТ)</w:t>
            </w:r>
          </w:p>
        </w:tc>
        <w:tc>
          <w:tcPr>
            <w:tcW w:w="2799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ACCEPT</w:t>
            </w:r>
          </w:p>
        </w:tc>
      </w:tr>
      <w:tr w:rsidR="00DC1E50" w:rsidRPr="00D94F4E" w:rsidTr="00BE2ABC">
        <w:trPr>
          <w:trHeight w:val="945"/>
        </w:trPr>
        <w:tc>
          <w:tcPr>
            <w:tcW w:w="2943" w:type="dxa"/>
            <w:vMerge/>
          </w:tcPr>
          <w:p w:rsidR="00DC1E50" w:rsidRDefault="00DC1E50" w:rsidP="00BE2ABC">
            <w:pPr>
              <w:ind w:firstLine="0"/>
              <w:jc w:val="left"/>
            </w:pPr>
          </w:p>
        </w:tc>
        <w:tc>
          <w:tcPr>
            <w:tcW w:w="4111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conct</w:t>
            </w:r>
            <w:r w:rsidRPr="00093CD9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ИДЕНТ)</w:t>
            </w:r>
            <w:r w:rsidRPr="00093CD9">
              <w:rPr>
                <w:rFonts w:ascii="Courier New" w:hAnsi="Courier New" w:cs="Courier New"/>
              </w:rPr>
              <w:t>,</w:t>
            </w:r>
          </w:p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093CD9">
              <w:rPr>
                <w:rFonts w:ascii="Courier New" w:hAnsi="Courier New" w:cs="Courier New"/>
              </w:rPr>
              <w:t xml:space="preserve">3, </w:t>
            </w:r>
            <w:r>
              <w:rPr>
                <w:rFonts w:ascii="Courier New" w:hAnsi="Courier New" w:cs="Courier New"/>
              </w:rPr>
              <w:t>ИДЕНТ)</w:t>
            </w:r>
            <w:r w:rsidRPr="00093CD9">
              <w:rPr>
                <w:rFonts w:ascii="Courier New" w:hAnsi="Courier New" w:cs="Courier New"/>
              </w:rPr>
              <w:t>,</w:t>
            </w:r>
          </w:p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 w:rsidRPr="00093CD9">
              <w:rPr>
                <w:rFonts w:ascii="Courier New" w:hAnsi="Courier New" w:cs="Courier New"/>
              </w:rPr>
              <w:t xml:space="preserve">(=, </w:t>
            </w:r>
            <w:r>
              <w:rPr>
                <w:rFonts w:ascii="Courier New" w:hAnsi="Courier New" w:cs="Courier New"/>
              </w:rPr>
              <w:t>РАВНО</w:t>
            </w:r>
            <w:r w:rsidRPr="00093CD9">
              <w:rPr>
                <w:rFonts w:ascii="Courier New" w:hAnsi="Courier New" w:cs="Courier New"/>
              </w:rPr>
              <w:t>),</w:t>
            </w:r>
          </w:p>
          <w:p w:rsidR="00DC1E50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($4f, </w:t>
            </w:r>
            <w:r>
              <w:rPr>
                <w:rFonts w:ascii="Courier New" w:hAnsi="Courier New" w:cs="Courier New"/>
              </w:rPr>
              <w:t>ЗНАЧ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,</w:t>
            </w:r>
          </w:p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(;, ТЧКЗПТ)</w:t>
            </w:r>
          </w:p>
        </w:tc>
        <w:tc>
          <w:tcPr>
            <w:tcW w:w="2799" w:type="dxa"/>
          </w:tcPr>
          <w:p w:rsidR="00DC1E50" w:rsidRPr="00093CD9" w:rsidRDefault="00DC1E50" w:rsidP="00BE2ABC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REJECT</w:t>
            </w:r>
          </w:p>
        </w:tc>
      </w:tr>
    </w:tbl>
    <w:p w:rsidR="00DC1E50" w:rsidRDefault="00DC1E50" w:rsidP="00DC1E50">
      <w:pPr>
        <w:ind w:firstLine="0"/>
        <w:rPr>
          <w:b/>
        </w:rPr>
      </w:pPr>
    </w:p>
    <w:p w:rsidR="00DC1E50" w:rsidRPr="00086CE1" w:rsidRDefault="00DC1E50" w:rsidP="00DC1E50">
      <w:pPr>
        <w:ind w:firstLine="0"/>
      </w:pPr>
      <w:r w:rsidRPr="005164DD">
        <w:tab/>
      </w:r>
      <w:r>
        <w:t xml:space="preserve">Тесты изображены </w:t>
      </w:r>
      <w:r w:rsidRPr="00086CE1">
        <w:rPr>
          <w:i/>
        </w:rPr>
        <w:t>символически</w:t>
      </w:r>
      <w:r>
        <w:t>, без указания точного формата входных и выходных данных.</w:t>
      </w:r>
    </w:p>
    <w:p w:rsidR="00DC1E50" w:rsidRPr="00DC1E50" w:rsidRDefault="00DC1E50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30186B" w:rsidRDefault="00D10FD0" w:rsidP="00D10FD0">
      <w:pPr>
        <w:pStyle w:val="2"/>
      </w:pPr>
      <w:r>
        <w:fldChar w:fldCharType="begin"/>
      </w:r>
      <w:r>
        <w:instrText xml:space="preserve"> LISTNUM  sect \l 2 </w:instrText>
      </w:r>
      <w:bookmarkStart w:id="28" w:name="_Toc327919189"/>
      <w:r>
        <w:fldChar w:fldCharType="end"/>
      </w:r>
      <w:r w:rsidRPr="003116E0">
        <w:t xml:space="preserve"> </w:t>
      </w:r>
      <w:r w:rsidR="0030186B" w:rsidRPr="0030186B">
        <w:t>Комплексное тестирование</w:t>
      </w:r>
      <w:bookmarkEnd w:id="28"/>
    </w:p>
    <w:p w:rsidR="0030186B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пункте следует поместить 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протокол тестирования головного модуля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программы.</w:t>
      </w:r>
    </w:p>
    <w:p w:rsidR="00DC1E50" w:rsidRDefault="00DC1E50" w:rsidP="00DC1E50">
      <w:r>
        <w:t>В таблице представлен протокол тестирования головного модуля. Всего было проведено 9 тестов, в ходе которых ошибок обнаружено не было.</w:t>
      </w:r>
    </w:p>
    <w:p w:rsidR="00DC1E50" w:rsidRDefault="00DC1E50" w:rsidP="00DC1E50">
      <w:pPr>
        <w:ind w:firstLine="0"/>
        <w:rPr>
          <w:b/>
        </w:rPr>
      </w:pPr>
      <w:r>
        <w:rPr>
          <w:b/>
        </w:rPr>
        <w:t>Протокол тестирования головного модуля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6"/>
        <w:gridCol w:w="2802"/>
        <w:gridCol w:w="2081"/>
        <w:gridCol w:w="2407"/>
        <w:gridCol w:w="1671"/>
      </w:tblGrid>
      <w:tr w:rsidR="00DC1E50" w:rsidTr="00BE2ABC">
        <w:tc>
          <w:tcPr>
            <w:tcW w:w="666" w:type="dxa"/>
          </w:tcPr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№</w:t>
            </w:r>
          </w:p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п/п</w:t>
            </w:r>
          </w:p>
        </w:tc>
        <w:tc>
          <w:tcPr>
            <w:tcW w:w="2844" w:type="dxa"/>
          </w:tcPr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 w:rsidRPr="00086CE1">
              <w:rPr>
                <w:rFonts w:asciiTheme="minorHAnsi" w:hAnsiTheme="minorHAnsi"/>
                <w:b/>
                <w:szCs w:val="28"/>
              </w:rPr>
              <w:t xml:space="preserve">Входные </w:t>
            </w:r>
          </w:p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 w:rsidRPr="00086CE1">
              <w:rPr>
                <w:rFonts w:asciiTheme="minorHAnsi" w:hAnsiTheme="minorHAnsi"/>
                <w:b/>
                <w:szCs w:val="28"/>
              </w:rPr>
              <w:t>Данные</w:t>
            </w:r>
          </w:p>
        </w:tc>
        <w:tc>
          <w:tcPr>
            <w:tcW w:w="2127" w:type="dxa"/>
          </w:tcPr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 xml:space="preserve">Выходные </w:t>
            </w:r>
          </w:p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данные</w:t>
            </w:r>
          </w:p>
        </w:tc>
        <w:tc>
          <w:tcPr>
            <w:tcW w:w="2466" w:type="dxa"/>
          </w:tcPr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Действительный</w:t>
            </w:r>
          </w:p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Результат</w:t>
            </w:r>
          </w:p>
        </w:tc>
        <w:tc>
          <w:tcPr>
            <w:tcW w:w="1701" w:type="dxa"/>
          </w:tcPr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Тест</w:t>
            </w:r>
          </w:p>
          <w:p w:rsidR="00DC1E5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/>
                <w:b/>
                <w:szCs w:val="28"/>
              </w:rPr>
            </w:pPr>
            <w:r>
              <w:rPr>
                <w:rFonts w:asciiTheme="minorHAnsi" w:hAnsiTheme="minorHAnsi"/>
                <w:b/>
                <w:szCs w:val="28"/>
              </w:rPr>
              <w:t>пройден?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1.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one=1;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lastRenderedPageBreak/>
              <w:t>2.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Code=-23;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3.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HEX=$10A;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4.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N12=+5;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ACCEPT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5.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Code=-23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6.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Min=+-4;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7.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conct D5=$5F;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8.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Max=4E;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  <w:tr w:rsidR="00DC1E50" w:rsidTr="00BE2ABC">
        <w:tc>
          <w:tcPr>
            <w:tcW w:w="6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</w:rPr>
            </w:pPr>
            <w:r w:rsidRPr="00F407C1">
              <w:rPr>
                <w:szCs w:val="28"/>
              </w:rPr>
              <w:t>9.</w:t>
            </w:r>
          </w:p>
        </w:tc>
        <w:tc>
          <w:tcPr>
            <w:tcW w:w="2844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const n=$5H;</w:t>
            </w:r>
          </w:p>
        </w:tc>
        <w:tc>
          <w:tcPr>
            <w:tcW w:w="2127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2466" w:type="dxa"/>
          </w:tcPr>
          <w:p w:rsidR="00DC1E50" w:rsidRPr="00F407C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8"/>
                <w:lang w:val="en-US"/>
              </w:rPr>
            </w:pPr>
            <w:r w:rsidRPr="00F407C1">
              <w:rPr>
                <w:rFonts w:ascii="Courier New" w:hAnsi="Courier New" w:cs="Courier New"/>
                <w:szCs w:val="28"/>
                <w:lang w:val="en-US"/>
              </w:rPr>
              <w:t>REJECT</w:t>
            </w:r>
          </w:p>
        </w:tc>
        <w:tc>
          <w:tcPr>
            <w:tcW w:w="1701" w:type="dxa"/>
          </w:tcPr>
          <w:p w:rsidR="00DC1E50" w:rsidRPr="00086CE1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Да</w:t>
            </w:r>
          </w:p>
        </w:tc>
      </w:tr>
    </w:tbl>
    <w:p w:rsidR="00DC1E50" w:rsidRPr="00DC1E50" w:rsidRDefault="00DC1E50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D10FD0" w:rsidRDefault="0030186B" w:rsidP="00D10FD0">
      <w:pPr>
        <w:pStyle w:val="1"/>
      </w:pPr>
      <w:bookmarkStart w:id="29" w:name="_Toc327919190"/>
      <w:r w:rsidRPr="00D10FD0">
        <w:t>Заключение</w:t>
      </w:r>
      <w:bookmarkEnd w:id="29"/>
    </w:p>
    <w:p w:rsidR="00DC1E50" w:rsidRDefault="0030186B" w:rsidP="00D10FD0"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В данном разделе следует поместить 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краткую сводку всех полученных результатов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 перечислить пройденные этапы технологического цикла разработки и соответствующие выполненные работы и указать не пройденные этапы (не выполненные работы) и работы, выполненные лишь частично.</w:t>
      </w:r>
      <w:r w:rsidR="00DC1E50" w:rsidRPr="00DC1E50">
        <w:t xml:space="preserve"> </w:t>
      </w:r>
    </w:p>
    <w:p w:rsidR="0030186B" w:rsidRPr="00DC1E50" w:rsidRDefault="00DC1E50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t>В ходе работы был разработан конечный распознаватель заданной символьной цепочки. В результате анализа требований составлена спецификация, спроектирована модульная структура программы, описаны алгоритмы реализации всех модулей, выполнена реализация, проведено автономное тестирование основных модулей и комплексное тестирование программы. В результате тестирования ошибок выявлено не было.</w:t>
      </w:r>
    </w:p>
    <w:p w:rsidR="0030186B" w:rsidRPr="00D10FD0" w:rsidRDefault="0030186B" w:rsidP="00D10FD0">
      <w:pPr>
        <w:pStyle w:val="1"/>
      </w:pPr>
      <w:bookmarkStart w:id="30" w:name="_Toc327919191"/>
      <w:r w:rsidRPr="00D10FD0">
        <w:t>Литература</w:t>
      </w:r>
      <w:bookmarkEnd w:id="30"/>
    </w:p>
    <w:p w:rsidR="0030186B" w:rsidRPr="00DC1E50" w:rsidRDefault="0030186B" w:rsidP="00D10FD0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 данном разделе следует поместить все</w:t>
      </w:r>
      <w:r w:rsidRPr="00DC1E50">
        <w:rPr>
          <w:i/>
          <w:iCs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использованные библиографические источники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ссылки на которые имеются в остальных разделах отчета. Список литературы должен содержать не менее двух наименований. Каждый элемент списка литературы должен быть оформлен в соответствии с оформлением библиографических ссылок в списке литературы </w:t>
      </w:r>
      <w:r w:rsidR="003C568C"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методических указаний к практике</w:t>
      </w:r>
      <w:r w:rsidRPr="00DC1E50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DC1E50" w:rsidRDefault="00DC1E50" w:rsidP="00DC1E50"/>
    <w:p w:rsidR="00DC1E50" w:rsidRPr="00EB514A" w:rsidRDefault="00DC1E50" w:rsidP="00DC1E50">
      <w:pPr>
        <w:pStyle w:val="ad"/>
        <w:numPr>
          <w:ilvl w:val="0"/>
          <w:numId w:val="23"/>
        </w:numPr>
        <w:tabs>
          <w:tab w:val="clear" w:pos="720"/>
        </w:tabs>
        <w:ind w:left="284"/>
        <w:jc w:val="left"/>
      </w:pPr>
      <w:r w:rsidRPr="00EB514A">
        <w:rPr>
          <w:i/>
        </w:rPr>
        <w:t>Йенсен К., Вирт Н.</w:t>
      </w:r>
      <w:r>
        <w:t xml:space="preserve"> </w:t>
      </w:r>
      <w:r w:rsidRPr="00EB514A">
        <w:t>Паскаль. Руководство пользователя и описание языка. -</w:t>
      </w:r>
      <w:r>
        <w:t xml:space="preserve"> </w:t>
      </w:r>
      <w:r w:rsidRPr="00EB514A">
        <w:t>М.: Компьютер, 1995</w:t>
      </w:r>
      <w:r>
        <w:t>.</w:t>
      </w:r>
    </w:p>
    <w:p w:rsidR="00DC1E50" w:rsidRPr="00EB514A" w:rsidRDefault="00DC1E50" w:rsidP="00DC1E50">
      <w:pPr>
        <w:pStyle w:val="ad"/>
        <w:numPr>
          <w:ilvl w:val="0"/>
          <w:numId w:val="23"/>
        </w:numPr>
        <w:ind w:left="284"/>
      </w:pPr>
      <w:r w:rsidRPr="00EB514A">
        <w:rPr>
          <w:i/>
        </w:rPr>
        <w:t>Льюис Ф., Розенкранц Д., Стирнз Р.</w:t>
      </w:r>
      <w:r>
        <w:t xml:space="preserve"> </w:t>
      </w:r>
      <w:r w:rsidRPr="00EB514A">
        <w:t>Теоретические основы проект</w:t>
      </w:r>
      <w:r>
        <w:t>и</w:t>
      </w:r>
      <w:r w:rsidRPr="00EB514A">
        <w:t>рования компиляторов. -</w:t>
      </w:r>
      <w:r>
        <w:t xml:space="preserve"> </w:t>
      </w:r>
      <w:r w:rsidRPr="00EB514A">
        <w:t>М.: Мир, 1979.</w:t>
      </w:r>
    </w:p>
    <w:p w:rsidR="00DC1E50" w:rsidRDefault="00DC1E50" w:rsidP="00DC1E50">
      <w:pPr>
        <w:pStyle w:val="ad"/>
        <w:numPr>
          <w:ilvl w:val="0"/>
          <w:numId w:val="23"/>
        </w:numPr>
        <w:ind w:left="284"/>
        <w:rPr>
          <w:rStyle w:val="citation"/>
        </w:rPr>
      </w:pPr>
      <w:r w:rsidRPr="00EB514A">
        <w:rPr>
          <w:rStyle w:val="citation"/>
          <w:i/>
          <w:iCs/>
        </w:rPr>
        <w:t>Дональд Кнут.</w:t>
      </w:r>
      <w:r>
        <w:rPr>
          <w:rStyle w:val="citation"/>
        </w:rPr>
        <w:t xml:space="preserve"> Искусство программирования, том 3. Сортировка</w:t>
      </w:r>
      <w:r w:rsidRPr="00EB514A">
        <w:rPr>
          <w:rStyle w:val="citation"/>
        </w:rPr>
        <w:t xml:space="preserve"> </w:t>
      </w:r>
      <w:r>
        <w:rPr>
          <w:rStyle w:val="citation"/>
        </w:rPr>
        <w:t>и</w:t>
      </w:r>
      <w:r w:rsidRPr="00EB514A">
        <w:rPr>
          <w:rStyle w:val="citation"/>
        </w:rPr>
        <w:t xml:space="preserve"> </w:t>
      </w:r>
      <w:r>
        <w:rPr>
          <w:rStyle w:val="citation"/>
        </w:rPr>
        <w:t xml:space="preserve">поиск -  </w:t>
      </w:r>
      <w:r w:rsidRPr="00EB514A">
        <w:rPr>
          <w:rStyle w:val="citation"/>
        </w:rPr>
        <w:t xml:space="preserve"> 2</w:t>
      </w:r>
      <w:r>
        <w:rPr>
          <w:rStyle w:val="citation"/>
        </w:rPr>
        <w:t>-е</w:t>
      </w:r>
      <w:r w:rsidRPr="00EB514A">
        <w:rPr>
          <w:rStyle w:val="citation"/>
        </w:rPr>
        <w:t xml:space="preserve"> </w:t>
      </w:r>
      <w:r>
        <w:rPr>
          <w:rStyle w:val="citation"/>
        </w:rPr>
        <w:t>изд</w:t>
      </w:r>
      <w:r w:rsidRPr="00EB514A">
        <w:rPr>
          <w:rStyle w:val="citation"/>
        </w:rPr>
        <w:t>.</w:t>
      </w:r>
      <w:r w:rsidRPr="00EB514A">
        <w:rPr>
          <w:rStyle w:val="citation"/>
          <w:lang w:val="en-US"/>
        </w:rPr>
        <w:t> </w:t>
      </w:r>
      <w:r>
        <w:rPr>
          <w:rStyle w:val="citation"/>
        </w:rPr>
        <w:t>- М</w:t>
      </w:r>
      <w:r w:rsidRPr="00EB514A">
        <w:rPr>
          <w:rStyle w:val="citation"/>
        </w:rPr>
        <w:t xml:space="preserve">.: </w:t>
      </w:r>
      <w:r w:rsidRPr="00EB514A">
        <w:t>«Вильямс»</w:t>
      </w:r>
      <w:r w:rsidRPr="00EB514A">
        <w:rPr>
          <w:rStyle w:val="citation"/>
        </w:rPr>
        <w:t>, 2007.</w:t>
      </w:r>
    </w:p>
    <w:p w:rsidR="00DC1E50" w:rsidRPr="005537B1" w:rsidRDefault="00DC1E50" w:rsidP="00DC1E50"/>
    <w:sectPr w:rsidR="00DC1E50" w:rsidRPr="005537B1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61A" w:rsidRDefault="006C761A">
      <w:r>
        <w:separator/>
      </w:r>
    </w:p>
  </w:endnote>
  <w:endnote w:type="continuationSeparator" w:id="0">
    <w:p w:rsidR="006C761A" w:rsidRDefault="006C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61A" w:rsidRDefault="006C761A">
      <w:r>
        <w:separator/>
      </w:r>
    </w:p>
  </w:footnote>
  <w:footnote w:type="continuationSeparator" w:id="0">
    <w:p w:rsidR="006C761A" w:rsidRDefault="006C7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 w15:restartNumberingAfterBreak="0">
    <w:nsid w:val="2D1068AB"/>
    <w:multiLevelType w:val="hybridMultilevel"/>
    <w:tmpl w:val="7ADA7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3"/>
  </w:num>
  <w:num w:numId="16">
    <w:abstractNumId w:val="2"/>
  </w:num>
  <w:num w:numId="17">
    <w:abstractNumId w:val="8"/>
  </w:num>
  <w:num w:numId="18">
    <w:abstractNumId w:val="6"/>
  </w:num>
  <w:num w:numId="19">
    <w:abstractNumId w:val="10"/>
  </w:num>
  <w:num w:numId="20">
    <w:abstractNumId w:val="7"/>
  </w:num>
  <w:num w:numId="21">
    <w:abstractNumId w:val="0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35B11"/>
    <w:rsid w:val="000540DD"/>
    <w:rsid w:val="00057960"/>
    <w:rsid w:val="00066BF4"/>
    <w:rsid w:val="00081E7E"/>
    <w:rsid w:val="000A485D"/>
    <w:rsid w:val="000B4ADD"/>
    <w:rsid w:val="000C25DA"/>
    <w:rsid w:val="000D2CB5"/>
    <w:rsid w:val="00134144"/>
    <w:rsid w:val="00137356"/>
    <w:rsid w:val="001538B1"/>
    <w:rsid w:val="00163E03"/>
    <w:rsid w:val="00185A3A"/>
    <w:rsid w:val="001B18F8"/>
    <w:rsid w:val="001F0B77"/>
    <w:rsid w:val="001F4F84"/>
    <w:rsid w:val="00200B0E"/>
    <w:rsid w:val="00216979"/>
    <w:rsid w:val="00234E1D"/>
    <w:rsid w:val="0024475B"/>
    <w:rsid w:val="00276D49"/>
    <w:rsid w:val="002879D7"/>
    <w:rsid w:val="00294F5F"/>
    <w:rsid w:val="002C2A84"/>
    <w:rsid w:val="002D181D"/>
    <w:rsid w:val="002D6B37"/>
    <w:rsid w:val="003012EF"/>
    <w:rsid w:val="0030186B"/>
    <w:rsid w:val="003116E0"/>
    <w:rsid w:val="0034086D"/>
    <w:rsid w:val="00344B01"/>
    <w:rsid w:val="003613C9"/>
    <w:rsid w:val="003639C4"/>
    <w:rsid w:val="0038563A"/>
    <w:rsid w:val="003A1C8E"/>
    <w:rsid w:val="003A2741"/>
    <w:rsid w:val="003C568C"/>
    <w:rsid w:val="003C68BF"/>
    <w:rsid w:val="003D3A42"/>
    <w:rsid w:val="0041324D"/>
    <w:rsid w:val="0041631C"/>
    <w:rsid w:val="00440B96"/>
    <w:rsid w:val="004479B6"/>
    <w:rsid w:val="00455079"/>
    <w:rsid w:val="00461601"/>
    <w:rsid w:val="004659D1"/>
    <w:rsid w:val="004C58B6"/>
    <w:rsid w:val="004F75E5"/>
    <w:rsid w:val="00502736"/>
    <w:rsid w:val="00504EB2"/>
    <w:rsid w:val="00522BEE"/>
    <w:rsid w:val="00526917"/>
    <w:rsid w:val="005537B1"/>
    <w:rsid w:val="0055588D"/>
    <w:rsid w:val="00585747"/>
    <w:rsid w:val="005907E3"/>
    <w:rsid w:val="005A2A56"/>
    <w:rsid w:val="005A3FC0"/>
    <w:rsid w:val="005D35CC"/>
    <w:rsid w:val="005D7C24"/>
    <w:rsid w:val="00605D45"/>
    <w:rsid w:val="00643803"/>
    <w:rsid w:val="00680E8E"/>
    <w:rsid w:val="006C761A"/>
    <w:rsid w:val="006E0A8F"/>
    <w:rsid w:val="00732195"/>
    <w:rsid w:val="00741254"/>
    <w:rsid w:val="007466DC"/>
    <w:rsid w:val="0075633E"/>
    <w:rsid w:val="007645A3"/>
    <w:rsid w:val="00780D55"/>
    <w:rsid w:val="00786C0B"/>
    <w:rsid w:val="00792C66"/>
    <w:rsid w:val="007C1E02"/>
    <w:rsid w:val="007C6A74"/>
    <w:rsid w:val="007C7063"/>
    <w:rsid w:val="007D2862"/>
    <w:rsid w:val="00805405"/>
    <w:rsid w:val="0081093D"/>
    <w:rsid w:val="00816691"/>
    <w:rsid w:val="00836C0B"/>
    <w:rsid w:val="008505A4"/>
    <w:rsid w:val="008745FD"/>
    <w:rsid w:val="00876420"/>
    <w:rsid w:val="008C519A"/>
    <w:rsid w:val="008D299F"/>
    <w:rsid w:val="00907AF3"/>
    <w:rsid w:val="0091399F"/>
    <w:rsid w:val="00961252"/>
    <w:rsid w:val="009626AF"/>
    <w:rsid w:val="00962A8F"/>
    <w:rsid w:val="009957B5"/>
    <w:rsid w:val="009B5A0E"/>
    <w:rsid w:val="009D26B7"/>
    <w:rsid w:val="00A21E1A"/>
    <w:rsid w:val="00A40415"/>
    <w:rsid w:val="00A44DDA"/>
    <w:rsid w:val="00A63BD3"/>
    <w:rsid w:val="00A81440"/>
    <w:rsid w:val="00A93459"/>
    <w:rsid w:val="00AB6AF9"/>
    <w:rsid w:val="00AC7901"/>
    <w:rsid w:val="00AE0DDB"/>
    <w:rsid w:val="00B01C0F"/>
    <w:rsid w:val="00B1052D"/>
    <w:rsid w:val="00B14C26"/>
    <w:rsid w:val="00B31B8C"/>
    <w:rsid w:val="00B56B9D"/>
    <w:rsid w:val="00B8639C"/>
    <w:rsid w:val="00BA4F00"/>
    <w:rsid w:val="00BA6823"/>
    <w:rsid w:val="00BE2ABC"/>
    <w:rsid w:val="00BE48E5"/>
    <w:rsid w:val="00C244F6"/>
    <w:rsid w:val="00C57C36"/>
    <w:rsid w:val="00C6306E"/>
    <w:rsid w:val="00C846A4"/>
    <w:rsid w:val="00D07EE3"/>
    <w:rsid w:val="00D10FD0"/>
    <w:rsid w:val="00D122BF"/>
    <w:rsid w:val="00D17949"/>
    <w:rsid w:val="00D44689"/>
    <w:rsid w:val="00D523F3"/>
    <w:rsid w:val="00D56DE3"/>
    <w:rsid w:val="00DA17F0"/>
    <w:rsid w:val="00DC1E50"/>
    <w:rsid w:val="00DC7E70"/>
    <w:rsid w:val="00DD297D"/>
    <w:rsid w:val="00DD78CD"/>
    <w:rsid w:val="00DF2E56"/>
    <w:rsid w:val="00E36875"/>
    <w:rsid w:val="00E9474A"/>
    <w:rsid w:val="00EA14D9"/>
    <w:rsid w:val="00EA6994"/>
    <w:rsid w:val="00EC359C"/>
    <w:rsid w:val="00F079D5"/>
    <w:rsid w:val="00F5060A"/>
    <w:rsid w:val="00F63583"/>
    <w:rsid w:val="00F732B0"/>
    <w:rsid w:val="00FA20E0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8385B"/>
  <w15:docId w15:val="{B28619D7-F89F-426A-A8D2-F7171B8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B8639C"/>
    <w:pPr>
      <w:ind w:left="280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Normal (Web)"/>
    <w:basedOn w:val="a"/>
    <w:uiPriority w:val="99"/>
    <w:unhideWhenUsed/>
    <w:rsid w:val="00D44689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</w:rPr>
  </w:style>
  <w:style w:type="paragraph" w:styleId="ad">
    <w:name w:val="List Paragraph"/>
    <w:basedOn w:val="a"/>
    <w:uiPriority w:val="34"/>
    <w:qFormat/>
    <w:rsid w:val="00DC1E50"/>
    <w:pPr>
      <w:ind w:left="720"/>
      <w:contextualSpacing/>
    </w:pPr>
  </w:style>
  <w:style w:type="character" w:customStyle="1" w:styleId="citation">
    <w:name w:val="citation"/>
    <w:basedOn w:val="a0"/>
    <w:rsid w:val="00DC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8D1BCB-0798-45D5-8277-C0FD2E57DE6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F5B0DBC-81E4-4832-85BD-5430D7BA8E5E}">
      <dgm:prSet phldrT="[Текст]"/>
      <dgm:spPr/>
      <dgm:t>
        <a:bodyPr/>
        <a:lstStyle/>
        <a:p>
          <a:r>
            <a:rPr lang="ru-RU"/>
            <a:t>Головной модуль</a:t>
          </a:r>
        </a:p>
      </dgm:t>
    </dgm:pt>
    <dgm:pt modelId="{00A428CD-8498-49FA-ABA2-0830D5A93439}" type="parTrans" cxnId="{F142B6E6-AB11-4846-BFF5-5B2318700AB7}">
      <dgm:prSet/>
      <dgm:spPr/>
      <dgm:t>
        <a:bodyPr/>
        <a:lstStyle/>
        <a:p>
          <a:endParaRPr lang="ru-RU"/>
        </a:p>
      </dgm:t>
    </dgm:pt>
    <dgm:pt modelId="{C9D55527-9753-425A-8AFA-B9BEE81D3947}" type="sibTrans" cxnId="{F142B6E6-AB11-4846-BFF5-5B2318700AB7}">
      <dgm:prSet/>
      <dgm:spPr/>
      <dgm:t>
        <a:bodyPr/>
        <a:lstStyle/>
        <a:p>
          <a:endParaRPr lang="ru-RU"/>
        </a:p>
      </dgm:t>
    </dgm:pt>
    <dgm:pt modelId="{F4A69043-67ED-411F-8794-59D5CF0B18E0}">
      <dgm:prSet phldrT="[Текст]"/>
      <dgm:spPr/>
      <dgm:t>
        <a:bodyPr/>
        <a:lstStyle/>
        <a:p>
          <a:r>
            <a:rPr lang="ru-RU"/>
            <a:t>Блок транслитерации</a:t>
          </a:r>
        </a:p>
      </dgm:t>
    </dgm:pt>
    <dgm:pt modelId="{94318615-7788-4499-8CA8-FCD3C4EA3E1E}" type="parTrans" cxnId="{B46C5E1A-E675-4419-893C-B57FFA2A5EB0}">
      <dgm:prSet/>
      <dgm:spPr/>
      <dgm:t>
        <a:bodyPr/>
        <a:lstStyle/>
        <a:p>
          <a:endParaRPr lang="ru-RU"/>
        </a:p>
      </dgm:t>
    </dgm:pt>
    <dgm:pt modelId="{87C845AD-6396-4D4D-BFBF-C1945A645085}" type="sibTrans" cxnId="{B46C5E1A-E675-4419-893C-B57FFA2A5EB0}">
      <dgm:prSet/>
      <dgm:spPr/>
      <dgm:t>
        <a:bodyPr/>
        <a:lstStyle/>
        <a:p>
          <a:endParaRPr lang="ru-RU"/>
        </a:p>
      </dgm:t>
    </dgm:pt>
    <dgm:pt modelId="{090E2C7A-A524-4B33-8F1C-243F93D12E98}">
      <dgm:prSet phldrT="[Текст]"/>
      <dgm:spPr/>
      <dgm:t>
        <a:bodyPr/>
        <a:lstStyle/>
        <a:p>
          <a:r>
            <a:rPr lang="ru-RU"/>
            <a:t>Лексический блок</a:t>
          </a:r>
        </a:p>
      </dgm:t>
    </dgm:pt>
    <dgm:pt modelId="{15DFAD47-AB22-4B0C-90B4-8606E78D19E3}" type="parTrans" cxnId="{2A42B6A3-2626-4E63-A808-17609D3899AB}">
      <dgm:prSet/>
      <dgm:spPr/>
      <dgm:t>
        <a:bodyPr/>
        <a:lstStyle/>
        <a:p>
          <a:endParaRPr lang="ru-RU"/>
        </a:p>
      </dgm:t>
    </dgm:pt>
    <dgm:pt modelId="{9BA1ED8F-C191-4F7D-9C8F-3CB1C7B698FB}" type="sibTrans" cxnId="{2A42B6A3-2626-4E63-A808-17609D3899AB}">
      <dgm:prSet/>
      <dgm:spPr/>
      <dgm:t>
        <a:bodyPr/>
        <a:lstStyle/>
        <a:p>
          <a:endParaRPr lang="ru-RU"/>
        </a:p>
      </dgm:t>
    </dgm:pt>
    <dgm:pt modelId="{AD487B31-D9C5-4C85-8367-ACC9EEDDA3A5}">
      <dgm:prSet phldrT="[Текст]"/>
      <dgm:spPr/>
      <dgm:t>
        <a:bodyPr/>
        <a:lstStyle/>
        <a:p>
          <a:r>
            <a:rPr lang="ru-RU"/>
            <a:t>Синтаксический блок</a:t>
          </a:r>
        </a:p>
      </dgm:t>
    </dgm:pt>
    <dgm:pt modelId="{270E83E0-CDBA-43F1-89E3-713E8E3D964B}" type="parTrans" cxnId="{56572AE5-3DE5-4B33-A222-4F83F4B5240E}">
      <dgm:prSet/>
      <dgm:spPr/>
      <dgm:t>
        <a:bodyPr/>
        <a:lstStyle/>
        <a:p>
          <a:endParaRPr lang="ru-RU"/>
        </a:p>
      </dgm:t>
    </dgm:pt>
    <dgm:pt modelId="{DBFFDE8A-7DFC-495F-B23C-17D8FE500033}" type="sibTrans" cxnId="{56572AE5-3DE5-4B33-A222-4F83F4B5240E}">
      <dgm:prSet/>
      <dgm:spPr/>
      <dgm:t>
        <a:bodyPr/>
        <a:lstStyle/>
        <a:p>
          <a:endParaRPr lang="ru-RU"/>
        </a:p>
      </dgm:t>
    </dgm:pt>
    <dgm:pt modelId="{38C36526-8E86-41AF-94F0-ACD5DBD05914}">
      <dgm:prSet/>
      <dgm:spPr/>
      <dgm:t>
        <a:bodyPr/>
        <a:lstStyle/>
        <a:p>
          <a:r>
            <a:rPr lang="ru-RU"/>
            <a:t>Блок идентификации ключевых слов</a:t>
          </a:r>
        </a:p>
      </dgm:t>
    </dgm:pt>
    <dgm:pt modelId="{F60C37CC-993B-41EF-8EA4-8B6394097B27}" type="parTrans" cxnId="{825F480E-A6DF-4C1C-8ECD-6C6A600CB5C3}">
      <dgm:prSet/>
      <dgm:spPr/>
      <dgm:t>
        <a:bodyPr/>
        <a:lstStyle/>
        <a:p>
          <a:endParaRPr lang="ru-RU"/>
        </a:p>
      </dgm:t>
    </dgm:pt>
    <dgm:pt modelId="{55EBD1C4-4355-4A4F-9928-E32AC02256D3}" type="sibTrans" cxnId="{825F480E-A6DF-4C1C-8ECD-6C6A600CB5C3}">
      <dgm:prSet/>
      <dgm:spPr/>
      <dgm:t>
        <a:bodyPr/>
        <a:lstStyle/>
        <a:p>
          <a:endParaRPr lang="ru-RU"/>
        </a:p>
      </dgm:t>
    </dgm:pt>
    <dgm:pt modelId="{D579DBD3-98FB-4A29-AD7D-DEF6148EA64B}" type="pres">
      <dgm:prSet presAssocID="{498D1BCB-0798-45D5-8277-C0FD2E57DE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ED34BB92-9900-44A3-AD34-D653ED3A3BEE}" type="pres">
      <dgm:prSet presAssocID="{5F5B0DBC-81E4-4832-85BD-5430D7BA8E5E}" presName="hierRoot1" presStyleCnt="0">
        <dgm:presLayoutVars>
          <dgm:hierBranch val="init"/>
        </dgm:presLayoutVars>
      </dgm:prSet>
      <dgm:spPr/>
    </dgm:pt>
    <dgm:pt modelId="{D36D5952-E1F9-4D86-A4A2-E702A328DE0D}" type="pres">
      <dgm:prSet presAssocID="{5F5B0DBC-81E4-4832-85BD-5430D7BA8E5E}" presName="rootComposite1" presStyleCnt="0"/>
      <dgm:spPr/>
    </dgm:pt>
    <dgm:pt modelId="{30313862-76D3-4A60-B848-C28FED0FFA3A}" type="pres">
      <dgm:prSet presAssocID="{5F5B0DBC-81E4-4832-85BD-5430D7BA8E5E}" presName="rootText1" presStyleLbl="node0" presStyleIdx="0" presStyleCnt="1" custScaleX="167553" custScaleY="7066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21C54D-E1B9-49FA-811E-BCD6F6A3BFD9}" type="pres">
      <dgm:prSet presAssocID="{5F5B0DBC-81E4-4832-85BD-5430D7BA8E5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E62BCA01-6D77-4E78-9A1F-25C894D01A0F}" type="pres">
      <dgm:prSet presAssocID="{5F5B0DBC-81E4-4832-85BD-5430D7BA8E5E}" presName="hierChild2" presStyleCnt="0"/>
      <dgm:spPr/>
    </dgm:pt>
    <dgm:pt modelId="{47290E0C-9C37-4EE0-8B48-6CB077DD3C15}" type="pres">
      <dgm:prSet presAssocID="{94318615-7788-4499-8CA8-FCD3C4EA3E1E}" presName="Name37" presStyleLbl="parChTrans1D2" presStyleIdx="0" presStyleCnt="3"/>
      <dgm:spPr/>
      <dgm:t>
        <a:bodyPr/>
        <a:lstStyle/>
        <a:p>
          <a:endParaRPr lang="ru-RU"/>
        </a:p>
      </dgm:t>
    </dgm:pt>
    <dgm:pt modelId="{8084F0EE-A629-4247-A611-0BABA8BA048B}" type="pres">
      <dgm:prSet presAssocID="{F4A69043-67ED-411F-8794-59D5CF0B18E0}" presName="hierRoot2" presStyleCnt="0">
        <dgm:presLayoutVars>
          <dgm:hierBranch val="init"/>
        </dgm:presLayoutVars>
      </dgm:prSet>
      <dgm:spPr/>
    </dgm:pt>
    <dgm:pt modelId="{1F221AF9-0C8E-466C-A27F-47D0D551A6F4}" type="pres">
      <dgm:prSet presAssocID="{F4A69043-67ED-411F-8794-59D5CF0B18E0}" presName="rootComposite" presStyleCnt="0"/>
      <dgm:spPr/>
    </dgm:pt>
    <dgm:pt modelId="{845DC538-6EB7-456A-9D3D-FCE9DEA1AC58}" type="pres">
      <dgm:prSet presAssocID="{F4A69043-67ED-411F-8794-59D5CF0B18E0}" presName="rootText" presStyleLbl="node2" presStyleIdx="0" presStyleCnt="3" custScaleX="1111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64463E-8D0C-486F-AA7D-9ED7A528B719}" type="pres">
      <dgm:prSet presAssocID="{F4A69043-67ED-411F-8794-59D5CF0B18E0}" presName="rootConnector" presStyleLbl="node2" presStyleIdx="0" presStyleCnt="3"/>
      <dgm:spPr/>
      <dgm:t>
        <a:bodyPr/>
        <a:lstStyle/>
        <a:p>
          <a:endParaRPr lang="ru-RU"/>
        </a:p>
      </dgm:t>
    </dgm:pt>
    <dgm:pt modelId="{C1F6D50D-35BD-429A-8F08-AC535CC22820}" type="pres">
      <dgm:prSet presAssocID="{F4A69043-67ED-411F-8794-59D5CF0B18E0}" presName="hierChild4" presStyleCnt="0"/>
      <dgm:spPr/>
    </dgm:pt>
    <dgm:pt modelId="{CCD0E3C8-213B-41B0-8E47-3DEE26E6E72E}" type="pres">
      <dgm:prSet presAssocID="{F4A69043-67ED-411F-8794-59D5CF0B18E0}" presName="hierChild5" presStyleCnt="0"/>
      <dgm:spPr/>
    </dgm:pt>
    <dgm:pt modelId="{46801EF3-C930-4D80-8071-7C74FE32DB9F}" type="pres">
      <dgm:prSet presAssocID="{15DFAD47-AB22-4B0C-90B4-8606E78D19E3}" presName="Name37" presStyleLbl="parChTrans1D2" presStyleIdx="1" presStyleCnt="3"/>
      <dgm:spPr/>
      <dgm:t>
        <a:bodyPr/>
        <a:lstStyle/>
        <a:p>
          <a:endParaRPr lang="ru-RU"/>
        </a:p>
      </dgm:t>
    </dgm:pt>
    <dgm:pt modelId="{B258CC0C-7022-493E-BBD9-E9633FD92764}" type="pres">
      <dgm:prSet presAssocID="{090E2C7A-A524-4B33-8F1C-243F93D12E98}" presName="hierRoot2" presStyleCnt="0">
        <dgm:presLayoutVars>
          <dgm:hierBranch val="init"/>
        </dgm:presLayoutVars>
      </dgm:prSet>
      <dgm:spPr/>
    </dgm:pt>
    <dgm:pt modelId="{801E73E1-C4BC-4993-9944-55A5DECBEE37}" type="pres">
      <dgm:prSet presAssocID="{090E2C7A-A524-4B33-8F1C-243F93D12E98}" presName="rootComposite" presStyleCnt="0"/>
      <dgm:spPr/>
    </dgm:pt>
    <dgm:pt modelId="{00ECC51F-A4F1-4FD1-9928-DAF8988E41C0}" type="pres">
      <dgm:prSet presAssocID="{090E2C7A-A524-4B33-8F1C-243F93D12E9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CEFD58-28D3-4122-827C-FB4025BEA2A6}" type="pres">
      <dgm:prSet presAssocID="{090E2C7A-A524-4B33-8F1C-243F93D12E98}" presName="rootConnector" presStyleLbl="node2" presStyleIdx="1" presStyleCnt="3"/>
      <dgm:spPr/>
      <dgm:t>
        <a:bodyPr/>
        <a:lstStyle/>
        <a:p>
          <a:endParaRPr lang="ru-RU"/>
        </a:p>
      </dgm:t>
    </dgm:pt>
    <dgm:pt modelId="{6288646F-A0AF-4296-81AE-93668A73F3FE}" type="pres">
      <dgm:prSet presAssocID="{090E2C7A-A524-4B33-8F1C-243F93D12E98}" presName="hierChild4" presStyleCnt="0"/>
      <dgm:spPr/>
    </dgm:pt>
    <dgm:pt modelId="{27EFA865-0AEF-4B10-9745-A61844D20B56}" type="pres">
      <dgm:prSet presAssocID="{F60C37CC-993B-41EF-8EA4-8B6394097B27}" presName="Name37" presStyleLbl="parChTrans1D3" presStyleIdx="0" presStyleCnt="1"/>
      <dgm:spPr/>
      <dgm:t>
        <a:bodyPr/>
        <a:lstStyle/>
        <a:p>
          <a:endParaRPr lang="ru-RU"/>
        </a:p>
      </dgm:t>
    </dgm:pt>
    <dgm:pt modelId="{636C9897-12B3-4027-BD24-53E4DD69683F}" type="pres">
      <dgm:prSet presAssocID="{38C36526-8E86-41AF-94F0-ACD5DBD05914}" presName="hierRoot2" presStyleCnt="0">
        <dgm:presLayoutVars>
          <dgm:hierBranch val="init"/>
        </dgm:presLayoutVars>
      </dgm:prSet>
      <dgm:spPr/>
    </dgm:pt>
    <dgm:pt modelId="{70189894-982E-4C2E-8D55-1405DB0DF196}" type="pres">
      <dgm:prSet presAssocID="{38C36526-8E86-41AF-94F0-ACD5DBD05914}" presName="rootComposite" presStyleCnt="0"/>
      <dgm:spPr/>
    </dgm:pt>
    <dgm:pt modelId="{858759C9-D31A-418B-A73B-8B61E4592D1B}" type="pres">
      <dgm:prSet presAssocID="{38C36526-8E86-41AF-94F0-ACD5DBD05914}" presName="rootText" presStyleLbl="node3" presStyleIdx="0" presStyleCnt="1" custScaleX="13954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EE5365-B7B0-4C35-9343-F90D75D9462C}" type="pres">
      <dgm:prSet presAssocID="{38C36526-8E86-41AF-94F0-ACD5DBD05914}" presName="rootConnector" presStyleLbl="node3" presStyleIdx="0" presStyleCnt="1"/>
      <dgm:spPr/>
      <dgm:t>
        <a:bodyPr/>
        <a:lstStyle/>
        <a:p>
          <a:endParaRPr lang="ru-RU"/>
        </a:p>
      </dgm:t>
    </dgm:pt>
    <dgm:pt modelId="{085DA807-32EA-4254-9680-83F6F6B80541}" type="pres">
      <dgm:prSet presAssocID="{38C36526-8E86-41AF-94F0-ACD5DBD05914}" presName="hierChild4" presStyleCnt="0"/>
      <dgm:spPr/>
    </dgm:pt>
    <dgm:pt modelId="{79B6B4A9-6AD7-4818-884A-1F42998E0F5E}" type="pres">
      <dgm:prSet presAssocID="{38C36526-8E86-41AF-94F0-ACD5DBD05914}" presName="hierChild5" presStyleCnt="0"/>
      <dgm:spPr/>
    </dgm:pt>
    <dgm:pt modelId="{18E4D58F-F707-469E-BB1D-0CFDC0BE9509}" type="pres">
      <dgm:prSet presAssocID="{090E2C7A-A524-4B33-8F1C-243F93D12E98}" presName="hierChild5" presStyleCnt="0"/>
      <dgm:spPr/>
    </dgm:pt>
    <dgm:pt modelId="{6CDAAD77-88DC-4F8B-9BDA-56A8F465A6DF}" type="pres">
      <dgm:prSet presAssocID="{270E83E0-CDBA-43F1-89E3-713E8E3D964B}" presName="Name37" presStyleLbl="parChTrans1D2" presStyleIdx="2" presStyleCnt="3"/>
      <dgm:spPr/>
      <dgm:t>
        <a:bodyPr/>
        <a:lstStyle/>
        <a:p>
          <a:endParaRPr lang="ru-RU"/>
        </a:p>
      </dgm:t>
    </dgm:pt>
    <dgm:pt modelId="{45A6476A-F95A-4784-8A66-532D723D6059}" type="pres">
      <dgm:prSet presAssocID="{AD487B31-D9C5-4C85-8367-ACC9EEDDA3A5}" presName="hierRoot2" presStyleCnt="0">
        <dgm:presLayoutVars>
          <dgm:hierBranch val="init"/>
        </dgm:presLayoutVars>
      </dgm:prSet>
      <dgm:spPr/>
    </dgm:pt>
    <dgm:pt modelId="{09EC516C-979E-4256-87A0-E07E3A3042D8}" type="pres">
      <dgm:prSet presAssocID="{AD487B31-D9C5-4C85-8367-ACC9EEDDA3A5}" presName="rootComposite" presStyleCnt="0"/>
      <dgm:spPr/>
    </dgm:pt>
    <dgm:pt modelId="{ADCE1D72-825E-447F-B1DE-66068A857B8A}" type="pres">
      <dgm:prSet presAssocID="{AD487B31-D9C5-4C85-8367-ACC9EEDDA3A5}" presName="rootText" presStyleLbl="node2" presStyleIdx="2" presStyleCnt="3" custScaleX="1107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E57C37-347C-43C3-B6DC-F07F7DC03F4A}" type="pres">
      <dgm:prSet presAssocID="{AD487B31-D9C5-4C85-8367-ACC9EEDDA3A5}" presName="rootConnector" presStyleLbl="node2" presStyleIdx="2" presStyleCnt="3"/>
      <dgm:spPr/>
      <dgm:t>
        <a:bodyPr/>
        <a:lstStyle/>
        <a:p>
          <a:endParaRPr lang="ru-RU"/>
        </a:p>
      </dgm:t>
    </dgm:pt>
    <dgm:pt modelId="{51E41E47-22D3-47C5-B24A-2F4B08303AFF}" type="pres">
      <dgm:prSet presAssocID="{AD487B31-D9C5-4C85-8367-ACC9EEDDA3A5}" presName="hierChild4" presStyleCnt="0"/>
      <dgm:spPr/>
    </dgm:pt>
    <dgm:pt modelId="{E1BC58B9-A895-4EE7-854C-5CDCCB908F7B}" type="pres">
      <dgm:prSet presAssocID="{AD487B31-D9C5-4C85-8367-ACC9EEDDA3A5}" presName="hierChild5" presStyleCnt="0"/>
      <dgm:spPr/>
    </dgm:pt>
    <dgm:pt modelId="{1F24D4E2-FA7A-4E2D-96F0-608647AB92DF}" type="pres">
      <dgm:prSet presAssocID="{5F5B0DBC-81E4-4832-85BD-5430D7BA8E5E}" presName="hierChild3" presStyleCnt="0"/>
      <dgm:spPr/>
    </dgm:pt>
  </dgm:ptLst>
  <dgm:cxnLst>
    <dgm:cxn modelId="{B07BE102-7E25-41D8-9880-444270AE9FCE}" type="presOf" srcId="{AD487B31-D9C5-4C85-8367-ACC9EEDDA3A5}" destId="{ADCE1D72-825E-447F-B1DE-66068A857B8A}" srcOrd="0" destOrd="0" presId="urn:microsoft.com/office/officeart/2005/8/layout/orgChart1"/>
    <dgm:cxn modelId="{534C60C4-E58C-4F99-AA34-C5263800AEB9}" type="presOf" srcId="{94318615-7788-4499-8CA8-FCD3C4EA3E1E}" destId="{47290E0C-9C37-4EE0-8B48-6CB077DD3C15}" srcOrd="0" destOrd="0" presId="urn:microsoft.com/office/officeart/2005/8/layout/orgChart1"/>
    <dgm:cxn modelId="{572F4DBA-53D1-4CF3-9102-BA90A20A95EC}" type="presOf" srcId="{38C36526-8E86-41AF-94F0-ACD5DBD05914}" destId="{858759C9-D31A-418B-A73B-8B61E4592D1B}" srcOrd="0" destOrd="0" presId="urn:microsoft.com/office/officeart/2005/8/layout/orgChart1"/>
    <dgm:cxn modelId="{C0741E4F-4D79-47DC-AF19-BE924FD276AB}" type="presOf" srcId="{498D1BCB-0798-45D5-8277-C0FD2E57DE65}" destId="{D579DBD3-98FB-4A29-AD7D-DEF6148EA64B}" srcOrd="0" destOrd="0" presId="urn:microsoft.com/office/officeart/2005/8/layout/orgChart1"/>
    <dgm:cxn modelId="{8C179F3D-8656-4AB5-939E-2933635EA370}" type="presOf" srcId="{F4A69043-67ED-411F-8794-59D5CF0B18E0}" destId="{845DC538-6EB7-456A-9D3D-FCE9DEA1AC58}" srcOrd="0" destOrd="0" presId="urn:microsoft.com/office/officeart/2005/8/layout/orgChart1"/>
    <dgm:cxn modelId="{56572AE5-3DE5-4B33-A222-4F83F4B5240E}" srcId="{5F5B0DBC-81E4-4832-85BD-5430D7BA8E5E}" destId="{AD487B31-D9C5-4C85-8367-ACC9EEDDA3A5}" srcOrd="2" destOrd="0" parTransId="{270E83E0-CDBA-43F1-89E3-713E8E3D964B}" sibTransId="{DBFFDE8A-7DFC-495F-B23C-17D8FE500033}"/>
    <dgm:cxn modelId="{24E72AEE-6526-4CA3-9D51-2164F5E612BD}" type="presOf" srcId="{090E2C7A-A524-4B33-8F1C-243F93D12E98}" destId="{00ECC51F-A4F1-4FD1-9928-DAF8988E41C0}" srcOrd="0" destOrd="0" presId="urn:microsoft.com/office/officeart/2005/8/layout/orgChart1"/>
    <dgm:cxn modelId="{23074637-8225-4CB2-B1A8-A257D0CAE811}" type="presOf" srcId="{AD487B31-D9C5-4C85-8367-ACC9EEDDA3A5}" destId="{6FE57C37-347C-43C3-B6DC-F07F7DC03F4A}" srcOrd="1" destOrd="0" presId="urn:microsoft.com/office/officeart/2005/8/layout/orgChart1"/>
    <dgm:cxn modelId="{C62A45A4-7242-4ADA-AD35-68327BD2B761}" type="presOf" srcId="{38C36526-8E86-41AF-94F0-ACD5DBD05914}" destId="{A1EE5365-B7B0-4C35-9343-F90D75D9462C}" srcOrd="1" destOrd="0" presId="urn:microsoft.com/office/officeart/2005/8/layout/orgChart1"/>
    <dgm:cxn modelId="{B46C5E1A-E675-4419-893C-B57FFA2A5EB0}" srcId="{5F5B0DBC-81E4-4832-85BD-5430D7BA8E5E}" destId="{F4A69043-67ED-411F-8794-59D5CF0B18E0}" srcOrd="0" destOrd="0" parTransId="{94318615-7788-4499-8CA8-FCD3C4EA3E1E}" sibTransId="{87C845AD-6396-4D4D-BFBF-C1945A645085}"/>
    <dgm:cxn modelId="{825F480E-A6DF-4C1C-8ECD-6C6A600CB5C3}" srcId="{090E2C7A-A524-4B33-8F1C-243F93D12E98}" destId="{38C36526-8E86-41AF-94F0-ACD5DBD05914}" srcOrd="0" destOrd="0" parTransId="{F60C37CC-993B-41EF-8EA4-8B6394097B27}" sibTransId="{55EBD1C4-4355-4A4F-9928-E32AC02256D3}"/>
    <dgm:cxn modelId="{F142B6E6-AB11-4846-BFF5-5B2318700AB7}" srcId="{498D1BCB-0798-45D5-8277-C0FD2E57DE65}" destId="{5F5B0DBC-81E4-4832-85BD-5430D7BA8E5E}" srcOrd="0" destOrd="0" parTransId="{00A428CD-8498-49FA-ABA2-0830D5A93439}" sibTransId="{C9D55527-9753-425A-8AFA-B9BEE81D3947}"/>
    <dgm:cxn modelId="{7C320AD5-E085-45BF-9CF8-DAEE31F0AD15}" type="presOf" srcId="{270E83E0-CDBA-43F1-89E3-713E8E3D964B}" destId="{6CDAAD77-88DC-4F8B-9BDA-56A8F465A6DF}" srcOrd="0" destOrd="0" presId="urn:microsoft.com/office/officeart/2005/8/layout/orgChart1"/>
    <dgm:cxn modelId="{A41FA60C-5EC2-417F-BAF7-BB23B4565416}" type="presOf" srcId="{F4A69043-67ED-411F-8794-59D5CF0B18E0}" destId="{B164463E-8D0C-486F-AA7D-9ED7A528B719}" srcOrd="1" destOrd="0" presId="urn:microsoft.com/office/officeart/2005/8/layout/orgChart1"/>
    <dgm:cxn modelId="{701B65E4-6308-4373-9EEA-99163BE20194}" type="presOf" srcId="{F60C37CC-993B-41EF-8EA4-8B6394097B27}" destId="{27EFA865-0AEF-4B10-9745-A61844D20B56}" srcOrd="0" destOrd="0" presId="urn:microsoft.com/office/officeart/2005/8/layout/orgChart1"/>
    <dgm:cxn modelId="{296C5CB9-1A5E-4756-8504-B2C020A01D1C}" type="presOf" srcId="{090E2C7A-A524-4B33-8F1C-243F93D12E98}" destId="{52CEFD58-28D3-4122-827C-FB4025BEA2A6}" srcOrd="1" destOrd="0" presId="urn:microsoft.com/office/officeart/2005/8/layout/orgChart1"/>
    <dgm:cxn modelId="{420D1462-B407-4F6C-9A4E-9B34A79BBB2C}" type="presOf" srcId="{5F5B0DBC-81E4-4832-85BD-5430D7BA8E5E}" destId="{30313862-76D3-4A60-B848-C28FED0FFA3A}" srcOrd="0" destOrd="0" presId="urn:microsoft.com/office/officeart/2005/8/layout/orgChart1"/>
    <dgm:cxn modelId="{792716D8-2FEF-42F6-8626-54CBD5C0FACB}" type="presOf" srcId="{5F5B0DBC-81E4-4832-85BD-5430D7BA8E5E}" destId="{6321C54D-E1B9-49FA-811E-BCD6F6A3BFD9}" srcOrd="1" destOrd="0" presId="urn:microsoft.com/office/officeart/2005/8/layout/orgChart1"/>
    <dgm:cxn modelId="{41634122-FF7D-482D-8298-75C2A42886BD}" type="presOf" srcId="{15DFAD47-AB22-4B0C-90B4-8606E78D19E3}" destId="{46801EF3-C930-4D80-8071-7C74FE32DB9F}" srcOrd="0" destOrd="0" presId="urn:microsoft.com/office/officeart/2005/8/layout/orgChart1"/>
    <dgm:cxn modelId="{2A42B6A3-2626-4E63-A808-17609D3899AB}" srcId="{5F5B0DBC-81E4-4832-85BD-5430D7BA8E5E}" destId="{090E2C7A-A524-4B33-8F1C-243F93D12E98}" srcOrd="1" destOrd="0" parTransId="{15DFAD47-AB22-4B0C-90B4-8606E78D19E3}" sibTransId="{9BA1ED8F-C191-4F7D-9C8F-3CB1C7B698FB}"/>
    <dgm:cxn modelId="{F2C8667B-8D19-4266-9FD8-6F54DBC58E0B}" type="presParOf" srcId="{D579DBD3-98FB-4A29-AD7D-DEF6148EA64B}" destId="{ED34BB92-9900-44A3-AD34-D653ED3A3BEE}" srcOrd="0" destOrd="0" presId="urn:microsoft.com/office/officeart/2005/8/layout/orgChart1"/>
    <dgm:cxn modelId="{22B275D3-F9C2-450C-B9F4-9AD73434C989}" type="presParOf" srcId="{ED34BB92-9900-44A3-AD34-D653ED3A3BEE}" destId="{D36D5952-E1F9-4D86-A4A2-E702A328DE0D}" srcOrd="0" destOrd="0" presId="urn:microsoft.com/office/officeart/2005/8/layout/orgChart1"/>
    <dgm:cxn modelId="{7D5F2359-C9DF-4EF3-B1D7-62347BAD276E}" type="presParOf" srcId="{D36D5952-E1F9-4D86-A4A2-E702A328DE0D}" destId="{30313862-76D3-4A60-B848-C28FED0FFA3A}" srcOrd="0" destOrd="0" presId="urn:microsoft.com/office/officeart/2005/8/layout/orgChart1"/>
    <dgm:cxn modelId="{CF9ACAE3-1D5E-44A7-A170-A64A7AB13FCF}" type="presParOf" srcId="{D36D5952-E1F9-4D86-A4A2-E702A328DE0D}" destId="{6321C54D-E1B9-49FA-811E-BCD6F6A3BFD9}" srcOrd="1" destOrd="0" presId="urn:microsoft.com/office/officeart/2005/8/layout/orgChart1"/>
    <dgm:cxn modelId="{5CEC339E-2BAC-450C-A521-4F5E2EB0A241}" type="presParOf" srcId="{ED34BB92-9900-44A3-AD34-D653ED3A3BEE}" destId="{E62BCA01-6D77-4E78-9A1F-25C894D01A0F}" srcOrd="1" destOrd="0" presId="urn:microsoft.com/office/officeart/2005/8/layout/orgChart1"/>
    <dgm:cxn modelId="{55D33B19-9F91-47E3-8BF5-52DAE32FFF20}" type="presParOf" srcId="{E62BCA01-6D77-4E78-9A1F-25C894D01A0F}" destId="{47290E0C-9C37-4EE0-8B48-6CB077DD3C15}" srcOrd="0" destOrd="0" presId="urn:microsoft.com/office/officeart/2005/8/layout/orgChart1"/>
    <dgm:cxn modelId="{38B7A8CC-5C70-49AC-A630-F6CC486E46E2}" type="presParOf" srcId="{E62BCA01-6D77-4E78-9A1F-25C894D01A0F}" destId="{8084F0EE-A629-4247-A611-0BABA8BA048B}" srcOrd="1" destOrd="0" presId="urn:microsoft.com/office/officeart/2005/8/layout/orgChart1"/>
    <dgm:cxn modelId="{0F72E560-EDB4-449E-99F6-D5B8749D9239}" type="presParOf" srcId="{8084F0EE-A629-4247-A611-0BABA8BA048B}" destId="{1F221AF9-0C8E-466C-A27F-47D0D551A6F4}" srcOrd="0" destOrd="0" presId="urn:microsoft.com/office/officeart/2005/8/layout/orgChart1"/>
    <dgm:cxn modelId="{D06E15D0-18E2-48A9-A4F6-CC9208A7D5A8}" type="presParOf" srcId="{1F221AF9-0C8E-466C-A27F-47D0D551A6F4}" destId="{845DC538-6EB7-456A-9D3D-FCE9DEA1AC58}" srcOrd="0" destOrd="0" presId="urn:microsoft.com/office/officeart/2005/8/layout/orgChart1"/>
    <dgm:cxn modelId="{C07B5F15-0269-424A-B589-17C8D073CBD2}" type="presParOf" srcId="{1F221AF9-0C8E-466C-A27F-47D0D551A6F4}" destId="{B164463E-8D0C-486F-AA7D-9ED7A528B719}" srcOrd="1" destOrd="0" presId="urn:microsoft.com/office/officeart/2005/8/layout/orgChart1"/>
    <dgm:cxn modelId="{1958D399-A9D9-440E-AE6F-FFE56F8D08B1}" type="presParOf" srcId="{8084F0EE-A629-4247-A611-0BABA8BA048B}" destId="{C1F6D50D-35BD-429A-8F08-AC535CC22820}" srcOrd="1" destOrd="0" presId="urn:microsoft.com/office/officeart/2005/8/layout/orgChart1"/>
    <dgm:cxn modelId="{C7855817-8163-4868-8BB0-AF09751C15E2}" type="presParOf" srcId="{8084F0EE-A629-4247-A611-0BABA8BA048B}" destId="{CCD0E3C8-213B-41B0-8E47-3DEE26E6E72E}" srcOrd="2" destOrd="0" presId="urn:microsoft.com/office/officeart/2005/8/layout/orgChart1"/>
    <dgm:cxn modelId="{B350FF09-67BD-47A9-85A6-3F0ADE6C92FB}" type="presParOf" srcId="{E62BCA01-6D77-4E78-9A1F-25C894D01A0F}" destId="{46801EF3-C930-4D80-8071-7C74FE32DB9F}" srcOrd="2" destOrd="0" presId="urn:microsoft.com/office/officeart/2005/8/layout/orgChart1"/>
    <dgm:cxn modelId="{02DE2F62-C6A7-46A0-A585-E4BDC21B53E1}" type="presParOf" srcId="{E62BCA01-6D77-4E78-9A1F-25C894D01A0F}" destId="{B258CC0C-7022-493E-BBD9-E9633FD92764}" srcOrd="3" destOrd="0" presId="urn:microsoft.com/office/officeart/2005/8/layout/orgChart1"/>
    <dgm:cxn modelId="{E99F430E-5DD0-498F-8EA2-53B9B7BB3422}" type="presParOf" srcId="{B258CC0C-7022-493E-BBD9-E9633FD92764}" destId="{801E73E1-C4BC-4993-9944-55A5DECBEE37}" srcOrd="0" destOrd="0" presId="urn:microsoft.com/office/officeart/2005/8/layout/orgChart1"/>
    <dgm:cxn modelId="{30B1246C-9CE6-4A1C-9D76-1BA232F5BD96}" type="presParOf" srcId="{801E73E1-C4BC-4993-9944-55A5DECBEE37}" destId="{00ECC51F-A4F1-4FD1-9928-DAF8988E41C0}" srcOrd="0" destOrd="0" presId="urn:microsoft.com/office/officeart/2005/8/layout/orgChart1"/>
    <dgm:cxn modelId="{15A4AA61-7CFD-4FAB-B7EC-87DC00A1737E}" type="presParOf" srcId="{801E73E1-C4BC-4993-9944-55A5DECBEE37}" destId="{52CEFD58-28D3-4122-827C-FB4025BEA2A6}" srcOrd="1" destOrd="0" presId="urn:microsoft.com/office/officeart/2005/8/layout/orgChart1"/>
    <dgm:cxn modelId="{4368EF13-612E-480B-A1A7-AF4C1F8A6AD2}" type="presParOf" srcId="{B258CC0C-7022-493E-BBD9-E9633FD92764}" destId="{6288646F-A0AF-4296-81AE-93668A73F3FE}" srcOrd="1" destOrd="0" presId="urn:microsoft.com/office/officeart/2005/8/layout/orgChart1"/>
    <dgm:cxn modelId="{3ED03994-3FA7-4F5C-A4C5-7974341B4A73}" type="presParOf" srcId="{6288646F-A0AF-4296-81AE-93668A73F3FE}" destId="{27EFA865-0AEF-4B10-9745-A61844D20B56}" srcOrd="0" destOrd="0" presId="urn:microsoft.com/office/officeart/2005/8/layout/orgChart1"/>
    <dgm:cxn modelId="{377EADD5-58DF-489D-B2FF-0842E932EE16}" type="presParOf" srcId="{6288646F-A0AF-4296-81AE-93668A73F3FE}" destId="{636C9897-12B3-4027-BD24-53E4DD69683F}" srcOrd="1" destOrd="0" presId="urn:microsoft.com/office/officeart/2005/8/layout/orgChart1"/>
    <dgm:cxn modelId="{CD4DE7D1-8609-4185-A5E6-2D35DE97E306}" type="presParOf" srcId="{636C9897-12B3-4027-BD24-53E4DD69683F}" destId="{70189894-982E-4C2E-8D55-1405DB0DF196}" srcOrd="0" destOrd="0" presId="urn:microsoft.com/office/officeart/2005/8/layout/orgChart1"/>
    <dgm:cxn modelId="{785E6D12-8FCC-490A-8556-D5B4228C89F6}" type="presParOf" srcId="{70189894-982E-4C2E-8D55-1405DB0DF196}" destId="{858759C9-D31A-418B-A73B-8B61E4592D1B}" srcOrd="0" destOrd="0" presId="urn:microsoft.com/office/officeart/2005/8/layout/orgChart1"/>
    <dgm:cxn modelId="{3BD3E803-AB0F-4068-9269-63CCFFBB4D28}" type="presParOf" srcId="{70189894-982E-4C2E-8D55-1405DB0DF196}" destId="{A1EE5365-B7B0-4C35-9343-F90D75D9462C}" srcOrd="1" destOrd="0" presId="urn:microsoft.com/office/officeart/2005/8/layout/orgChart1"/>
    <dgm:cxn modelId="{822EBDF6-5981-45F7-B707-072CC79AE972}" type="presParOf" srcId="{636C9897-12B3-4027-BD24-53E4DD69683F}" destId="{085DA807-32EA-4254-9680-83F6F6B80541}" srcOrd="1" destOrd="0" presId="urn:microsoft.com/office/officeart/2005/8/layout/orgChart1"/>
    <dgm:cxn modelId="{23F39094-F825-4B9E-BE95-ACFE601AE0AB}" type="presParOf" srcId="{636C9897-12B3-4027-BD24-53E4DD69683F}" destId="{79B6B4A9-6AD7-4818-884A-1F42998E0F5E}" srcOrd="2" destOrd="0" presId="urn:microsoft.com/office/officeart/2005/8/layout/orgChart1"/>
    <dgm:cxn modelId="{2A2D4413-01CD-4106-9297-D55B3D77D24D}" type="presParOf" srcId="{B258CC0C-7022-493E-BBD9-E9633FD92764}" destId="{18E4D58F-F707-469E-BB1D-0CFDC0BE9509}" srcOrd="2" destOrd="0" presId="urn:microsoft.com/office/officeart/2005/8/layout/orgChart1"/>
    <dgm:cxn modelId="{60083449-D5A2-4B14-918D-651B1882807D}" type="presParOf" srcId="{E62BCA01-6D77-4E78-9A1F-25C894D01A0F}" destId="{6CDAAD77-88DC-4F8B-9BDA-56A8F465A6DF}" srcOrd="4" destOrd="0" presId="urn:microsoft.com/office/officeart/2005/8/layout/orgChart1"/>
    <dgm:cxn modelId="{04FEEA83-4693-4C49-B35D-D65B1E2FEF4A}" type="presParOf" srcId="{E62BCA01-6D77-4E78-9A1F-25C894D01A0F}" destId="{45A6476A-F95A-4784-8A66-532D723D6059}" srcOrd="5" destOrd="0" presId="urn:microsoft.com/office/officeart/2005/8/layout/orgChart1"/>
    <dgm:cxn modelId="{DB0DCE53-81F2-4D44-9C20-AE7EF8310B2D}" type="presParOf" srcId="{45A6476A-F95A-4784-8A66-532D723D6059}" destId="{09EC516C-979E-4256-87A0-E07E3A3042D8}" srcOrd="0" destOrd="0" presId="urn:microsoft.com/office/officeart/2005/8/layout/orgChart1"/>
    <dgm:cxn modelId="{041B15AF-8D99-4996-AF55-8A58DDE6CA84}" type="presParOf" srcId="{09EC516C-979E-4256-87A0-E07E3A3042D8}" destId="{ADCE1D72-825E-447F-B1DE-66068A857B8A}" srcOrd="0" destOrd="0" presId="urn:microsoft.com/office/officeart/2005/8/layout/orgChart1"/>
    <dgm:cxn modelId="{FF1330F9-9070-402E-9781-7F8BCFE6FFDA}" type="presParOf" srcId="{09EC516C-979E-4256-87A0-E07E3A3042D8}" destId="{6FE57C37-347C-43C3-B6DC-F07F7DC03F4A}" srcOrd="1" destOrd="0" presId="urn:microsoft.com/office/officeart/2005/8/layout/orgChart1"/>
    <dgm:cxn modelId="{C6B53089-BC98-48F1-B4E7-8BC455F5C90D}" type="presParOf" srcId="{45A6476A-F95A-4784-8A66-532D723D6059}" destId="{51E41E47-22D3-47C5-B24A-2F4B08303AFF}" srcOrd="1" destOrd="0" presId="urn:microsoft.com/office/officeart/2005/8/layout/orgChart1"/>
    <dgm:cxn modelId="{0EF65028-5B5C-4099-8D96-15AF31DAD41E}" type="presParOf" srcId="{45A6476A-F95A-4784-8A66-532D723D6059}" destId="{E1BC58B9-A895-4EE7-854C-5CDCCB908F7B}" srcOrd="2" destOrd="0" presId="urn:microsoft.com/office/officeart/2005/8/layout/orgChart1"/>
    <dgm:cxn modelId="{C0679B69-3B0E-4206-9CEF-E04712775473}" type="presParOf" srcId="{ED34BB92-9900-44A3-AD34-D653ED3A3BEE}" destId="{1F24D4E2-FA7A-4E2D-96F0-608647AB92D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DAAD77-88DC-4F8B-9BDA-56A8F465A6DF}">
      <dsp:nvSpPr>
        <dsp:cNvPr id="0" name=""/>
        <dsp:cNvSpPr/>
      </dsp:nvSpPr>
      <dsp:spPr>
        <a:xfrm>
          <a:off x="2743200" y="796514"/>
          <a:ext cx="1907188" cy="316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22"/>
              </a:lnTo>
              <a:lnTo>
                <a:pt x="1907188" y="158222"/>
              </a:lnTo>
              <a:lnTo>
                <a:pt x="1907188" y="3164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FA865-0AEF-4B10-9745-A61844D20B56}">
      <dsp:nvSpPr>
        <dsp:cNvPr id="0" name=""/>
        <dsp:cNvSpPr/>
      </dsp:nvSpPr>
      <dsp:spPr>
        <a:xfrm>
          <a:off x="2143595" y="1866402"/>
          <a:ext cx="226032" cy="693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166"/>
              </a:lnTo>
              <a:lnTo>
                <a:pt x="226032" y="693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01EF3-C930-4D80-8071-7C74FE32DB9F}">
      <dsp:nvSpPr>
        <dsp:cNvPr id="0" name=""/>
        <dsp:cNvSpPr/>
      </dsp:nvSpPr>
      <dsp:spPr>
        <a:xfrm>
          <a:off x="2697480" y="796514"/>
          <a:ext cx="91440" cy="316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222"/>
              </a:lnTo>
              <a:lnTo>
                <a:pt x="48869" y="158222"/>
              </a:lnTo>
              <a:lnTo>
                <a:pt x="48869" y="3164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90E0C-9C37-4EE0-8B48-6CB077DD3C15}">
      <dsp:nvSpPr>
        <dsp:cNvPr id="0" name=""/>
        <dsp:cNvSpPr/>
      </dsp:nvSpPr>
      <dsp:spPr>
        <a:xfrm>
          <a:off x="839160" y="796514"/>
          <a:ext cx="1904039" cy="316445"/>
        </a:xfrm>
        <a:custGeom>
          <a:avLst/>
          <a:gdLst/>
          <a:ahLst/>
          <a:cxnLst/>
          <a:rect l="0" t="0" r="0" b="0"/>
          <a:pathLst>
            <a:path>
              <a:moveTo>
                <a:pt x="1904039" y="0"/>
              </a:moveTo>
              <a:lnTo>
                <a:pt x="1904039" y="158222"/>
              </a:lnTo>
              <a:lnTo>
                <a:pt x="0" y="158222"/>
              </a:lnTo>
              <a:lnTo>
                <a:pt x="0" y="3164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313862-76D3-4A60-B848-C28FED0FFA3A}">
      <dsp:nvSpPr>
        <dsp:cNvPr id="0" name=""/>
        <dsp:cNvSpPr/>
      </dsp:nvSpPr>
      <dsp:spPr>
        <a:xfrm>
          <a:off x="1480784" y="264109"/>
          <a:ext cx="2524830" cy="5324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Головной модуль</a:t>
          </a:r>
        </a:p>
      </dsp:txBody>
      <dsp:txXfrm>
        <a:off x="1480784" y="264109"/>
        <a:ext cx="2524830" cy="532404"/>
      </dsp:txXfrm>
    </dsp:sp>
    <dsp:sp modelId="{845DC538-6EB7-456A-9D3D-FCE9DEA1AC58}">
      <dsp:nvSpPr>
        <dsp:cNvPr id="0" name=""/>
        <dsp:cNvSpPr/>
      </dsp:nvSpPr>
      <dsp:spPr>
        <a:xfrm>
          <a:off x="1860" y="1112960"/>
          <a:ext cx="1674601" cy="753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Блок транслитерации</a:t>
          </a:r>
        </a:p>
      </dsp:txBody>
      <dsp:txXfrm>
        <a:off x="1860" y="1112960"/>
        <a:ext cx="1674601" cy="753442"/>
      </dsp:txXfrm>
    </dsp:sp>
    <dsp:sp modelId="{00ECC51F-A4F1-4FD1-9928-DAF8988E41C0}">
      <dsp:nvSpPr>
        <dsp:cNvPr id="0" name=""/>
        <dsp:cNvSpPr/>
      </dsp:nvSpPr>
      <dsp:spPr>
        <a:xfrm>
          <a:off x="1992907" y="1112960"/>
          <a:ext cx="1506884" cy="753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Лексический блок</a:t>
          </a:r>
        </a:p>
      </dsp:txBody>
      <dsp:txXfrm>
        <a:off x="1992907" y="1112960"/>
        <a:ext cx="1506884" cy="753442"/>
      </dsp:txXfrm>
    </dsp:sp>
    <dsp:sp modelId="{858759C9-D31A-418B-A73B-8B61E4592D1B}">
      <dsp:nvSpPr>
        <dsp:cNvPr id="0" name=""/>
        <dsp:cNvSpPr/>
      </dsp:nvSpPr>
      <dsp:spPr>
        <a:xfrm>
          <a:off x="2369628" y="2182848"/>
          <a:ext cx="2102737" cy="753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Блок идентификации ключевых слов</a:t>
          </a:r>
        </a:p>
      </dsp:txBody>
      <dsp:txXfrm>
        <a:off x="2369628" y="2182848"/>
        <a:ext cx="2102737" cy="753442"/>
      </dsp:txXfrm>
    </dsp:sp>
    <dsp:sp modelId="{ADCE1D72-825E-447F-B1DE-66068A857B8A}">
      <dsp:nvSpPr>
        <dsp:cNvPr id="0" name=""/>
        <dsp:cNvSpPr/>
      </dsp:nvSpPr>
      <dsp:spPr>
        <a:xfrm>
          <a:off x="3816237" y="1112960"/>
          <a:ext cx="1668302" cy="7534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Синтаксический блок</a:t>
          </a:r>
        </a:p>
      </dsp:txBody>
      <dsp:txXfrm>
        <a:off x="3816237" y="1112960"/>
        <a:ext cx="1668302" cy="753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117C-1B10-44AA-BE7F-C1B4C73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23489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Пользователь</cp:lastModifiedBy>
  <cp:revision>23</cp:revision>
  <cp:lastPrinted>2007-04-23T12:06:00Z</cp:lastPrinted>
  <dcterms:created xsi:type="dcterms:W3CDTF">2019-06-26T08:27:00Z</dcterms:created>
  <dcterms:modified xsi:type="dcterms:W3CDTF">2019-07-07T10:00:00Z</dcterms:modified>
  <cp:category>Образцы документов</cp:category>
</cp:coreProperties>
</file>