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02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SET @OLD_SQL_MODE=@@SQL_MODE, SQL_MODE='TRADITIONAL,ALLOW_INVALID_DATES';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-- Schema ezc353_4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CREATE SCHEMA IF NOT EXISTS `ezc353_4` DEFAULT CHARACTER SET utf8 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USE `ezc353_4` 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-- Table `ezc353_4`.`Department`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CREATE TABLE `ezc353_4`.`Department` (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`DID` INT NOT NULL,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`Dept_Name` VARCHAR(45) NOT NULL,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`Manager_SIN` CHAR(11) NOT NULL,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`Manager_StartDate` DATE NULL,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PRIMARY KEY (`DID`),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UNIQUE INDEX `DID_UNIQUE` (`DID` ASC),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UNIQUE INDEX `Dept_Name_UNIQUE` (`Dept_Name` ASC),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UNIQUE INDEX `Manager_SIN_UNIQUE` (`Manager_SIN` ASC),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CONSTRAINT `fk_Deparment_Employee1`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FOREIGN KEY (`Manager_SIN`)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REFERENCES `ezc353_4`.`Employee` (`Employee_SIN`)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-- Table `ezc353_4`.`Employee`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`ezc353_4`.`Employee` (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`Employee_SIN` CHAR(11) NOT NULL,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`Gender` CHAR(1) CHECK (`Gender`=`F` OR `Gender`=`M`),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`Salary` DOUBLE CHECK (`Salary` &gt;= 15000),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`Address` VARCHAR(45) NULL,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`Employee_Name` VARCHAR(45) NULL,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`DateOfBirth` DATE NULL,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`DID` INT NULL,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PRIMARY KEY (`Employee_SIN`),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UNIQUE INDEX `SIN_UNIQUE` (`Employee_SIN` ASC),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INDEX `fk_Employee_Deparment1_idx` (`DID` ASC),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CONSTRAINT `fk_Employee_Deparment1`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FOREIGN KEY (`DID`)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REFERENCES `ezc353_4`.`Department` (`DID`)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ON DELETE SET NULL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-- Table `ezc353_4`.`Location`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`ezc353_4`.`Location` (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`LID` INT NOT NULL,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`DID` INT NOT NULL,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`Address` VARCHAR(45) NULL,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PRIMARY KEY (`LID`),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UNIQUE INDEX `LID_UNIQUE` (`LID` ASC),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INDEX `fk_Location_Department_idx` (`DID` ASC),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CONSTRAINT `fk_Location_Department`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FOREIGN KEY (`DID`)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REFERENCES `ezc353_4`.`Department` (`DID`)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-- Table `ezc353_4`.`Project`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`ezc353_4`.`Project` (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`PID` INT NOT NULL,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`Proj_Name` VARCHAR(45) NOT NULL,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`Proj_StartDate` DATE NULL,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`DeadLine` DATE NULL,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`Leader_SIN` CHAR(11) NULL,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`LID` INT NOT NULL,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PRIMARY KEY (`PID`),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UNIQUE INDEX `PID_UNIQUE` (`PID` ASC),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INDEX `fk_Dependent_Employee1_idx` (`Leader_SIN` ASC),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UNIQUE INDEX `Proj_Name_UNIQUE` (`Proj_Name` ASC),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CONSTRAINT `fk_Project_Employee1`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FOREIGN KEY (`Leader_SIN`)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REFERENCES `ezc353_4`.`Employee` (`Employee_SIN`)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ON DELETE SET NULL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CASCADE,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CONSTRAINT `fk_Project_Location1`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FOREIGN KEY (`LID`)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REFERENCES `ezc353_4`.`Location` (`LID`)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-- Table `ezc353_4`.`WorksOn`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`ezc353_4`.`WorksOn` (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`Hours` INT NULL,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`Employee_SIN` CHAR(11) NOT NULL,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`PID` INT NOT NULL,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PRIMARY KEY (`Employee_SIN`, `PID`),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INDEX `fk_WorksOn_Project1_idx` (`PID` ASC),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CONSTRAINT `fk_WorksOn_Employee`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FOREIGN KEY (`Employee_SIN`)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REFERENCES `ezc353_4`.`Employee` (`Employee_SIN`)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CASCADE,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CONSTRAINT `fk_WorksOn_Project1`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FOREIGN KEY (`PID`)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REFERENCES `ezc353_4`.`Project` (`PID`)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-- Table `ezc353_4`.`SuperVising`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`ezc353_4`.`SuperVising` (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`Sup_SIN` CHAR(11) NOT NULL,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`Sub_SIN` CHAR(11) NOT NULL,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PRIMARY KEY (`Sub_SIN`),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INDEX `fk_SuperVising_Employee2_idx` (`Sub_SIN` ASC),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UNIQUE INDEX `Sub_SIN_UNIQUE` (`Sub_SIN` ASC),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CONSTRAINT `fk_SuperVising_Employee1`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FOREIGN KEY (`Sup_SIN`)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REFERENCES `ezc353_4`.`Employee` (`Employee_SIN`)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CASCADE,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CONSTRAINT `fk_SuperVising_Employee2`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FOREIGN KEY (`Sub_SIN`)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REFERENCES `ezc353_4`.`Employee` (`Employee_SIN`)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CASCADE)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-- Table `ezc353_4`.`Phone`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`ezc353_4`.`Phone` (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`Phone_Number` CHAR(12) NOT NULL,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`Employee_SIN` CHAR(11) NOT NULL,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`Phone_Type` CHAR(4) NULL,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PRIMARY KEY (`Phone_Number`),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CONSTRAINT `fk_Phone_Employee1`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FOREIGN KEY (`Employee_SIN`)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REFERENCES `ezc353_4`.`Employee` (`Employee_SIN`)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-- Table `ezc353_4`.`Dependent`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`ezc353_4`.`Dependent` (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`Dep_SIN` CHAR(11) NOT NULL,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`DEP_Name` VARCHAR(45) NULL,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`DateOfBirth` DATE NULL,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`Address` VARCHAR(45) NULL,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`Gender` CHAR(1) CHECK (`Gender`=`F` OR `Gender`=`M`),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`Relationship` VARCHAR(45) NULL,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`Employee_SIN` CHAR(11) NOT NULL,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PRIMARY KEY (`Dep_SIN`, `Employee_SIN`),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INDEX `fk_Dependent_Employee1_idx` (`Employee_SIN` ASC),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CONSTRAINT `fk_Dependent_Employee1`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FOREIGN KEY (`Employee_SIN`)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REFERENCES `ezc353_4`.`Employee` (`Employee_SIN`)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ON UPDATE CASCADE)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SET SQL_MODE=@OLD_SQL_MODE;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SET UNIQUE_CHECKS=@OLD_UNIQUE_CHECKS;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