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A604" w14:textId="77777777" w:rsidR="0051361B" w:rsidRPr="003E1AA1" w:rsidRDefault="0051361B" w:rsidP="0051361B">
      <w:pPr>
        <w:spacing w:after="0" w:line="240" w:lineRule="auto"/>
        <w:jc w:val="center"/>
        <w:rPr>
          <w:rFonts w:eastAsia="Times New Roman"/>
          <w:bCs/>
          <w:spacing w:val="-6"/>
          <w:kern w:val="0"/>
          <w:lang w:eastAsia="ru-RU"/>
          <w14:ligatures w14:val="none"/>
        </w:rPr>
      </w:pPr>
      <w:r w:rsidRPr="003E1AA1">
        <w:rPr>
          <w:rFonts w:eastAsia="Times New Roman"/>
          <w:bCs/>
          <w:spacing w:val="-6"/>
          <w:kern w:val="0"/>
          <w:lang w:eastAsia="ru-RU"/>
          <w14:ligatures w14:val="none"/>
        </w:rPr>
        <w:t>ГУАП</w:t>
      </w:r>
    </w:p>
    <w:p w14:paraId="3C3D983C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eastAsia="Times New Roman"/>
          <w:caps/>
          <w:kern w:val="0"/>
          <w:szCs w:val="22"/>
          <w14:ligatures w14:val="none"/>
        </w:rPr>
      </w:pPr>
      <w:r w:rsidRPr="003E1AA1">
        <w:rPr>
          <w:rFonts w:eastAsia="Times New Roman"/>
          <w:caps/>
          <w:kern w:val="0"/>
          <w:szCs w:val="22"/>
          <w14:ligatures w14:val="none"/>
        </w:rPr>
        <w:t>кАФЕДРА 41</w:t>
      </w:r>
    </w:p>
    <w:p w14:paraId="22060072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 w:rsidRPr="003E1AA1">
        <w:rPr>
          <w:rFonts w:eastAsia="Times New Roman"/>
          <w:kern w:val="0"/>
          <w:szCs w:val="22"/>
          <w14:ligatures w14:val="none"/>
        </w:rPr>
        <w:t xml:space="preserve">ОТЧЕТ </w:t>
      </w:r>
      <w:r w:rsidRPr="003E1AA1">
        <w:rPr>
          <w:rFonts w:eastAsia="Times New Roman"/>
          <w:kern w:val="0"/>
          <w:szCs w:val="22"/>
          <w14:ligatures w14:val="none"/>
        </w:rPr>
        <w:br/>
        <w:t>ЗАЩИЩЕН С ОЦЕНКОЙ</w:t>
      </w:r>
    </w:p>
    <w:p w14:paraId="5B4BE416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 w:rsidRPr="003E1AA1">
        <w:rPr>
          <w:rFonts w:eastAsia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51361B" w:rsidRPr="003E1AA1" w14:paraId="3E535EA8" w14:textId="77777777" w:rsidTr="00826573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7A158F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Cs w:val="22"/>
                <w14:ligatures w14:val="none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9C234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C01A8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86FC8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053F1F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Cs w:val="22"/>
                <w14:ligatures w14:val="none"/>
              </w:rPr>
              <w:t>А</w:t>
            </w:r>
            <w:r w:rsidRPr="003E1AA1">
              <w:rPr>
                <w:rFonts w:eastAsia="Times New Roman"/>
                <w:kern w:val="0"/>
                <w:szCs w:val="22"/>
                <w14:ligatures w14:val="none"/>
              </w:rPr>
              <w:t>.</w:t>
            </w:r>
            <w:r>
              <w:rPr>
                <w:rFonts w:eastAsia="Times New Roman"/>
                <w:kern w:val="0"/>
                <w:szCs w:val="22"/>
                <w14:ligatures w14:val="none"/>
              </w:rPr>
              <w:t>С</w:t>
            </w:r>
            <w:r w:rsidRPr="003E1AA1">
              <w:rPr>
                <w:rFonts w:eastAsia="Times New Roman"/>
                <w:kern w:val="0"/>
                <w:szCs w:val="22"/>
                <w14:ligatures w14:val="none"/>
              </w:rPr>
              <w:t xml:space="preserve">. </w:t>
            </w:r>
            <w:r>
              <w:rPr>
                <w:rFonts w:eastAsia="Times New Roman"/>
                <w:kern w:val="0"/>
                <w:szCs w:val="22"/>
                <w14:ligatures w14:val="none"/>
              </w:rPr>
              <w:t>Раскопина</w:t>
            </w:r>
          </w:p>
        </w:tc>
      </w:tr>
      <w:tr w:rsidR="0051361B" w:rsidRPr="003E1AA1" w14:paraId="137435AF" w14:textId="77777777" w:rsidTr="0082657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31712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3E1AA1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8BE51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A0CC8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3E1AA1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928F4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4D962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3E1AA1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6C3C2D13" w14:textId="67B82B17" w:rsidR="0051361B" w:rsidRPr="003E1AA1" w:rsidRDefault="0051361B" w:rsidP="0051361B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eastAsia="Times New Roman"/>
          <w:kern w:val="0"/>
          <w:sz w:val="32"/>
          <w:szCs w:val="32"/>
          <w:lang w:eastAsia="ru-RU"/>
          <w14:ligatures w14:val="none"/>
        </w:rPr>
      </w:pPr>
      <w:r w:rsidRPr="003E1AA1">
        <w:rPr>
          <w:rFonts w:eastAsia="Times New Roman"/>
          <w:kern w:val="0"/>
          <w:sz w:val="28"/>
          <w:szCs w:val="28"/>
          <w:lang w:eastAsia="ru-RU"/>
          <w14:ligatures w14:val="none"/>
        </w:rPr>
        <w:t>ОТЧЕТ</w:t>
      </w:r>
      <w:r w:rsidRPr="003E1AA1">
        <w:rPr>
          <w:rFonts w:eastAsia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</w:t>
      </w:r>
      <w:r w:rsidR="008333B3">
        <w:rPr>
          <w:rFonts w:eastAsia="Times New Roman"/>
          <w:kern w:val="0"/>
          <w:sz w:val="28"/>
          <w:szCs w:val="28"/>
          <w:lang w:eastAsia="ru-RU"/>
          <w14:ligatures w14:val="none"/>
        </w:rPr>
        <w:t>2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51361B" w:rsidRPr="003E1AA1" w14:paraId="4233ED94" w14:textId="77777777" w:rsidTr="00826573">
        <w:trPr>
          <w:trHeight w:val="1807"/>
        </w:trPr>
        <w:tc>
          <w:tcPr>
            <w:tcW w:w="9356" w:type="dxa"/>
            <w:vAlign w:val="center"/>
          </w:tcPr>
          <w:p w14:paraId="5B9A1C13" w14:textId="59155EEF" w:rsidR="0051361B" w:rsidRPr="003E1AA1" w:rsidRDefault="008333B3" w:rsidP="00826573">
            <w:pPr>
              <w:spacing w:after="0" w:line="240" w:lineRule="auto"/>
              <w:jc w:val="center"/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8333B3"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Классификация изображений с использованием сверточных нейронных сетей</w:t>
            </w:r>
          </w:p>
        </w:tc>
      </w:tr>
      <w:tr w:rsidR="0051361B" w:rsidRPr="003E1AA1" w14:paraId="32D50D76" w14:textId="77777777" w:rsidTr="00826573">
        <w:trPr>
          <w:trHeight w:val="1280"/>
        </w:trPr>
        <w:tc>
          <w:tcPr>
            <w:tcW w:w="9356" w:type="dxa"/>
          </w:tcPr>
          <w:p w14:paraId="5D2E1716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3E1AA1">
              <w:rPr>
                <w:rFonts w:eastAsia="Times New Roman"/>
                <w:kern w:val="0"/>
                <w:lang w:eastAsia="ru-RU"/>
                <w14:ligatures w14:val="none"/>
              </w:rPr>
              <w:t>по курсу:</w:t>
            </w:r>
          </w:p>
          <w:p w14:paraId="4C389C68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lang w:eastAsia="ru-RU"/>
                <w14:ligatures w14:val="none"/>
              </w:rPr>
              <w:t>МАШИННОЕ ОБУЧЕНИЕ И БОЛЬШИЕ ДАННЫЕ</w:t>
            </w:r>
          </w:p>
        </w:tc>
      </w:tr>
    </w:tbl>
    <w:p w14:paraId="32722CE1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61307260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1AA0C763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250DD3C5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1E81E5E4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785D0D94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lang w:eastAsia="ru-RU"/>
          <w14:ligatures w14:val="none"/>
        </w:rPr>
      </w:pPr>
      <w:r w:rsidRPr="003E1AA1">
        <w:rPr>
          <w:rFonts w:eastAsia="Times New Roman"/>
          <w:kern w:val="0"/>
          <w:lang w:eastAsia="ru-RU"/>
          <w14:ligatures w14:val="none"/>
        </w:rPr>
        <w:t xml:space="preserve">РАБОТУ </w:t>
      </w:r>
      <w:r w:rsidRPr="003E1AA1">
        <w:rPr>
          <w:rFonts w:eastAsia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51361B" w:rsidRPr="003E1AA1" w14:paraId="20493A7B" w14:textId="77777777" w:rsidTr="00826573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ED7FC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3E1AA1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0A3B5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3E1AA1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52354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93FC9" w14:textId="3D33A8C3" w:rsidR="0051361B" w:rsidRPr="003E1AA1" w:rsidRDefault="00F17DD2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lang w:eastAsia="ru-RU"/>
                <w14:ligatures w14:val="none"/>
              </w:rPr>
              <w:t>0</w:t>
            </w:r>
            <w:r w:rsidR="000A21C1">
              <w:rPr>
                <w:rFonts w:eastAsia="Times New Roman"/>
                <w:kern w:val="0"/>
                <w:lang w:eastAsia="ru-RU"/>
                <w14:ligatures w14:val="none"/>
              </w:rPr>
              <w:t>2</w:t>
            </w:r>
            <w:r w:rsidR="0051361B" w:rsidRPr="003E1AA1">
              <w:rPr>
                <w:rFonts w:eastAsia="Times New Roman"/>
                <w:kern w:val="0"/>
                <w:lang w:eastAsia="ru-RU"/>
                <w14:ligatures w14:val="none"/>
              </w:rPr>
              <w:t>.0</w:t>
            </w:r>
            <w:r>
              <w:rPr>
                <w:rFonts w:eastAsia="Times New Roman"/>
                <w:kern w:val="0"/>
                <w:lang w:eastAsia="ru-RU"/>
                <w14:ligatures w14:val="none"/>
              </w:rPr>
              <w:t>4</w:t>
            </w:r>
            <w:r w:rsidR="0051361B" w:rsidRPr="003E1AA1">
              <w:rPr>
                <w:rFonts w:eastAsia="Times New Roman"/>
                <w:kern w:val="0"/>
                <w:lang w:eastAsia="ru-RU"/>
                <w14:ligatures w14:val="none"/>
              </w:rPr>
              <w:t>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0B592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27AAF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3E1AA1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51361B" w:rsidRPr="003E1AA1" w14:paraId="2FB80A55" w14:textId="77777777" w:rsidTr="00826573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54F49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F6BC0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5827B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4BB1CE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3E1AA1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0EEE5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9B6D7" w14:textId="77777777" w:rsidR="0051361B" w:rsidRPr="003E1AA1" w:rsidRDefault="0051361B" w:rsidP="00826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3E1AA1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42712982" w14:textId="77777777" w:rsidR="0051361B" w:rsidRPr="003E1AA1" w:rsidRDefault="0051361B" w:rsidP="0051361B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eastAsia="Times New Roman"/>
          <w:kern w:val="0"/>
          <w:lang w:eastAsia="ru-RU"/>
          <w14:ligatures w14:val="none"/>
        </w:rPr>
      </w:pPr>
      <w:r w:rsidRPr="003E1AA1">
        <w:rPr>
          <w:rFonts w:eastAsia="Times New Roman"/>
          <w:kern w:val="0"/>
          <w:lang w:eastAsia="ru-RU"/>
          <w14:ligatures w14:val="none"/>
        </w:rPr>
        <w:t>Санкт-Петербург 2026</w:t>
      </w:r>
    </w:p>
    <w:p w14:paraId="0A5236C6" w14:textId="77777777" w:rsidR="0051361B" w:rsidRPr="003E1AA1" w:rsidRDefault="0051361B" w:rsidP="0051361B">
      <w:pPr>
        <w:spacing w:line="276" w:lineRule="auto"/>
        <w:rPr>
          <w:rFonts w:eastAsia="Calibri"/>
        </w:rPr>
      </w:pPr>
    </w:p>
    <w:p w14:paraId="0F0BF58B" w14:textId="77777777" w:rsidR="0051361B" w:rsidRPr="003E1AA1" w:rsidRDefault="0051361B" w:rsidP="0051361B">
      <w:pPr>
        <w:spacing w:line="276" w:lineRule="auto"/>
        <w:rPr>
          <w:rFonts w:eastAsia="Calibri"/>
        </w:rPr>
      </w:pPr>
    </w:p>
    <w:p w14:paraId="58D77E08" w14:textId="46DD8194" w:rsidR="0051361B" w:rsidRPr="003E1AA1" w:rsidRDefault="0051361B" w:rsidP="0051361B">
      <w:pPr>
        <w:spacing w:line="360" w:lineRule="auto"/>
        <w:ind w:firstLine="709"/>
        <w:jc w:val="both"/>
        <w:rPr>
          <w:rFonts w:eastAsia="Calibri"/>
        </w:rPr>
      </w:pPr>
      <w:r w:rsidRPr="003E1AA1">
        <w:rPr>
          <w:rFonts w:eastAsia="Calibri"/>
          <w:b/>
          <w:bCs/>
        </w:rPr>
        <w:lastRenderedPageBreak/>
        <w:t>Цель работы:</w:t>
      </w:r>
      <w:r w:rsidRPr="003E1AA1">
        <w:rPr>
          <w:rFonts w:eastAsia="Calibri"/>
        </w:rPr>
        <w:t xml:space="preserve"> </w:t>
      </w:r>
      <w:r w:rsidR="00FB3906" w:rsidRPr="00FB3906">
        <w:rPr>
          <w:rFonts w:eastAsia="Calibri"/>
        </w:rPr>
        <w:t>Изучить принципы работы сверточные нейронных сетей для классификации изображений, реализовать модель на основе transfer learning и провести эксперименты на данных.</w:t>
      </w:r>
    </w:p>
    <w:p w14:paraId="5E0ADD02" w14:textId="77777777" w:rsidR="0051361B" w:rsidRPr="003E1AA1" w:rsidRDefault="0051361B" w:rsidP="0051361B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3E1AA1">
        <w:rPr>
          <w:rFonts w:eastAsia="Calibri"/>
          <w:b/>
          <w:bCs/>
        </w:rPr>
        <w:t>Порядок выполнения работы:</w:t>
      </w:r>
    </w:p>
    <w:p w14:paraId="5EDDD284" w14:textId="77777777" w:rsidR="00F22BE1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Ознакомиться с сверточными нейросетями, с концепцией transfer learning и предобученными сверточными нейронными сетями.</w:t>
      </w:r>
    </w:p>
    <w:p w14:paraId="1A305346" w14:textId="000325AA" w:rsidR="00F22BE1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Подготовить датасет, включая предобработку</w:t>
      </w:r>
      <w:r w:rsidR="00F22BE1">
        <w:rPr>
          <w:rFonts w:eastAsia="Calibri"/>
        </w:rPr>
        <w:t>.</w:t>
      </w:r>
    </w:p>
    <w:p w14:paraId="1C407274" w14:textId="17A715FC" w:rsidR="00F22BE1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Обучить сверточную нейронную сеть</w:t>
      </w:r>
      <w:r w:rsidR="00F22BE1">
        <w:rPr>
          <w:rFonts w:eastAsia="Calibri"/>
        </w:rPr>
        <w:t>.</w:t>
      </w:r>
    </w:p>
    <w:p w14:paraId="49054A3A" w14:textId="77777777" w:rsidR="00F22BE1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Исследовать предложенные три архитектуры предобученных сетей, сравнить их результаты с вашей сверточной нейросетью.</w:t>
      </w:r>
    </w:p>
    <w:p w14:paraId="37B2EA69" w14:textId="65D7821A" w:rsidR="00F22BE1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Адаптировать предобученные модели под задачу классификации</w:t>
      </w:r>
      <w:r w:rsidR="00F22BE1">
        <w:rPr>
          <w:rFonts w:eastAsia="Calibri"/>
        </w:rPr>
        <w:t>.</w:t>
      </w:r>
    </w:p>
    <w:p w14:paraId="0A921A8F" w14:textId="77777777" w:rsidR="00B73D60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Провести обучение с замороженными и размороженными слоями.</w:t>
      </w:r>
    </w:p>
    <w:p w14:paraId="234ADF76" w14:textId="0A6B7767" w:rsidR="00B73D60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Оценить качество моделей, вычислив метрики: Точность (Accuracy), Полноту (Recall), F1-score, Матрицу ошибок (Confusion Matrix)</w:t>
      </w:r>
      <w:r w:rsidR="00B73D60">
        <w:rPr>
          <w:rFonts w:eastAsia="Calibri"/>
        </w:rPr>
        <w:t>.</w:t>
      </w:r>
    </w:p>
    <w:p w14:paraId="4B4146F9" w14:textId="77777777" w:rsidR="00053A8C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Сравнить четыре модели между собой и определить лучшую для выбранной задачи.</w:t>
      </w:r>
    </w:p>
    <w:p w14:paraId="09C2D26A" w14:textId="3EC29E57" w:rsidR="0051361B" w:rsidRPr="00AA62C9" w:rsidRDefault="00675D5A" w:rsidP="00675D5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eastAsia="Calibri"/>
        </w:rPr>
      </w:pPr>
      <w:r w:rsidRPr="00675D5A">
        <w:rPr>
          <w:rFonts w:eastAsia="Calibri"/>
        </w:rPr>
        <w:t>Составить отчет с анализом результатов и выводами.</w:t>
      </w:r>
    </w:p>
    <w:p w14:paraId="120EDABE" w14:textId="77777777" w:rsidR="0051361B" w:rsidRPr="003E1AA1" w:rsidRDefault="0051361B" w:rsidP="0051361B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3E1AA1">
        <w:rPr>
          <w:rFonts w:eastAsia="Calibri"/>
          <w:b/>
          <w:bCs/>
        </w:rPr>
        <w:t>Вариант индивидуального задания №4:</w:t>
      </w:r>
    </w:p>
    <w:tbl>
      <w:tblPr>
        <w:tblStyle w:val="11"/>
        <w:tblW w:w="9458" w:type="dxa"/>
        <w:tblLook w:val="04A0" w:firstRow="1" w:lastRow="0" w:firstColumn="1" w:lastColumn="0" w:noHBand="0" w:noVBand="1"/>
      </w:tblPr>
      <w:tblGrid>
        <w:gridCol w:w="3493"/>
        <w:gridCol w:w="5965"/>
      </w:tblGrid>
      <w:tr w:rsidR="00C23EF1" w:rsidRPr="003E1AA1" w14:paraId="281CAB9B" w14:textId="77777777" w:rsidTr="0007693E">
        <w:tc>
          <w:tcPr>
            <w:tcW w:w="3493" w:type="dxa"/>
          </w:tcPr>
          <w:p w14:paraId="60A28163" w14:textId="0771DF74" w:rsidR="00C23EF1" w:rsidRPr="00AE00A1" w:rsidRDefault="00C23EF1" w:rsidP="00826573">
            <w:pPr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Датасет</w:t>
            </w:r>
          </w:p>
        </w:tc>
        <w:tc>
          <w:tcPr>
            <w:tcW w:w="5965" w:type="dxa"/>
          </w:tcPr>
          <w:p w14:paraId="554A8D54" w14:textId="0648B2A4" w:rsidR="00C23EF1" w:rsidRPr="009B4F56" w:rsidRDefault="00C23EF1" w:rsidP="00826573">
            <w:pPr>
              <w:spacing w:line="360" w:lineRule="auto"/>
              <w:jc w:val="center"/>
              <w:rPr>
                <w:rFonts w:eastAsia="Calibri"/>
              </w:rPr>
            </w:pPr>
            <w:r w:rsidRPr="008C1FC4">
              <w:rPr>
                <w:rFonts w:eastAsia="Calibri"/>
              </w:rPr>
              <w:t>Модели нейросетей</w:t>
            </w:r>
          </w:p>
        </w:tc>
      </w:tr>
      <w:tr w:rsidR="00C23EF1" w:rsidRPr="003E1AA1" w14:paraId="0F9A4BEF" w14:textId="77777777" w:rsidTr="0007693E">
        <w:tc>
          <w:tcPr>
            <w:tcW w:w="3493" w:type="dxa"/>
          </w:tcPr>
          <w:p w14:paraId="0B831D0C" w14:textId="7ED877AF" w:rsidR="00C23EF1" w:rsidRPr="00AE00A1" w:rsidRDefault="00C23EF1" w:rsidP="00826573">
            <w:pPr>
              <w:spacing w:line="360" w:lineRule="auto"/>
              <w:jc w:val="center"/>
              <w:rPr>
                <w:rFonts w:eastAsia="Calibri"/>
              </w:rPr>
            </w:pPr>
            <w:r w:rsidRPr="00DC3295">
              <w:rPr>
                <w:rFonts w:eastAsia="Calibri"/>
              </w:rPr>
              <w:t>Memotion Dataset (позитивный мем или нет)</w:t>
            </w:r>
          </w:p>
        </w:tc>
        <w:tc>
          <w:tcPr>
            <w:tcW w:w="5965" w:type="dxa"/>
          </w:tcPr>
          <w:p w14:paraId="3FFE0889" w14:textId="2E4D7505" w:rsidR="00C23EF1" w:rsidRPr="009B4F56" w:rsidRDefault="00C23EF1" w:rsidP="00826573">
            <w:pPr>
              <w:spacing w:line="360" w:lineRule="auto"/>
              <w:jc w:val="center"/>
              <w:rPr>
                <w:rFonts w:eastAsia="Calibri"/>
              </w:rPr>
            </w:pPr>
            <w:r w:rsidRPr="00053719">
              <w:rPr>
                <w:rFonts w:eastAsia="Calibri"/>
              </w:rPr>
              <w:t>CNN (обычная ваша, обученная с нуля), ResNet18, MobileNetV3, DenseNet121</w:t>
            </w:r>
          </w:p>
        </w:tc>
      </w:tr>
    </w:tbl>
    <w:p w14:paraId="2D5FD356" w14:textId="77777777" w:rsidR="0051361B" w:rsidRPr="003E1AA1" w:rsidRDefault="0051361B" w:rsidP="0051361B">
      <w:pPr>
        <w:spacing w:line="360" w:lineRule="auto"/>
        <w:jc w:val="both"/>
        <w:rPr>
          <w:rFonts w:eastAsia="Calibri"/>
        </w:rPr>
      </w:pPr>
    </w:p>
    <w:p w14:paraId="503B56F8" w14:textId="77777777" w:rsidR="0051361B" w:rsidRPr="003E1AA1" w:rsidRDefault="0051361B" w:rsidP="0051361B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3E1AA1">
        <w:rPr>
          <w:rFonts w:eastAsia="Calibri"/>
          <w:b/>
          <w:bCs/>
        </w:rPr>
        <w:t>Ход работы:</w:t>
      </w:r>
    </w:p>
    <w:p w14:paraId="0F8441F0" w14:textId="77777777" w:rsidR="0051361B" w:rsidRDefault="0051361B" w:rsidP="0051361B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Подготовка данных</w:t>
      </w:r>
    </w:p>
    <w:p w14:paraId="53F7436A" w14:textId="4ABE8D72" w:rsidR="001C22A3" w:rsidRDefault="001C22A3" w:rsidP="0051361B">
      <w:pPr>
        <w:spacing w:line="360" w:lineRule="auto"/>
        <w:ind w:firstLine="709"/>
        <w:contextualSpacing/>
        <w:jc w:val="both"/>
        <w:rPr>
          <w:rFonts w:eastAsia="Calibri"/>
        </w:rPr>
      </w:pPr>
      <w:r>
        <w:rPr>
          <w:rFonts w:eastAsia="Calibri"/>
        </w:rPr>
        <w:t xml:space="preserve">Первым шагом работы следует импортировать необходимые библиотеки (основные – </w:t>
      </w:r>
      <w:r>
        <w:rPr>
          <w:rFonts w:eastAsia="Calibri"/>
          <w:lang w:val="en-US"/>
        </w:rPr>
        <w:t>pandas</w:t>
      </w:r>
      <w:r w:rsidRPr="001C22A3">
        <w:rPr>
          <w:rFonts w:eastAsia="Calibri"/>
        </w:rPr>
        <w:t xml:space="preserve">, </w:t>
      </w:r>
      <w:r>
        <w:rPr>
          <w:rFonts w:eastAsia="Calibri"/>
          <w:lang w:val="en-US"/>
        </w:rPr>
        <w:t>numpy</w:t>
      </w:r>
      <w:r w:rsidRPr="001C22A3">
        <w:rPr>
          <w:rFonts w:eastAsia="Calibri"/>
        </w:rPr>
        <w:t xml:space="preserve">, </w:t>
      </w:r>
      <w:r>
        <w:rPr>
          <w:rFonts w:eastAsia="Calibri"/>
          <w:lang w:val="en-US"/>
        </w:rPr>
        <w:t>keras</w:t>
      </w:r>
      <w:r w:rsidRPr="001C22A3">
        <w:rPr>
          <w:rFonts w:eastAsia="Calibri"/>
        </w:rPr>
        <w:t xml:space="preserve">, </w:t>
      </w:r>
      <w:r>
        <w:rPr>
          <w:rFonts w:eastAsia="Calibri"/>
          <w:lang w:val="en-US"/>
        </w:rPr>
        <w:t>matplotlib</w:t>
      </w:r>
      <w:r w:rsidRPr="001C22A3">
        <w:rPr>
          <w:rFonts w:eastAsia="Calibri"/>
        </w:rPr>
        <w:t>)</w:t>
      </w:r>
      <w:r w:rsidR="00173291">
        <w:rPr>
          <w:rFonts w:eastAsia="Calibri"/>
        </w:rPr>
        <w:t xml:space="preserve"> (рис. 1.1)</w:t>
      </w:r>
      <w:r>
        <w:rPr>
          <w:rFonts w:eastAsia="Calibri"/>
        </w:rPr>
        <w:t>.</w:t>
      </w:r>
      <w:r w:rsidR="00173291">
        <w:rPr>
          <w:rFonts w:eastAsia="Calibri"/>
        </w:rPr>
        <w:t xml:space="preserve"> </w:t>
      </w:r>
      <w:r w:rsidR="0056164E">
        <w:rPr>
          <w:rFonts w:eastAsia="Calibri"/>
        </w:rPr>
        <w:t>Также для удобства работы с программой определены константные значения (рис. 1.2).</w:t>
      </w:r>
    </w:p>
    <w:p w14:paraId="570D2C0C" w14:textId="7610F1E4" w:rsidR="00B9003F" w:rsidRDefault="00F75008" w:rsidP="0056164E">
      <w:pPr>
        <w:spacing w:line="360" w:lineRule="auto"/>
        <w:contextualSpacing/>
        <w:jc w:val="center"/>
        <w:rPr>
          <w:rFonts w:eastAsia="Calibri"/>
        </w:rPr>
      </w:pPr>
      <w:r w:rsidRPr="00F75008">
        <w:rPr>
          <w:rFonts w:eastAsia="Calibri"/>
        </w:rPr>
        <w:drawing>
          <wp:inline distT="0" distB="0" distL="0" distR="0" wp14:anchorId="031C9C76" wp14:editId="2EF49C8F">
            <wp:extent cx="3215595" cy="1080000"/>
            <wp:effectExtent l="0" t="0" r="4445" b="6350"/>
            <wp:docPr id="31809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99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59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E699" w14:textId="11DC9A03" w:rsidR="0056164E" w:rsidRDefault="0056164E" w:rsidP="0056164E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1.1 – Импорты библиотек</w:t>
      </w:r>
    </w:p>
    <w:p w14:paraId="5F35FCDE" w14:textId="766BACED" w:rsidR="006F0497" w:rsidRDefault="006F0497" w:rsidP="0056164E">
      <w:pPr>
        <w:spacing w:line="360" w:lineRule="auto"/>
        <w:contextualSpacing/>
        <w:jc w:val="center"/>
        <w:rPr>
          <w:rFonts w:eastAsia="Calibri"/>
        </w:rPr>
      </w:pPr>
      <w:r w:rsidRPr="006F0497">
        <w:rPr>
          <w:rFonts w:eastAsia="Calibri"/>
          <w:noProof/>
        </w:rPr>
        <w:lastRenderedPageBreak/>
        <w:drawing>
          <wp:inline distT="0" distB="0" distL="0" distR="0" wp14:anchorId="1BD5F8F6" wp14:editId="7EEFC646">
            <wp:extent cx="2244705" cy="720000"/>
            <wp:effectExtent l="0" t="0" r="3810" b="4445"/>
            <wp:docPr id="86699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96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470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7957" w14:textId="31BA9D6C" w:rsidR="0056164E" w:rsidRPr="001C22A3" w:rsidRDefault="0056164E" w:rsidP="0056164E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1.2 – Константные значения</w:t>
      </w:r>
    </w:p>
    <w:p w14:paraId="5FE23F7F" w14:textId="62BAB175" w:rsidR="0051361B" w:rsidRPr="00C3164E" w:rsidRDefault="001C22A3" w:rsidP="0051361B">
      <w:pPr>
        <w:spacing w:line="360" w:lineRule="auto"/>
        <w:ind w:firstLine="709"/>
        <w:contextualSpacing/>
        <w:jc w:val="both"/>
        <w:rPr>
          <w:rFonts w:eastAsia="Calibri"/>
        </w:rPr>
      </w:pPr>
      <w:r>
        <w:rPr>
          <w:rFonts w:eastAsia="Calibri"/>
        </w:rPr>
        <w:t>Далее</w:t>
      </w:r>
      <w:r w:rsidR="0051361B">
        <w:rPr>
          <w:rFonts w:eastAsia="Calibri"/>
        </w:rPr>
        <w:t xml:space="preserve"> необходимо скачать соответствующий датасет (</w:t>
      </w:r>
      <w:hyperlink r:id="rId9" w:history="1">
        <w:r w:rsidR="00A35F56" w:rsidRPr="002F00F2">
          <w:rPr>
            <w:rStyle w:val="ad"/>
          </w:rPr>
          <w:t>https://www.kaggle.com/datasets/williamscott701/memotion-dataset-7k?resource=download</w:t>
        </w:r>
      </w:hyperlink>
      <w:r w:rsidR="0051361B">
        <w:rPr>
          <w:rFonts w:eastAsia="Calibri"/>
        </w:rPr>
        <w:t>)</w:t>
      </w:r>
      <w:r w:rsidR="00E728A4">
        <w:rPr>
          <w:rFonts w:eastAsia="Calibri"/>
        </w:rPr>
        <w:t xml:space="preserve">. Для загрузки датасета в память необходимо взаимодействовать с датафреймом на основе файла </w:t>
      </w:r>
      <w:r w:rsidR="00E728A4">
        <w:rPr>
          <w:rFonts w:eastAsia="Calibri"/>
          <w:lang w:val="en-US"/>
        </w:rPr>
        <w:t>labels</w:t>
      </w:r>
      <w:r w:rsidR="00E728A4" w:rsidRPr="00E728A4">
        <w:rPr>
          <w:rFonts w:eastAsia="Calibri"/>
        </w:rPr>
        <w:t>.</w:t>
      </w:r>
      <w:r w:rsidR="00E728A4">
        <w:rPr>
          <w:rFonts w:eastAsia="Calibri"/>
          <w:lang w:val="en-US"/>
        </w:rPr>
        <w:t>csv</w:t>
      </w:r>
      <w:r w:rsidR="00E728A4" w:rsidRPr="00E728A4">
        <w:rPr>
          <w:rFonts w:eastAsia="Calibri"/>
        </w:rPr>
        <w:t xml:space="preserve">, </w:t>
      </w:r>
      <w:r w:rsidR="00E728A4">
        <w:rPr>
          <w:rFonts w:eastAsia="Calibri"/>
        </w:rPr>
        <w:t xml:space="preserve">с котором содержится информация об изображениях. </w:t>
      </w:r>
      <w:r w:rsidR="00302DDE">
        <w:rPr>
          <w:rFonts w:eastAsia="Calibri"/>
        </w:rPr>
        <w:t xml:space="preserve">Таким образом написана функция </w:t>
      </w:r>
      <w:r w:rsidR="00302DDE">
        <w:rPr>
          <w:rFonts w:eastAsia="Calibri"/>
          <w:lang w:val="en-US"/>
        </w:rPr>
        <w:t>load</w:t>
      </w:r>
      <w:r w:rsidR="00302DDE" w:rsidRPr="00302DDE">
        <w:rPr>
          <w:rFonts w:eastAsia="Calibri"/>
        </w:rPr>
        <w:t>_</w:t>
      </w:r>
      <w:r w:rsidR="00302DDE">
        <w:rPr>
          <w:rFonts w:eastAsia="Calibri"/>
          <w:lang w:val="en-US"/>
        </w:rPr>
        <w:t>data</w:t>
      </w:r>
      <w:r w:rsidR="00302DDE" w:rsidRPr="00302DDE">
        <w:rPr>
          <w:rFonts w:eastAsia="Calibri"/>
        </w:rPr>
        <w:t xml:space="preserve">, </w:t>
      </w:r>
      <w:r w:rsidR="00302DDE">
        <w:rPr>
          <w:rFonts w:eastAsia="Calibri"/>
        </w:rPr>
        <w:t xml:space="preserve">которая принимает пути к файлу меток и директории с изображениями, после чего обрабатывает датафрейм и загружает изображения с валидацией (например, было найдено </w:t>
      </w:r>
      <w:r w:rsidR="00036105">
        <w:rPr>
          <w:rFonts w:eastAsia="Calibri"/>
        </w:rPr>
        <w:t>поврежденное</w:t>
      </w:r>
      <w:r w:rsidR="00302DDE">
        <w:rPr>
          <w:rFonts w:eastAsia="Calibri"/>
        </w:rPr>
        <w:t xml:space="preserve"> изображение </w:t>
      </w:r>
      <w:r w:rsidR="00302DDE">
        <w:rPr>
          <w:rFonts w:eastAsia="Calibri"/>
          <w:lang w:val="en-US"/>
        </w:rPr>
        <w:t>image</w:t>
      </w:r>
      <w:r w:rsidR="00302DDE" w:rsidRPr="00302DDE">
        <w:rPr>
          <w:rFonts w:eastAsia="Calibri"/>
        </w:rPr>
        <w:t>_5119.</w:t>
      </w:r>
      <w:r w:rsidR="00302DDE">
        <w:rPr>
          <w:rFonts w:eastAsia="Calibri"/>
          <w:lang w:val="en-US"/>
        </w:rPr>
        <w:t>png</w:t>
      </w:r>
      <w:r w:rsidR="00302DDE">
        <w:rPr>
          <w:rFonts w:eastAsia="Calibri"/>
        </w:rPr>
        <w:t>)</w:t>
      </w:r>
      <w:r w:rsidR="00367621" w:rsidRPr="00367621">
        <w:rPr>
          <w:rFonts w:eastAsia="Calibri"/>
        </w:rPr>
        <w:t xml:space="preserve">, </w:t>
      </w:r>
      <w:r w:rsidR="00367621">
        <w:rPr>
          <w:rFonts w:eastAsia="Calibri"/>
        </w:rPr>
        <w:t xml:space="preserve">также проведено бинарное соответствие согласно варианту – позитивный мем или нет (0 и 1) </w:t>
      </w:r>
      <w:r w:rsidR="0051361B">
        <w:rPr>
          <w:rFonts w:eastAsia="Calibri"/>
        </w:rPr>
        <w:t>(рис. 1.</w:t>
      </w:r>
      <w:r w:rsidR="00C3164E">
        <w:rPr>
          <w:rFonts w:eastAsia="Calibri"/>
        </w:rPr>
        <w:t>3</w:t>
      </w:r>
      <w:r w:rsidR="0051361B">
        <w:rPr>
          <w:rFonts w:eastAsia="Calibri"/>
        </w:rPr>
        <w:t>)</w:t>
      </w:r>
      <w:r w:rsidR="0051361B" w:rsidRPr="008D25A4">
        <w:rPr>
          <w:rFonts w:eastAsia="Calibri"/>
        </w:rPr>
        <w:t>.</w:t>
      </w:r>
    </w:p>
    <w:p w14:paraId="05AAC488" w14:textId="2FE852BF" w:rsidR="0051361B" w:rsidRDefault="00492D13" w:rsidP="0051361B">
      <w:pPr>
        <w:spacing w:line="360" w:lineRule="auto"/>
        <w:contextualSpacing/>
        <w:jc w:val="center"/>
        <w:rPr>
          <w:rFonts w:eastAsia="Calibri"/>
        </w:rPr>
      </w:pPr>
      <w:r w:rsidRPr="00492D13">
        <w:rPr>
          <w:rFonts w:eastAsia="Calibri"/>
          <w:noProof/>
        </w:rPr>
        <w:drawing>
          <wp:inline distT="0" distB="0" distL="0" distR="0" wp14:anchorId="7EBB2F7B" wp14:editId="178BA362">
            <wp:extent cx="2950651" cy="2880000"/>
            <wp:effectExtent l="0" t="0" r="2540" b="0"/>
            <wp:docPr id="85400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065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3D46" w14:textId="1CC30249" w:rsidR="0051361B" w:rsidRDefault="0051361B" w:rsidP="0051361B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</w:t>
      </w:r>
      <w:r w:rsidR="00C3164E">
        <w:rPr>
          <w:rFonts w:eastAsia="Calibri"/>
        </w:rPr>
        <w:t>3</w:t>
      </w:r>
      <w:r>
        <w:rPr>
          <w:rFonts w:eastAsia="Calibri"/>
        </w:rPr>
        <w:t xml:space="preserve"> – Загрузка датасета</w:t>
      </w:r>
    </w:p>
    <w:p w14:paraId="4BF2D1DC" w14:textId="77777777" w:rsidR="0050299D" w:rsidRDefault="0050299D" w:rsidP="0051361B">
      <w:pPr>
        <w:spacing w:line="360" w:lineRule="auto"/>
        <w:contextualSpacing/>
        <w:jc w:val="center"/>
        <w:rPr>
          <w:rFonts w:eastAsia="Calibri"/>
        </w:rPr>
      </w:pPr>
    </w:p>
    <w:p w14:paraId="53D9C89B" w14:textId="442F0CD9" w:rsidR="0050299D" w:rsidRDefault="002D663B" w:rsidP="0050299D">
      <w:pPr>
        <w:spacing w:line="360" w:lineRule="auto"/>
        <w:ind w:firstLine="709"/>
        <w:contextualSpacing/>
        <w:jc w:val="both"/>
        <w:rPr>
          <w:rFonts w:eastAsia="Calibri"/>
        </w:rPr>
      </w:pPr>
      <w:r w:rsidRPr="002D663B">
        <w:rPr>
          <w:rFonts w:eastAsia="Calibri"/>
        </w:rPr>
        <w:t xml:space="preserve">Входной слой Input принимает изображение размером 224×224×3 (RGB). Далее три последовательных сверточных слоя с пулингом выделяют признаки: первый слой с 32 фильтрами находит простые границы и текстуры, второй с 64 фильтрами — более сложные формы, третий с 128 фильтрами — целые объекты и характерные детали мемов; после каждого сверточного слоя MaxPooling2D уменьшает размерность вдвое, снижая вычислительную нагрузку и выделяя главные признаки. GlobalAveragePooling2D сжимает карты признаков в вектор, после чего Dropout(0.5) случайно отключает половину нейронов для борьбы с переобучением, затем полносвязный слой с 128 нейронами и ReLU обрабатывает признаки, снова Dropout(0.3) для дополнительной регуляризации, и </w:t>
      </w:r>
      <w:r w:rsidRPr="002D663B">
        <w:rPr>
          <w:rFonts w:eastAsia="Calibri"/>
        </w:rPr>
        <w:lastRenderedPageBreak/>
        <w:t xml:space="preserve">финальный выходной слой с </w:t>
      </w:r>
      <w:r w:rsidR="00D00299">
        <w:rPr>
          <w:rFonts w:eastAsia="Calibri"/>
          <w:lang w:val="en-US"/>
        </w:rPr>
        <w:t>sigmoid</w:t>
      </w:r>
      <w:r w:rsidRPr="002D663B">
        <w:rPr>
          <w:rFonts w:eastAsia="Calibri"/>
        </w:rPr>
        <w:t xml:space="preserve"> предсказывает вероятность принадлежности к позитивному классу (бинарная классификация)</w:t>
      </w:r>
      <w:r w:rsidR="00320A9E" w:rsidRPr="00320A9E">
        <w:rPr>
          <w:rFonts w:eastAsia="Calibri"/>
        </w:rPr>
        <w:t xml:space="preserve"> </w:t>
      </w:r>
      <w:r w:rsidR="0050299D">
        <w:rPr>
          <w:rFonts w:eastAsia="Calibri"/>
        </w:rPr>
        <w:t>(рис. 1.4).</w:t>
      </w:r>
    </w:p>
    <w:p w14:paraId="132AD477" w14:textId="7FC73BF2" w:rsidR="0010332B" w:rsidRDefault="0010332B" w:rsidP="0051361B">
      <w:pPr>
        <w:spacing w:line="360" w:lineRule="auto"/>
        <w:contextualSpacing/>
        <w:jc w:val="center"/>
        <w:rPr>
          <w:rFonts w:eastAsia="Calibri"/>
        </w:rPr>
      </w:pPr>
      <w:r w:rsidRPr="0010332B">
        <w:rPr>
          <w:rFonts w:eastAsia="Calibri"/>
          <w:noProof/>
        </w:rPr>
        <w:drawing>
          <wp:inline distT="0" distB="0" distL="0" distR="0" wp14:anchorId="1953B870" wp14:editId="3BC6EE8D">
            <wp:extent cx="2720000" cy="1440000"/>
            <wp:effectExtent l="0" t="0" r="4445" b="8255"/>
            <wp:docPr id="40562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28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A8F6" w14:textId="2C807433" w:rsidR="00240B08" w:rsidRDefault="00240B08" w:rsidP="0051361B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1.4 – Слои мо</w:t>
      </w:r>
      <w:r w:rsidR="00032D2C">
        <w:rPr>
          <w:rFonts w:eastAsia="Calibri"/>
        </w:rPr>
        <w:t>дели</w:t>
      </w:r>
    </w:p>
    <w:p w14:paraId="27CB1572" w14:textId="77777777" w:rsidR="00106D33" w:rsidRDefault="00106D33" w:rsidP="0051361B">
      <w:pPr>
        <w:spacing w:line="360" w:lineRule="auto"/>
        <w:contextualSpacing/>
        <w:jc w:val="center"/>
        <w:rPr>
          <w:rFonts w:eastAsia="Calibri"/>
        </w:rPr>
      </w:pPr>
    </w:p>
    <w:p w14:paraId="3BBE7DCE" w14:textId="5D27CBED" w:rsidR="00106D33" w:rsidRDefault="00106D33" w:rsidP="00106D33">
      <w:pPr>
        <w:spacing w:line="360" w:lineRule="auto"/>
        <w:ind w:firstLine="709"/>
        <w:contextualSpacing/>
        <w:jc w:val="both"/>
        <w:rPr>
          <w:rFonts w:eastAsia="Calibri"/>
        </w:rPr>
      </w:pPr>
      <w:r w:rsidRPr="00106D33">
        <w:rPr>
          <w:rFonts w:eastAsia="Calibri"/>
        </w:rPr>
        <w:t>Используя разработанную цепочку слоёв, созда</w:t>
      </w:r>
      <w:r w:rsidR="00A2429D">
        <w:rPr>
          <w:rFonts w:eastAsia="Calibri"/>
        </w:rPr>
        <w:t xml:space="preserve">на </w:t>
      </w:r>
      <w:r w:rsidRPr="00106D33">
        <w:rPr>
          <w:rFonts w:eastAsia="Calibri"/>
        </w:rPr>
        <w:t>и обуч</w:t>
      </w:r>
      <w:r w:rsidR="00A2429D">
        <w:rPr>
          <w:rFonts w:eastAsia="Calibri"/>
        </w:rPr>
        <w:t>ена собственная</w:t>
      </w:r>
      <w:r w:rsidRPr="00106D33">
        <w:rPr>
          <w:rFonts w:eastAsia="Calibri"/>
        </w:rPr>
        <w:t xml:space="preserve"> модель</w:t>
      </w:r>
      <w:r w:rsidR="00DC4639">
        <w:rPr>
          <w:rFonts w:eastAsia="Calibri"/>
        </w:rPr>
        <w:t xml:space="preserve"> (рис. 1.5).</w:t>
      </w:r>
    </w:p>
    <w:p w14:paraId="39D25090" w14:textId="0ACCDE12" w:rsidR="002E5218" w:rsidRDefault="002E5218" w:rsidP="002E5218">
      <w:pPr>
        <w:spacing w:line="360" w:lineRule="auto"/>
        <w:contextualSpacing/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08704027" wp14:editId="1680243A">
            <wp:extent cx="2918919" cy="2160000"/>
            <wp:effectExtent l="0" t="0" r="0" b="0"/>
            <wp:docPr id="1149112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12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891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F50F" w14:textId="69785BCE" w:rsidR="00240B08" w:rsidRDefault="00240B08" w:rsidP="0051361B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</w:t>
      </w:r>
      <w:r w:rsidR="002E5218">
        <w:rPr>
          <w:rFonts w:eastAsia="Calibri"/>
        </w:rPr>
        <w:t>5</w:t>
      </w:r>
      <w:r>
        <w:rPr>
          <w:rFonts w:eastAsia="Calibri"/>
        </w:rPr>
        <w:t xml:space="preserve"> </w:t>
      </w:r>
      <w:r w:rsidR="00032D2C">
        <w:rPr>
          <w:rFonts w:eastAsia="Calibri"/>
        </w:rPr>
        <w:t>–</w:t>
      </w:r>
      <w:r>
        <w:rPr>
          <w:rFonts w:eastAsia="Calibri"/>
        </w:rPr>
        <w:t xml:space="preserve"> </w:t>
      </w:r>
      <w:r w:rsidR="00032D2C">
        <w:rPr>
          <w:rFonts w:eastAsia="Calibri"/>
        </w:rPr>
        <w:t>Создание и обучение модели</w:t>
      </w:r>
    </w:p>
    <w:p w14:paraId="499624BD" w14:textId="77777777" w:rsidR="00CF6E00" w:rsidRDefault="00CF6E00" w:rsidP="0051361B">
      <w:pPr>
        <w:spacing w:line="360" w:lineRule="auto"/>
        <w:contextualSpacing/>
        <w:jc w:val="center"/>
        <w:rPr>
          <w:rFonts w:eastAsia="Calibri"/>
        </w:rPr>
      </w:pPr>
    </w:p>
    <w:p w14:paraId="101EEB2B" w14:textId="3FF2EB22" w:rsidR="00CF6E00" w:rsidRDefault="000945DF" w:rsidP="00CF6E00">
      <w:pPr>
        <w:spacing w:line="360" w:lineRule="auto"/>
        <w:ind w:firstLine="709"/>
        <w:contextualSpacing/>
        <w:jc w:val="both"/>
        <w:rPr>
          <w:rFonts w:eastAsia="Calibri"/>
        </w:rPr>
      </w:pPr>
      <w:r w:rsidRPr="000945DF">
        <w:rPr>
          <w:rFonts w:eastAsia="Calibri"/>
        </w:rPr>
        <w:t>Для оценки качества модели используются четыре ключевые метрики: точность (accuracy), полнота (recall), F1-score и матрица ошибок (confusion matrix). Поскольку в Keras отсутствует встроенная реализация матрицы ошибок, необходимо импортировать эту и другие метрики из библиотеки sklearn</w:t>
      </w:r>
      <w:r w:rsidR="008503B1">
        <w:rPr>
          <w:rFonts w:eastAsia="Calibri"/>
        </w:rPr>
        <w:t xml:space="preserve"> </w:t>
      </w:r>
      <w:r w:rsidR="00CF6E00">
        <w:rPr>
          <w:rFonts w:eastAsia="Calibri"/>
        </w:rPr>
        <w:t>(рис. 1.6 – 1.7).</w:t>
      </w:r>
    </w:p>
    <w:p w14:paraId="45BE9738" w14:textId="4BEF4288" w:rsidR="0003247A" w:rsidRDefault="0003247A" w:rsidP="0051361B">
      <w:pPr>
        <w:spacing w:line="360" w:lineRule="auto"/>
        <w:contextualSpacing/>
        <w:jc w:val="center"/>
        <w:rPr>
          <w:rFonts w:eastAsia="Calibri"/>
        </w:rPr>
      </w:pPr>
      <w:r w:rsidRPr="0003247A">
        <w:rPr>
          <w:rFonts w:eastAsia="Calibri"/>
          <w:noProof/>
        </w:rPr>
        <w:lastRenderedPageBreak/>
        <w:drawing>
          <wp:inline distT="0" distB="0" distL="0" distR="0" wp14:anchorId="34D842F5" wp14:editId="080C7FE6">
            <wp:extent cx="2805517" cy="2880000"/>
            <wp:effectExtent l="0" t="0" r="0" b="0"/>
            <wp:docPr id="924674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74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55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9468" w14:textId="081CFCAE" w:rsidR="00032D2C" w:rsidRDefault="00032D2C" w:rsidP="0051361B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1.6 – Оценка качества обучения модели, функция</w:t>
      </w:r>
    </w:p>
    <w:p w14:paraId="7F4B23E6" w14:textId="3C87577D" w:rsidR="003929B5" w:rsidRDefault="002A76A1" w:rsidP="0051361B">
      <w:pPr>
        <w:spacing w:line="360" w:lineRule="auto"/>
        <w:contextualSpacing/>
        <w:jc w:val="center"/>
        <w:rPr>
          <w:rFonts w:eastAsia="Calibri"/>
        </w:rPr>
      </w:pPr>
      <w:r w:rsidRPr="002A76A1">
        <w:rPr>
          <w:rFonts w:eastAsia="Calibri"/>
          <w:noProof/>
        </w:rPr>
        <w:drawing>
          <wp:inline distT="0" distB="0" distL="0" distR="0" wp14:anchorId="2F341893" wp14:editId="5C12906C">
            <wp:extent cx="1432800" cy="1440000"/>
            <wp:effectExtent l="0" t="0" r="0" b="8255"/>
            <wp:docPr id="1074264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64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2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960D" w14:textId="7E1A49F0" w:rsidR="00032D2C" w:rsidRDefault="00032D2C" w:rsidP="0051361B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1.7 – Оценка качества обучения модели, </w:t>
      </w:r>
      <w:r w:rsidR="003F319F">
        <w:rPr>
          <w:rFonts w:eastAsia="Calibri"/>
        </w:rPr>
        <w:t>результат</w:t>
      </w:r>
    </w:p>
    <w:p w14:paraId="150E997A" w14:textId="77777777" w:rsidR="00441F95" w:rsidRDefault="00441F95" w:rsidP="0051361B">
      <w:pPr>
        <w:spacing w:line="360" w:lineRule="auto"/>
        <w:contextualSpacing/>
        <w:jc w:val="center"/>
        <w:rPr>
          <w:rFonts w:eastAsia="Calibri"/>
        </w:rPr>
      </w:pPr>
    </w:p>
    <w:p w14:paraId="0658D019" w14:textId="77777777" w:rsidR="00C336DC" w:rsidRDefault="00694E3E" w:rsidP="00441F95">
      <w:pPr>
        <w:spacing w:line="360" w:lineRule="auto"/>
        <w:ind w:firstLine="709"/>
        <w:contextualSpacing/>
        <w:jc w:val="both"/>
        <w:rPr>
          <w:rFonts w:eastAsia="Calibri"/>
        </w:rPr>
      </w:pPr>
      <w:r w:rsidRPr="00694E3E">
        <w:rPr>
          <w:rFonts w:eastAsia="Calibri"/>
        </w:rPr>
        <w:t>Функция, представленная выше, принимает в качестве параметров модель и валидационную выборку. С помощью данных модель проводит предсказание, которое потом сравнивается при помощи импортированных функций. Как видно по результатам, модель имеет отличные показатели качества предсказания.</w:t>
      </w:r>
    </w:p>
    <w:p w14:paraId="560BAE1D" w14:textId="77777777" w:rsidR="00425806" w:rsidRDefault="00694E3E" w:rsidP="00441F95">
      <w:pPr>
        <w:spacing w:line="360" w:lineRule="auto"/>
        <w:ind w:firstLine="709"/>
        <w:contextualSpacing/>
        <w:jc w:val="both"/>
        <w:rPr>
          <w:rFonts w:eastAsia="Calibri"/>
        </w:rPr>
      </w:pPr>
      <w:r w:rsidRPr="00694E3E">
        <w:rPr>
          <w:rFonts w:eastAsia="Calibri"/>
        </w:rPr>
        <w:t>Матрица ошибок содержит значения, показывающие, к каким категориям были присвоены данные. В идеальной модели все значения должны быть расположены на диагонали матрицы, значения вне диагонали указывают на ошибки. По результатам проверки, ошибки в предсказании модели крайне незначительны, что является</w:t>
      </w:r>
      <w:r w:rsidR="0074372A">
        <w:rPr>
          <w:rFonts w:eastAsia="Calibri"/>
        </w:rPr>
        <w:t xml:space="preserve"> </w:t>
      </w:r>
      <w:r w:rsidRPr="00694E3E">
        <w:rPr>
          <w:rFonts w:eastAsia="Calibri"/>
        </w:rPr>
        <w:t>доказательством правильного обучения и подбора гиперпараметров.</w:t>
      </w:r>
    </w:p>
    <w:p w14:paraId="2732E606" w14:textId="77777777" w:rsidR="00425806" w:rsidRDefault="00694E3E" w:rsidP="00441F95">
      <w:pPr>
        <w:spacing w:line="360" w:lineRule="auto"/>
        <w:ind w:firstLine="709"/>
        <w:contextualSpacing/>
        <w:jc w:val="both"/>
        <w:rPr>
          <w:rFonts w:eastAsia="Calibri"/>
        </w:rPr>
      </w:pPr>
      <w:r w:rsidRPr="00694E3E">
        <w:rPr>
          <w:rFonts w:eastAsia="Calibri"/>
        </w:rPr>
        <w:t>Помимо разработки и обучения собственной модели с нуля, имеется возможность использования предобученной модели. Предобученные модели – это нейронные сети, которые были обучены на большом наборе данных, например, на датасете ImageNet, который содержит миллионы изображений. Эти модели, как правило, обладают хорошими представлениями о признаках изображений, таких как края, текстуры, формы и другие особенности, которые могут быть полезны для различных задач классификации.</w:t>
      </w:r>
    </w:p>
    <w:p w14:paraId="0074CA2A" w14:textId="479DA7FF" w:rsidR="00DA6071" w:rsidRPr="00E003AD" w:rsidRDefault="00694E3E" w:rsidP="00DA6071">
      <w:pPr>
        <w:spacing w:line="360" w:lineRule="auto"/>
        <w:ind w:firstLine="709"/>
        <w:contextualSpacing/>
        <w:jc w:val="both"/>
        <w:rPr>
          <w:rFonts w:eastAsia="Calibri"/>
        </w:rPr>
      </w:pPr>
      <w:r w:rsidRPr="00694E3E">
        <w:rPr>
          <w:rFonts w:eastAsia="Calibri"/>
        </w:rPr>
        <w:lastRenderedPageBreak/>
        <w:t>Использование предобученной модели позволяет сэкономить время и ресурсы на обучение модели с нуля, а также улучшить качество классификации, так как она уже имеет "представление" о важных признаках. В рамках индивидуального варианта необходимо рассмотреть модели ResNet1</w:t>
      </w:r>
      <w:r w:rsidR="00A87B0D">
        <w:rPr>
          <w:rFonts w:eastAsia="Calibri"/>
        </w:rPr>
        <w:t>8</w:t>
      </w:r>
      <w:r w:rsidRPr="00694E3E">
        <w:rPr>
          <w:rFonts w:eastAsia="Calibri"/>
        </w:rPr>
        <w:t xml:space="preserve">, </w:t>
      </w:r>
      <w:r w:rsidR="006F7135">
        <w:rPr>
          <w:rFonts w:eastAsia="Calibri"/>
          <w:lang w:val="en-US"/>
        </w:rPr>
        <w:t>MobileNetV</w:t>
      </w:r>
      <w:r w:rsidR="006F7135" w:rsidRPr="00347C8B">
        <w:rPr>
          <w:rFonts w:eastAsia="Calibri"/>
        </w:rPr>
        <w:t>3</w:t>
      </w:r>
      <w:r w:rsidR="00A813D0" w:rsidRPr="00A813D0">
        <w:rPr>
          <w:rFonts w:eastAsia="Calibri"/>
        </w:rPr>
        <w:t xml:space="preserve"> </w:t>
      </w:r>
      <w:r w:rsidRPr="00694E3E">
        <w:rPr>
          <w:rFonts w:eastAsia="Calibri"/>
        </w:rPr>
        <w:t>и</w:t>
      </w:r>
      <w:r w:rsidR="006F7135" w:rsidRPr="006F7135">
        <w:rPr>
          <w:rFonts w:eastAsia="Calibri"/>
        </w:rPr>
        <w:t xml:space="preserve"> </w:t>
      </w:r>
      <w:r w:rsidR="006F7135" w:rsidRPr="00694E3E">
        <w:rPr>
          <w:rFonts w:eastAsia="Calibri"/>
        </w:rPr>
        <w:t>DenseNet</w:t>
      </w:r>
      <w:r w:rsidR="006F7135">
        <w:rPr>
          <w:rFonts w:eastAsia="Calibri"/>
        </w:rPr>
        <w:t>121</w:t>
      </w:r>
      <w:r w:rsidR="00B46F2E">
        <w:rPr>
          <w:rFonts w:eastAsia="Calibri"/>
        </w:rPr>
        <w:t>, соответственно</w:t>
      </w:r>
      <w:r w:rsidRPr="00694E3E">
        <w:rPr>
          <w:rFonts w:eastAsia="Calibri"/>
        </w:rPr>
        <w:t xml:space="preserve"> </w:t>
      </w:r>
      <w:r w:rsidR="00441F95">
        <w:rPr>
          <w:rFonts w:eastAsia="Calibri"/>
        </w:rPr>
        <w:t>(рис. 1.8 – 1.10).</w:t>
      </w:r>
    </w:p>
    <w:p w14:paraId="10BD7EA2" w14:textId="6EF72016" w:rsidR="00E003AD" w:rsidRPr="00E003AD" w:rsidRDefault="00813C50" w:rsidP="00DA6071">
      <w:pPr>
        <w:spacing w:line="360" w:lineRule="auto"/>
        <w:contextualSpacing/>
        <w:jc w:val="center"/>
        <w:rPr>
          <w:rFonts w:eastAsia="Calibri"/>
        </w:rPr>
      </w:pPr>
      <w:r w:rsidRPr="00813C50">
        <w:rPr>
          <w:rFonts w:eastAsia="Calibri"/>
        </w:rPr>
        <w:drawing>
          <wp:inline distT="0" distB="0" distL="0" distR="0" wp14:anchorId="1996F051" wp14:editId="46ECDC40">
            <wp:extent cx="2281622" cy="3600000"/>
            <wp:effectExtent l="0" t="0" r="4445" b="635"/>
            <wp:docPr id="177742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24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162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A21D" w14:textId="35A8331C" w:rsidR="003F319F" w:rsidRDefault="003F319F" w:rsidP="00DA607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1.8 </w:t>
      </w:r>
      <w:r w:rsidR="00BA5552">
        <w:rPr>
          <w:rFonts w:eastAsia="Calibri"/>
        </w:rPr>
        <w:t>–</w:t>
      </w:r>
      <w:r>
        <w:rPr>
          <w:rFonts w:eastAsia="Calibri"/>
        </w:rPr>
        <w:t xml:space="preserve"> </w:t>
      </w:r>
      <w:r w:rsidRPr="003F319F">
        <w:rPr>
          <w:rFonts w:eastAsia="Calibri"/>
        </w:rPr>
        <w:t>Создание и обучение модели на базе ResNet1</w:t>
      </w:r>
      <w:r>
        <w:rPr>
          <w:rFonts w:eastAsia="Calibri"/>
        </w:rPr>
        <w:t>8</w:t>
      </w:r>
    </w:p>
    <w:p w14:paraId="18D6675A" w14:textId="744A106B" w:rsidR="00146A66" w:rsidRDefault="00A404DB" w:rsidP="00BA5552">
      <w:pPr>
        <w:spacing w:line="360" w:lineRule="auto"/>
        <w:contextualSpacing/>
        <w:jc w:val="center"/>
        <w:rPr>
          <w:rFonts w:eastAsia="Calibri"/>
        </w:rPr>
      </w:pPr>
      <w:r w:rsidRPr="00A404DB">
        <w:rPr>
          <w:rFonts w:eastAsia="Calibri"/>
        </w:rPr>
        <w:drawing>
          <wp:inline distT="0" distB="0" distL="0" distR="0" wp14:anchorId="5864D015" wp14:editId="5B300BFD">
            <wp:extent cx="2155583" cy="3600000"/>
            <wp:effectExtent l="0" t="0" r="0" b="635"/>
            <wp:docPr id="161768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87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558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2D56" w14:textId="08073DB1" w:rsidR="00BA5552" w:rsidRPr="00BA5552" w:rsidRDefault="00BA5552" w:rsidP="00BA5552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1.9 – </w:t>
      </w:r>
      <w:r w:rsidRPr="003F319F">
        <w:rPr>
          <w:rFonts w:eastAsia="Calibri"/>
        </w:rPr>
        <w:t xml:space="preserve">Создание и обучение модели на базе </w:t>
      </w:r>
      <w:r>
        <w:rPr>
          <w:rFonts w:eastAsia="Calibri"/>
          <w:lang w:val="en-US"/>
        </w:rPr>
        <w:t>MobileNetV</w:t>
      </w:r>
      <w:r w:rsidRPr="00BA5552">
        <w:rPr>
          <w:rFonts w:eastAsia="Calibri"/>
        </w:rPr>
        <w:t>3</w:t>
      </w:r>
    </w:p>
    <w:p w14:paraId="0448F7DE" w14:textId="0B770891" w:rsidR="00CD1907" w:rsidRDefault="008C3311" w:rsidP="00BA5552">
      <w:pPr>
        <w:spacing w:line="360" w:lineRule="auto"/>
        <w:contextualSpacing/>
        <w:jc w:val="center"/>
        <w:rPr>
          <w:rFonts w:eastAsia="Calibri"/>
        </w:rPr>
      </w:pPr>
      <w:r w:rsidRPr="008C3311">
        <w:rPr>
          <w:rFonts w:eastAsia="Calibri"/>
        </w:rPr>
        <w:lastRenderedPageBreak/>
        <w:drawing>
          <wp:inline distT="0" distB="0" distL="0" distR="0" wp14:anchorId="70905360" wp14:editId="755EFB13">
            <wp:extent cx="2470048" cy="4320000"/>
            <wp:effectExtent l="0" t="0" r="6985" b="4445"/>
            <wp:docPr id="642557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57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004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3A13" w14:textId="4B8339B0" w:rsidR="00BA5552" w:rsidRDefault="00BA5552" w:rsidP="00BA5552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1.10 – </w:t>
      </w:r>
      <w:r w:rsidRPr="003F319F">
        <w:rPr>
          <w:rFonts w:eastAsia="Calibri"/>
        </w:rPr>
        <w:t xml:space="preserve">Создание и обучение модели на базе </w:t>
      </w:r>
      <w:r>
        <w:rPr>
          <w:rFonts w:eastAsia="Calibri"/>
          <w:lang w:val="en-US"/>
        </w:rPr>
        <w:t>DenseNet</w:t>
      </w:r>
      <w:r w:rsidRPr="00BA5552">
        <w:rPr>
          <w:rFonts w:eastAsia="Calibri"/>
        </w:rPr>
        <w:t>1</w:t>
      </w:r>
      <w:r w:rsidR="00BE2D7F" w:rsidRPr="00A87F02">
        <w:rPr>
          <w:rFonts w:eastAsia="Calibri"/>
        </w:rPr>
        <w:t>2</w:t>
      </w:r>
      <w:r w:rsidRPr="00BA5552">
        <w:rPr>
          <w:rFonts w:eastAsia="Calibri"/>
        </w:rPr>
        <w:t>1</w:t>
      </w:r>
    </w:p>
    <w:p w14:paraId="18B06F1E" w14:textId="77777777" w:rsidR="000455F5" w:rsidRDefault="000455F5" w:rsidP="00BA5552">
      <w:pPr>
        <w:spacing w:line="360" w:lineRule="auto"/>
        <w:contextualSpacing/>
        <w:jc w:val="center"/>
        <w:rPr>
          <w:rFonts w:eastAsia="Calibri"/>
        </w:rPr>
      </w:pPr>
    </w:p>
    <w:p w14:paraId="76E3DBA4" w14:textId="33C2B0BB" w:rsidR="000455F5" w:rsidRPr="00BA5552" w:rsidRDefault="006709C6" w:rsidP="000455F5">
      <w:pPr>
        <w:spacing w:line="360" w:lineRule="auto"/>
        <w:ind w:firstLine="709"/>
        <w:contextualSpacing/>
        <w:jc w:val="both"/>
        <w:rPr>
          <w:rFonts w:eastAsia="Calibri"/>
        </w:rPr>
      </w:pPr>
      <w:r w:rsidRPr="006709C6">
        <w:rPr>
          <w:rFonts w:eastAsia="Calibri"/>
        </w:rPr>
        <w:t xml:space="preserve">Для отображения результатов </w:t>
      </w:r>
      <w:r w:rsidR="00D4436C">
        <w:rPr>
          <w:rFonts w:eastAsia="Calibri"/>
        </w:rPr>
        <w:t xml:space="preserve">используется приведенная выше функция вычисления метрик </w:t>
      </w:r>
      <w:r w:rsidR="00D4436C">
        <w:rPr>
          <w:rFonts w:eastAsia="Calibri"/>
          <w:lang w:val="en-US"/>
        </w:rPr>
        <w:t>sklearn</w:t>
      </w:r>
      <w:r w:rsidR="00D4436C" w:rsidRPr="00D4436C">
        <w:rPr>
          <w:rFonts w:eastAsia="Calibri"/>
        </w:rPr>
        <w:t xml:space="preserve"> </w:t>
      </w:r>
      <w:r w:rsidR="00D4436C">
        <w:rPr>
          <w:rFonts w:eastAsia="Calibri"/>
        </w:rPr>
        <w:t>–</w:t>
      </w:r>
      <w:r w:rsidR="00D4436C" w:rsidRPr="00D4436C">
        <w:rPr>
          <w:rFonts w:eastAsia="Calibri"/>
        </w:rPr>
        <w:t xml:space="preserve"> </w:t>
      </w:r>
      <w:r w:rsidR="00D4436C">
        <w:rPr>
          <w:rFonts w:eastAsia="Calibri"/>
          <w:lang w:val="en-US"/>
        </w:rPr>
        <w:t>evaluate</w:t>
      </w:r>
      <w:r w:rsidR="00D4436C" w:rsidRPr="00D4436C">
        <w:rPr>
          <w:rFonts w:eastAsia="Calibri"/>
        </w:rPr>
        <w:t>_</w:t>
      </w:r>
      <w:r w:rsidR="00D4436C">
        <w:rPr>
          <w:rFonts w:eastAsia="Calibri"/>
          <w:lang w:val="en-US"/>
        </w:rPr>
        <w:t>model</w:t>
      </w:r>
      <w:r w:rsidR="00D4436C" w:rsidRPr="00D4436C">
        <w:rPr>
          <w:rFonts w:eastAsia="Calibri"/>
        </w:rPr>
        <w:t xml:space="preserve"> </w:t>
      </w:r>
      <w:r w:rsidR="000455F5">
        <w:rPr>
          <w:rFonts w:eastAsia="Calibri"/>
        </w:rPr>
        <w:t>(рис. 1.11 – 1.13).</w:t>
      </w:r>
    </w:p>
    <w:p w14:paraId="6F247562" w14:textId="0AE005B8" w:rsidR="00D87E07" w:rsidRDefault="00D87E07" w:rsidP="00A87F02">
      <w:pPr>
        <w:spacing w:line="360" w:lineRule="auto"/>
        <w:contextualSpacing/>
        <w:jc w:val="center"/>
        <w:rPr>
          <w:rFonts w:eastAsia="Calibri"/>
          <w:lang w:val="en-US"/>
        </w:rPr>
      </w:pPr>
      <w:r w:rsidRPr="00D87E07">
        <w:rPr>
          <w:rFonts w:eastAsia="Calibri"/>
          <w:lang w:val="en-US"/>
        </w:rPr>
        <w:drawing>
          <wp:inline distT="0" distB="0" distL="0" distR="0" wp14:anchorId="4F4814C5" wp14:editId="6781B1F3">
            <wp:extent cx="1619104" cy="1440000"/>
            <wp:effectExtent l="0" t="0" r="635" b="8255"/>
            <wp:docPr id="1841107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07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10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C00E" w14:textId="1D26A8BF" w:rsidR="00A87F02" w:rsidRPr="00BA5552" w:rsidRDefault="00A87F02" w:rsidP="00A87F02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1.1</w:t>
      </w:r>
      <w:r w:rsidRPr="00A87F02">
        <w:rPr>
          <w:rFonts w:eastAsia="Calibri"/>
        </w:rPr>
        <w:t>1</w:t>
      </w:r>
      <w:r>
        <w:rPr>
          <w:rFonts w:eastAsia="Calibri"/>
        </w:rPr>
        <w:t xml:space="preserve"> – Качество предсказаний </w:t>
      </w:r>
      <w:r w:rsidRPr="003F319F">
        <w:rPr>
          <w:rFonts w:eastAsia="Calibri"/>
        </w:rPr>
        <w:t>модели на базе ResNet1</w:t>
      </w:r>
      <w:r>
        <w:rPr>
          <w:rFonts w:eastAsia="Calibri"/>
        </w:rPr>
        <w:t>8</w:t>
      </w:r>
    </w:p>
    <w:p w14:paraId="5DC655B9" w14:textId="7216078D" w:rsidR="001D71EB" w:rsidRDefault="00B86363" w:rsidP="00A87F02">
      <w:pPr>
        <w:spacing w:line="360" w:lineRule="auto"/>
        <w:contextualSpacing/>
        <w:jc w:val="center"/>
        <w:rPr>
          <w:rFonts w:eastAsia="Calibri"/>
        </w:rPr>
      </w:pPr>
      <w:r w:rsidRPr="00B86363">
        <w:rPr>
          <w:rFonts w:eastAsia="Calibri"/>
        </w:rPr>
        <w:drawing>
          <wp:inline distT="0" distB="0" distL="0" distR="0" wp14:anchorId="522C99B1" wp14:editId="3F91391A">
            <wp:extent cx="1644670" cy="1440000"/>
            <wp:effectExtent l="0" t="0" r="0" b="8255"/>
            <wp:docPr id="1875339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9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467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15E6" w14:textId="0ADD1048" w:rsidR="00A87F02" w:rsidRPr="00BA5552" w:rsidRDefault="00A87F02" w:rsidP="00A87F02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1.1</w:t>
      </w:r>
      <w:r w:rsidR="001E1424">
        <w:rPr>
          <w:rFonts w:eastAsia="Calibri"/>
        </w:rPr>
        <w:t>2</w:t>
      </w:r>
      <w:r>
        <w:rPr>
          <w:rFonts w:eastAsia="Calibri"/>
        </w:rPr>
        <w:t xml:space="preserve"> – Качество предсказаний </w:t>
      </w:r>
      <w:r w:rsidRPr="003F319F">
        <w:rPr>
          <w:rFonts w:eastAsia="Calibri"/>
        </w:rPr>
        <w:t xml:space="preserve">модели на базе </w:t>
      </w:r>
      <w:r>
        <w:rPr>
          <w:rFonts w:eastAsia="Calibri"/>
          <w:lang w:val="en-US"/>
        </w:rPr>
        <w:t>MobileNetV</w:t>
      </w:r>
      <w:r w:rsidRPr="00BA5552">
        <w:rPr>
          <w:rFonts w:eastAsia="Calibri"/>
        </w:rPr>
        <w:t>3</w:t>
      </w:r>
    </w:p>
    <w:p w14:paraId="066B3278" w14:textId="69A8503E" w:rsidR="005E3105" w:rsidRDefault="004F6F4F" w:rsidP="00163679">
      <w:pPr>
        <w:spacing w:line="360" w:lineRule="auto"/>
        <w:contextualSpacing/>
        <w:jc w:val="center"/>
        <w:rPr>
          <w:rFonts w:eastAsia="Calibri"/>
        </w:rPr>
      </w:pPr>
      <w:r w:rsidRPr="004F6F4F">
        <w:rPr>
          <w:rFonts w:eastAsia="Calibri"/>
        </w:rPr>
        <w:lastRenderedPageBreak/>
        <w:drawing>
          <wp:inline distT="0" distB="0" distL="0" distR="0" wp14:anchorId="791B3CC0" wp14:editId="3CEBD916">
            <wp:extent cx="1657500" cy="1440000"/>
            <wp:effectExtent l="0" t="0" r="0" b="8255"/>
            <wp:docPr id="374910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10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75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8523" w14:textId="4C94E03C" w:rsidR="00132B8B" w:rsidRDefault="00A87F02" w:rsidP="00163679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1.1</w:t>
      </w:r>
      <w:r w:rsidR="001E1424">
        <w:rPr>
          <w:rFonts w:eastAsia="Calibri"/>
        </w:rPr>
        <w:t>3</w:t>
      </w:r>
      <w:r>
        <w:rPr>
          <w:rFonts w:eastAsia="Calibri"/>
        </w:rPr>
        <w:t xml:space="preserve"> – Качество предсказаний </w:t>
      </w:r>
      <w:r w:rsidRPr="003F319F">
        <w:rPr>
          <w:rFonts w:eastAsia="Calibri"/>
        </w:rPr>
        <w:t xml:space="preserve">модели на базе </w:t>
      </w:r>
      <w:r>
        <w:rPr>
          <w:rFonts w:eastAsia="Calibri"/>
          <w:lang w:val="en-US"/>
        </w:rPr>
        <w:t>DenseNet</w:t>
      </w:r>
      <w:r w:rsidRPr="00BA5552">
        <w:rPr>
          <w:rFonts w:eastAsia="Calibri"/>
        </w:rPr>
        <w:t>1</w:t>
      </w:r>
      <w:r w:rsidRPr="00A87F02">
        <w:rPr>
          <w:rFonts w:eastAsia="Calibri"/>
        </w:rPr>
        <w:t>2</w:t>
      </w:r>
      <w:r w:rsidRPr="00BA5552">
        <w:rPr>
          <w:rFonts w:eastAsia="Calibri"/>
        </w:rPr>
        <w:t>1</w:t>
      </w:r>
    </w:p>
    <w:p w14:paraId="46DDB42B" w14:textId="77777777" w:rsidR="009203FF" w:rsidRDefault="009203FF" w:rsidP="00163679">
      <w:pPr>
        <w:spacing w:line="360" w:lineRule="auto"/>
        <w:contextualSpacing/>
        <w:jc w:val="center"/>
        <w:rPr>
          <w:rFonts w:eastAsia="Calibri"/>
        </w:rPr>
      </w:pPr>
    </w:p>
    <w:p w14:paraId="08757080" w14:textId="77777777" w:rsidR="004A727E" w:rsidRDefault="00535096" w:rsidP="009203FF">
      <w:pPr>
        <w:spacing w:line="360" w:lineRule="auto"/>
        <w:ind w:firstLine="709"/>
        <w:contextualSpacing/>
        <w:jc w:val="both"/>
        <w:rPr>
          <w:rFonts w:eastAsia="Calibri"/>
        </w:rPr>
      </w:pPr>
      <w:r w:rsidRPr="00535096">
        <w:rPr>
          <w:rFonts w:eastAsia="Calibri"/>
        </w:rPr>
        <w:t>По результатам оценки видно, что модель ResNet18 демонстрирует лучшие и наиболее сбалансированные показатели: точность 80,1%, полнота 85,9%, F1-скор 83,8%, а матрица ошибок подтверждает гармоничную работу с незначительным количеством ошибок (161 ложноположительная и 117 ложноотрицательных). В то же время модели MobileNetV3 и DenseNet121 имеют серьёзные проблемы с предсказаниями — они не распознают негативный класс, классифицируя все объекты как позитивные (Recall = 1,0), что привело к нулевым значениям истинно-негативных результатов в матрицах ошибок и низкой общей точности около 60% и 58% соответственно</w:t>
      </w:r>
      <w:r w:rsidR="00004BE8" w:rsidRPr="00004BE8">
        <w:rPr>
          <w:rFonts w:eastAsia="Calibri"/>
        </w:rPr>
        <w:t>.</w:t>
      </w:r>
    </w:p>
    <w:p w14:paraId="6B0E20FD" w14:textId="2F73CC68" w:rsidR="009203FF" w:rsidRDefault="00004BE8" w:rsidP="009203FF">
      <w:pPr>
        <w:spacing w:line="360" w:lineRule="auto"/>
        <w:ind w:firstLine="709"/>
        <w:contextualSpacing/>
        <w:jc w:val="both"/>
        <w:rPr>
          <w:rFonts w:eastAsia="Calibri"/>
        </w:rPr>
      </w:pPr>
      <w:r w:rsidRPr="00004BE8">
        <w:rPr>
          <w:rFonts w:eastAsia="Calibri"/>
        </w:rPr>
        <w:t>Предобученные модели имеют свойство разморозки слоёв. Это позволяет программе корректировать предобученные веса, что может способствовать более качественному 12 обучению. Для разморозки весов при создании модели необходимо указать поле model.trainable = True</w:t>
      </w:r>
      <w:r w:rsidR="009203FF">
        <w:rPr>
          <w:rFonts w:eastAsia="Calibri"/>
        </w:rPr>
        <w:t xml:space="preserve"> (рис. 1.14 – 1.16).</w:t>
      </w:r>
    </w:p>
    <w:p w14:paraId="23890931" w14:textId="2D5B6627" w:rsidR="009A7896" w:rsidRDefault="00B24865" w:rsidP="00163679">
      <w:pPr>
        <w:spacing w:line="360" w:lineRule="auto"/>
        <w:contextualSpacing/>
        <w:jc w:val="center"/>
        <w:rPr>
          <w:rFonts w:eastAsia="Calibri"/>
        </w:rPr>
      </w:pPr>
      <w:r w:rsidRPr="00B24865">
        <w:rPr>
          <w:rFonts w:eastAsia="Calibri"/>
        </w:rPr>
        <w:drawing>
          <wp:inline distT="0" distB="0" distL="0" distR="0" wp14:anchorId="266A9EE4" wp14:editId="6AA34CCB">
            <wp:extent cx="2243478" cy="3600000"/>
            <wp:effectExtent l="0" t="0" r="4445" b="635"/>
            <wp:docPr id="155458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80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34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86D6" w14:textId="5B213206" w:rsidR="00163679" w:rsidRDefault="00163679" w:rsidP="00163679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1.14 – О</w:t>
      </w:r>
      <w:r w:rsidRPr="003F319F">
        <w:rPr>
          <w:rFonts w:eastAsia="Calibri"/>
        </w:rPr>
        <w:t>бучение модели на базе ResNet1</w:t>
      </w:r>
      <w:r>
        <w:rPr>
          <w:rFonts w:eastAsia="Calibri"/>
        </w:rPr>
        <w:t>8</w:t>
      </w:r>
      <w:r w:rsidR="00BE1E9A">
        <w:rPr>
          <w:rFonts w:eastAsia="Calibri"/>
        </w:rPr>
        <w:t xml:space="preserve"> с разморозкой слоев</w:t>
      </w:r>
    </w:p>
    <w:p w14:paraId="5C652B9D" w14:textId="4B43975B" w:rsidR="00C8767D" w:rsidRDefault="00364871" w:rsidP="00163679">
      <w:pPr>
        <w:spacing w:line="360" w:lineRule="auto"/>
        <w:contextualSpacing/>
        <w:jc w:val="center"/>
        <w:rPr>
          <w:rFonts w:eastAsia="Calibri"/>
          <w:lang w:val="en-US"/>
        </w:rPr>
      </w:pPr>
      <w:r w:rsidRPr="00364871">
        <w:rPr>
          <w:rFonts w:eastAsia="Calibri"/>
          <w:lang w:val="en-US"/>
        </w:rPr>
        <w:lastRenderedPageBreak/>
        <w:drawing>
          <wp:inline distT="0" distB="0" distL="0" distR="0" wp14:anchorId="7B1251FA" wp14:editId="40D53FB9">
            <wp:extent cx="2644232" cy="4320000"/>
            <wp:effectExtent l="0" t="0" r="3810" b="4445"/>
            <wp:docPr id="473914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4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4232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92C4" w14:textId="7A66FF83" w:rsidR="00163679" w:rsidRPr="00BA5552" w:rsidRDefault="00163679" w:rsidP="00163679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1.15 –</w:t>
      </w:r>
      <w:r w:rsidR="00BE1E9A">
        <w:rPr>
          <w:rFonts w:eastAsia="Calibri"/>
        </w:rPr>
        <w:t xml:space="preserve"> О</w:t>
      </w:r>
      <w:r w:rsidRPr="003F319F">
        <w:rPr>
          <w:rFonts w:eastAsia="Calibri"/>
        </w:rPr>
        <w:t xml:space="preserve">бучение модели на базе </w:t>
      </w:r>
      <w:r>
        <w:rPr>
          <w:rFonts w:eastAsia="Calibri"/>
          <w:lang w:val="en-US"/>
        </w:rPr>
        <w:t>MobileNetV</w:t>
      </w:r>
      <w:r w:rsidRPr="00BA5552">
        <w:rPr>
          <w:rFonts w:eastAsia="Calibri"/>
        </w:rPr>
        <w:t>3</w:t>
      </w:r>
      <w:r w:rsidR="007537E9" w:rsidRPr="007537E9">
        <w:rPr>
          <w:rFonts w:eastAsia="Calibri"/>
        </w:rPr>
        <w:t xml:space="preserve"> </w:t>
      </w:r>
      <w:r w:rsidR="007537E9">
        <w:rPr>
          <w:rFonts w:eastAsia="Calibri"/>
        </w:rPr>
        <w:t>с разморозкой слоев</w:t>
      </w:r>
    </w:p>
    <w:p w14:paraId="58CA7F44" w14:textId="4AC541FB" w:rsidR="001D5A84" w:rsidRPr="005A5C8D" w:rsidRDefault="00716F19" w:rsidP="00163679">
      <w:pPr>
        <w:spacing w:line="360" w:lineRule="auto"/>
        <w:contextualSpacing/>
        <w:jc w:val="center"/>
        <w:rPr>
          <w:rFonts w:eastAsia="Calibri"/>
        </w:rPr>
      </w:pPr>
      <w:r w:rsidRPr="00716F19">
        <w:rPr>
          <w:rFonts w:eastAsia="Calibri"/>
        </w:rPr>
        <w:drawing>
          <wp:inline distT="0" distB="0" distL="0" distR="0" wp14:anchorId="0C811453" wp14:editId="4DACE8B8">
            <wp:extent cx="2778845" cy="3600000"/>
            <wp:effectExtent l="0" t="0" r="2540" b="635"/>
            <wp:docPr id="2775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884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2691" w14:textId="436A1C3F" w:rsidR="00163679" w:rsidRDefault="00163679" w:rsidP="00163679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1.16 –</w:t>
      </w:r>
      <w:r w:rsidR="00BE1E9A">
        <w:rPr>
          <w:rFonts w:eastAsia="Calibri"/>
        </w:rPr>
        <w:t xml:space="preserve"> О</w:t>
      </w:r>
      <w:r w:rsidRPr="003F319F">
        <w:rPr>
          <w:rFonts w:eastAsia="Calibri"/>
        </w:rPr>
        <w:t xml:space="preserve">бучение модели на базе </w:t>
      </w:r>
      <w:r>
        <w:rPr>
          <w:rFonts w:eastAsia="Calibri"/>
          <w:lang w:val="en-US"/>
        </w:rPr>
        <w:t>DenseNet</w:t>
      </w:r>
      <w:r w:rsidRPr="00BA5552">
        <w:rPr>
          <w:rFonts w:eastAsia="Calibri"/>
        </w:rPr>
        <w:t>1</w:t>
      </w:r>
      <w:r w:rsidRPr="00A87F02">
        <w:rPr>
          <w:rFonts w:eastAsia="Calibri"/>
        </w:rPr>
        <w:t>2</w:t>
      </w:r>
      <w:r w:rsidRPr="00BA5552">
        <w:rPr>
          <w:rFonts w:eastAsia="Calibri"/>
        </w:rPr>
        <w:t>1</w:t>
      </w:r>
      <w:r w:rsidR="007537E9" w:rsidRPr="007537E9">
        <w:rPr>
          <w:rFonts w:eastAsia="Calibri"/>
        </w:rPr>
        <w:t xml:space="preserve"> </w:t>
      </w:r>
      <w:r w:rsidR="007537E9">
        <w:rPr>
          <w:rFonts w:eastAsia="Calibri"/>
        </w:rPr>
        <w:t>с разморозкой слоев</w:t>
      </w:r>
    </w:p>
    <w:p w14:paraId="5427506C" w14:textId="77777777" w:rsidR="00204136" w:rsidRDefault="00204136" w:rsidP="00163679">
      <w:pPr>
        <w:spacing w:line="360" w:lineRule="auto"/>
        <w:contextualSpacing/>
        <w:jc w:val="center"/>
        <w:rPr>
          <w:rFonts w:eastAsia="Calibri"/>
        </w:rPr>
      </w:pPr>
    </w:p>
    <w:p w14:paraId="0FF91BE2" w14:textId="650866A9" w:rsidR="00204136" w:rsidRPr="00BA5552" w:rsidRDefault="000A4EDF" w:rsidP="00204136">
      <w:pPr>
        <w:spacing w:line="360" w:lineRule="auto"/>
        <w:ind w:firstLine="709"/>
        <w:contextualSpacing/>
        <w:jc w:val="both"/>
        <w:rPr>
          <w:rFonts w:eastAsia="Calibri"/>
        </w:rPr>
      </w:pPr>
      <w:r w:rsidRPr="000A4EDF">
        <w:rPr>
          <w:rFonts w:eastAsia="Calibri"/>
        </w:rPr>
        <w:t>Результаты представлены</w:t>
      </w:r>
      <w:r>
        <w:rPr>
          <w:rFonts w:eastAsia="Calibri"/>
        </w:rPr>
        <w:t xml:space="preserve"> ниже</w:t>
      </w:r>
      <w:r w:rsidR="00204136">
        <w:rPr>
          <w:rFonts w:eastAsia="Calibri"/>
        </w:rPr>
        <w:t xml:space="preserve"> (рис. 1.17 – 1.19).</w:t>
      </w:r>
    </w:p>
    <w:p w14:paraId="015E827D" w14:textId="4C7B60F2" w:rsidR="004F0614" w:rsidRDefault="00C8767D" w:rsidP="00163679">
      <w:pPr>
        <w:spacing w:line="360" w:lineRule="auto"/>
        <w:contextualSpacing/>
        <w:jc w:val="center"/>
        <w:rPr>
          <w:rFonts w:eastAsia="Calibri"/>
        </w:rPr>
      </w:pPr>
      <w:r w:rsidRPr="00C8767D">
        <w:rPr>
          <w:rFonts w:eastAsia="Calibri"/>
        </w:rPr>
        <w:lastRenderedPageBreak/>
        <w:drawing>
          <wp:inline distT="0" distB="0" distL="0" distR="0" wp14:anchorId="3442F9DC" wp14:editId="30BEE662">
            <wp:extent cx="1638367" cy="1440000"/>
            <wp:effectExtent l="0" t="0" r="0" b="8255"/>
            <wp:docPr id="2041351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51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836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7FD1" w14:textId="678C0311" w:rsidR="00163679" w:rsidRPr="00BA5552" w:rsidRDefault="00163679" w:rsidP="00163679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1.17 – Качество предсказаний </w:t>
      </w:r>
      <w:r w:rsidR="00E2182D">
        <w:rPr>
          <w:rFonts w:eastAsia="Calibri"/>
        </w:rPr>
        <w:t xml:space="preserve">размороженной </w:t>
      </w:r>
      <w:r w:rsidRPr="003F319F">
        <w:rPr>
          <w:rFonts w:eastAsia="Calibri"/>
        </w:rPr>
        <w:t>модели ResNet1</w:t>
      </w:r>
      <w:r>
        <w:rPr>
          <w:rFonts w:eastAsia="Calibri"/>
        </w:rPr>
        <w:t>8</w:t>
      </w:r>
    </w:p>
    <w:p w14:paraId="65FC15F1" w14:textId="06A2D1DE" w:rsidR="00981060" w:rsidRDefault="00981060" w:rsidP="00163679">
      <w:pPr>
        <w:spacing w:line="360" w:lineRule="auto"/>
        <w:contextualSpacing/>
        <w:jc w:val="center"/>
        <w:rPr>
          <w:rFonts w:eastAsia="Calibri"/>
        </w:rPr>
      </w:pPr>
      <w:r w:rsidRPr="00981060">
        <w:rPr>
          <w:rFonts w:eastAsia="Calibri"/>
        </w:rPr>
        <w:drawing>
          <wp:inline distT="0" distB="0" distL="0" distR="0" wp14:anchorId="2F59E6C6" wp14:editId="16AE2073">
            <wp:extent cx="1653061" cy="1440000"/>
            <wp:effectExtent l="0" t="0" r="4445" b="8255"/>
            <wp:docPr id="92368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850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306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380F" w14:textId="67D15D7B" w:rsidR="00163679" w:rsidRPr="00BA5552" w:rsidRDefault="00163679" w:rsidP="00163679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1.18 – Качество предсказаний </w:t>
      </w:r>
      <w:r w:rsidR="00E2182D">
        <w:rPr>
          <w:rFonts w:eastAsia="Calibri"/>
        </w:rPr>
        <w:t xml:space="preserve">размороженной </w:t>
      </w:r>
      <w:r w:rsidRPr="003F319F">
        <w:rPr>
          <w:rFonts w:eastAsia="Calibri"/>
        </w:rPr>
        <w:t xml:space="preserve">модели </w:t>
      </w:r>
      <w:r>
        <w:rPr>
          <w:rFonts w:eastAsia="Calibri"/>
          <w:lang w:val="en-US"/>
        </w:rPr>
        <w:t>MobileNetV</w:t>
      </w:r>
      <w:r w:rsidRPr="00BA5552">
        <w:rPr>
          <w:rFonts w:eastAsia="Calibri"/>
        </w:rPr>
        <w:t>3</w:t>
      </w:r>
    </w:p>
    <w:p w14:paraId="27055F92" w14:textId="6F173DD6" w:rsidR="005A5C8D" w:rsidRDefault="005A5C8D" w:rsidP="00163679">
      <w:pPr>
        <w:spacing w:line="360" w:lineRule="auto"/>
        <w:contextualSpacing/>
        <w:jc w:val="center"/>
        <w:rPr>
          <w:rFonts w:eastAsia="Calibri"/>
        </w:rPr>
      </w:pPr>
      <w:r w:rsidRPr="005A5C8D">
        <w:rPr>
          <w:rFonts w:eastAsia="Calibri"/>
        </w:rPr>
        <w:drawing>
          <wp:inline distT="0" distB="0" distL="0" distR="0" wp14:anchorId="69AC3878" wp14:editId="1D8521E0">
            <wp:extent cx="1660408" cy="1440000"/>
            <wp:effectExtent l="0" t="0" r="0" b="8255"/>
            <wp:docPr id="107634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93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040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8E10" w14:textId="65DB3ECE" w:rsidR="00163679" w:rsidRPr="00032D2C" w:rsidRDefault="00163679" w:rsidP="00163679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1.19 – Качество предсказаний </w:t>
      </w:r>
      <w:r w:rsidR="00E2182D">
        <w:rPr>
          <w:rFonts w:eastAsia="Calibri"/>
        </w:rPr>
        <w:t xml:space="preserve">размороженной </w:t>
      </w:r>
      <w:r w:rsidRPr="003F319F">
        <w:rPr>
          <w:rFonts w:eastAsia="Calibri"/>
        </w:rPr>
        <w:t xml:space="preserve">модели </w:t>
      </w:r>
      <w:r>
        <w:rPr>
          <w:rFonts w:eastAsia="Calibri"/>
          <w:lang w:val="en-US"/>
        </w:rPr>
        <w:t>DenseNet</w:t>
      </w:r>
      <w:r w:rsidRPr="00BA5552">
        <w:rPr>
          <w:rFonts w:eastAsia="Calibri"/>
        </w:rPr>
        <w:t>1</w:t>
      </w:r>
      <w:r w:rsidRPr="00A87F02">
        <w:rPr>
          <w:rFonts w:eastAsia="Calibri"/>
        </w:rPr>
        <w:t>2</w:t>
      </w:r>
      <w:r w:rsidRPr="00BA5552">
        <w:rPr>
          <w:rFonts w:eastAsia="Calibri"/>
        </w:rPr>
        <w:t>1</w:t>
      </w:r>
    </w:p>
    <w:p w14:paraId="5B47472E" w14:textId="77777777" w:rsidR="00F85469" w:rsidRPr="00F85469" w:rsidRDefault="00F85469" w:rsidP="00F85469">
      <w:pPr>
        <w:spacing w:line="360" w:lineRule="auto"/>
        <w:contextualSpacing/>
        <w:jc w:val="both"/>
        <w:rPr>
          <w:rFonts w:eastAsia="Calibri"/>
        </w:rPr>
      </w:pPr>
    </w:p>
    <w:p w14:paraId="65664796" w14:textId="0B9F4177" w:rsidR="006802E8" w:rsidRDefault="00F85469" w:rsidP="009C51F9">
      <w:pPr>
        <w:spacing w:line="360" w:lineRule="auto"/>
        <w:ind w:firstLine="709"/>
        <w:contextualSpacing/>
        <w:jc w:val="both"/>
        <w:rPr>
          <w:rFonts w:eastAsia="Calibri"/>
        </w:rPr>
      </w:pPr>
      <w:r w:rsidRPr="00F85469">
        <w:rPr>
          <w:rFonts w:eastAsia="Calibri"/>
        </w:rPr>
        <w:t>После разморозки слоёв модель ResNet18 показала значительное улучшение всех метрик, достигнув точности 90,1%, полноты 91,9% и F1-скора 91,7%. Матрица ошибок демонстрирует сбалансированную работу: 490 истинно-негативных, 770 истинно-позитивных при всего 71 ложноположительной и 68 ложноотрицательных ошибках. Модель MobileNetV3 незначительно улучшилас</w:t>
      </w:r>
      <w:r w:rsidR="006439CA">
        <w:rPr>
          <w:rFonts w:eastAsia="Calibri"/>
        </w:rPr>
        <w:t>ь</w:t>
      </w:r>
      <w:r w:rsidRPr="00F85469">
        <w:rPr>
          <w:rFonts w:eastAsia="Calibri"/>
        </w:rPr>
        <w:t xml:space="preserve">: точность выросла до 60,8%, полнота осталась на высоком уровне 99,5%, F1-скор составил 75,3%. Матрица ошибок показывает, что модель начала распознавать негативный класс (14 верных предсказаний), но всё ещё допускает 544 ложноположительные ошибки. Модель DenseNet121 не продемонстрировала улучшений — она по-прежнему классифицирует все объекты как позитивный класс, о чём свидетельствуют нули в ячейках истинно-негативных предсказаний матрицы ошибок, а точность осталась на низком уровне 57%. Таким образом, только ResNet18 после разморозки слоёв достигла высоких и сбалансированных результатов, в то время как </w:t>
      </w:r>
      <w:r w:rsidRPr="00F85469">
        <w:rPr>
          <w:rFonts w:eastAsia="Calibri"/>
        </w:rPr>
        <w:lastRenderedPageBreak/>
        <w:t>MobileNetV3 показала незначительную положительную динамику, а DenseNet121 не исправила свои ошибки.</w:t>
      </w:r>
    </w:p>
    <w:p w14:paraId="70E179BE" w14:textId="77777777" w:rsidR="00884A11" w:rsidRPr="00032D2C" w:rsidRDefault="00884A11" w:rsidP="009C51F9">
      <w:pPr>
        <w:spacing w:line="360" w:lineRule="auto"/>
        <w:ind w:firstLine="709"/>
        <w:contextualSpacing/>
        <w:jc w:val="both"/>
        <w:rPr>
          <w:rFonts w:eastAsia="Calibri"/>
        </w:rPr>
      </w:pPr>
    </w:p>
    <w:p w14:paraId="6B867F8C" w14:textId="10068B9A" w:rsidR="00132B8B" w:rsidRDefault="00132B8B" w:rsidP="00132B8B">
      <w:pPr>
        <w:spacing w:line="360" w:lineRule="auto"/>
        <w:ind w:firstLine="709"/>
        <w:contextualSpacing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Выводы:</w:t>
      </w:r>
    </w:p>
    <w:p w14:paraId="1AF2FB70" w14:textId="77777777" w:rsidR="00EF2C20" w:rsidRPr="00EF2C20" w:rsidRDefault="00EF2C20" w:rsidP="00EF2C20">
      <w:pPr>
        <w:spacing w:line="360" w:lineRule="auto"/>
        <w:ind w:firstLine="709"/>
        <w:contextualSpacing/>
        <w:jc w:val="both"/>
        <w:rPr>
          <w:rFonts w:eastAsia="Calibri"/>
        </w:rPr>
      </w:pPr>
      <w:r w:rsidRPr="00EF2C20">
        <w:rPr>
          <w:rFonts w:eastAsia="Calibri"/>
        </w:rPr>
        <w:t>В ходе выполнения лабораторной работы были изучены принципы работы свёрточных нейронных сетей для классификации изображений мемов, а также реализованы модели на основе transfer learning. Для сравнения были обучены три предобученные модели: ResNet18, MobileNetV3Small и DenseNet121. В процессе обучения сперва добавлялась только голова классификации (замороженные слои), а затем применялась разморозка слоёв для частичного переобучения весов предобученных моделей.</w:t>
      </w:r>
    </w:p>
    <w:p w14:paraId="76A4C22A" w14:textId="70CD5FAE" w:rsidR="00EF2C20" w:rsidRPr="00EF2C20" w:rsidRDefault="00EF2C20" w:rsidP="00EF2C20">
      <w:pPr>
        <w:spacing w:line="360" w:lineRule="auto"/>
        <w:ind w:firstLine="709"/>
        <w:contextualSpacing/>
        <w:jc w:val="both"/>
        <w:rPr>
          <w:rFonts w:eastAsia="Calibri"/>
        </w:rPr>
      </w:pPr>
      <w:r w:rsidRPr="00EF2C20">
        <w:rPr>
          <w:rFonts w:eastAsia="Calibri"/>
        </w:rPr>
        <w:t>Результаты показали, что с задачей бинарной классификации мемов (позитивный/негативный сентимент) лучше всего справилась модель ResNet18. После разморозки слоёв она достигла наивысших показателей: точность 90,1%, полнота 91,9%, F1-скор 91,7%, а матрица ошибок подтвердила сбалансированную работу модели (всего 139 ошибок из 1399). Модель MobileNetV3 показала незначительное улучшение после разморозки (точность выросла с 60,2% до 60,8%), но так и не научилась корректно распознавать негативный класс (544 ложноположительные ошибки). Модель DenseNet121 не продемонстрировала улучшений после разморозки слоёв — она по-прежнему классифицировала все объекты как позитивный класс, что говорит о непригодности данной архитектуры для</w:t>
      </w:r>
      <w:r w:rsidR="00B9003F">
        <w:rPr>
          <w:rFonts w:eastAsia="Calibri"/>
        </w:rPr>
        <w:t xml:space="preserve"> </w:t>
      </w:r>
      <w:r w:rsidRPr="00EF2C20">
        <w:rPr>
          <w:rFonts w:eastAsia="Calibri"/>
        </w:rPr>
        <w:t>решения поставленной задачи без дополнительной настройки гиперпараметров.</w:t>
      </w:r>
    </w:p>
    <w:p w14:paraId="22372BAE" w14:textId="77777777" w:rsidR="00577281" w:rsidRDefault="00577281" w:rsidP="00577281">
      <w:pPr>
        <w:spacing w:line="360" w:lineRule="auto"/>
        <w:ind w:firstLine="709"/>
        <w:contextualSpacing/>
        <w:jc w:val="both"/>
        <w:rPr>
          <w:rFonts w:eastAsia="Calibri"/>
        </w:rPr>
      </w:pPr>
      <w:r>
        <w:rPr>
          <w:rFonts w:eastAsia="Calibri"/>
        </w:rPr>
        <w:t>Полный исходный программный код представлен в виде файла блокнота</w:t>
      </w:r>
      <w:r w:rsidRPr="00167B8E">
        <w:rPr>
          <w:rFonts w:eastAsia="Calibri"/>
        </w:rPr>
        <w:t xml:space="preserve"> </w:t>
      </w:r>
      <w:r>
        <w:rPr>
          <w:rFonts w:eastAsia="Calibri"/>
          <w:lang w:val="en-US"/>
        </w:rPr>
        <w:t>Jupyter</w:t>
      </w:r>
      <w:r w:rsidRPr="00167B8E">
        <w:rPr>
          <w:rFonts w:eastAsia="Calibri"/>
        </w:rPr>
        <w:t xml:space="preserve"> </w:t>
      </w:r>
      <w:r>
        <w:rPr>
          <w:rFonts w:eastAsia="Calibri"/>
        </w:rPr>
        <w:t xml:space="preserve">в репозитории </w:t>
      </w:r>
      <w:r>
        <w:rPr>
          <w:rFonts w:eastAsia="Calibri"/>
          <w:lang w:val="en-US"/>
        </w:rPr>
        <w:t>GitHub</w:t>
      </w:r>
      <w:r w:rsidRPr="00167B8E">
        <w:rPr>
          <w:rFonts w:eastAsia="Calibri"/>
        </w:rPr>
        <w:t xml:space="preserve"> </w:t>
      </w:r>
      <w:r>
        <w:rPr>
          <w:rFonts w:eastAsia="Calibri"/>
        </w:rPr>
        <w:t>по ссылке:</w:t>
      </w:r>
    </w:p>
    <w:p w14:paraId="3962FB50" w14:textId="28B602DC" w:rsidR="00B53D2D" w:rsidRPr="00793C81" w:rsidRDefault="00793C81" w:rsidP="00793C81">
      <w:pPr>
        <w:spacing w:line="360" w:lineRule="auto"/>
        <w:ind w:firstLine="709"/>
        <w:contextualSpacing/>
        <w:jc w:val="both"/>
        <w:rPr>
          <w:rFonts w:eastAsia="Calibri"/>
        </w:rPr>
      </w:pPr>
      <w:hyperlink r:id="rId27" w:history="1">
        <w:r w:rsidRPr="00D6557C">
          <w:rPr>
            <w:rStyle w:val="ad"/>
            <w:rFonts w:eastAsia="Calibri"/>
          </w:rPr>
          <w:t>https://github.com/max1m111an/6_sem/blob/main/ML/lab</w:t>
        </w:r>
        <w:r w:rsidRPr="00D6557C">
          <w:rPr>
            <w:rStyle w:val="ad"/>
            <w:rFonts w:eastAsia="Calibri"/>
          </w:rPr>
          <w:t>2</w:t>
        </w:r>
        <w:r w:rsidRPr="00D6557C">
          <w:rPr>
            <w:rStyle w:val="ad"/>
            <w:rFonts w:eastAsia="Calibri"/>
          </w:rPr>
          <w:t>/lab</w:t>
        </w:r>
        <w:r w:rsidRPr="00D6557C">
          <w:rPr>
            <w:rStyle w:val="ad"/>
            <w:rFonts w:eastAsia="Calibri"/>
          </w:rPr>
          <w:t>2</w:t>
        </w:r>
        <w:r w:rsidRPr="00D6557C">
          <w:rPr>
            <w:rStyle w:val="ad"/>
            <w:rFonts w:eastAsia="Calibri"/>
          </w:rPr>
          <w:t>.ip</w:t>
        </w:r>
        <w:r w:rsidRPr="00D6557C">
          <w:rPr>
            <w:rStyle w:val="ad"/>
            <w:rFonts w:eastAsia="Calibri"/>
          </w:rPr>
          <w:t>y</w:t>
        </w:r>
        <w:r w:rsidRPr="00D6557C">
          <w:rPr>
            <w:rStyle w:val="ad"/>
            <w:rFonts w:eastAsia="Calibri"/>
          </w:rPr>
          <w:t>nb</w:t>
        </w:r>
      </w:hyperlink>
    </w:p>
    <w:sectPr w:rsidR="00B53D2D" w:rsidRPr="00793C81" w:rsidSect="00537C8E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4B90E" w14:textId="77777777" w:rsidR="00B92355" w:rsidRDefault="00B92355" w:rsidP="00537C8E">
      <w:pPr>
        <w:spacing w:after="0" w:line="240" w:lineRule="auto"/>
      </w:pPr>
      <w:r>
        <w:separator/>
      </w:r>
    </w:p>
  </w:endnote>
  <w:endnote w:type="continuationSeparator" w:id="0">
    <w:p w14:paraId="13A1562F" w14:textId="77777777" w:rsidR="00B92355" w:rsidRDefault="00B92355" w:rsidP="0053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891192"/>
      <w:docPartObj>
        <w:docPartGallery w:val="Page Numbers (Bottom of Page)"/>
        <w:docPartUnique/>
      </w:docPartObj>
    </w:sdtPr>
    <w:sdtContent>
      <w:p w14:paraId="3CD567CF" w14:textId="33BD87EB" w:rsidR="00537C8E" w:rsidRDefault="00537C8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1D1C0E" w14:textId="77777777" w:rsidR="00537C8E" w:rsidRDefault="00537C8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8AC43" w14:textId="77777777" w:rsidR="00B92355" w:rsidRDefault="00B92355" w:rsidP="00537C8E">
      <w:pPr>
        <w:spacing w:after="0" w:line="240" w:lineRule="auto"/>
      </w:pPr>
      <w:r>
        <w:separator/>
      </w:r>
    </w:p>
  </w:footnote>
  <w:footnote w:type="continuationSeparator" w:id="0">
    <w:p w14:paraId="2246B895" w14:textId="77777777" w:rsidR="00B92355" w:rsidRDefault="00B92355" w:rsidP="00537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268"/>
    <w:multiLevelType w:val="hybridMultilevel"/>
    <w:tmpl w:val="91862C5E"/>
    <w:lvl w:ilvl="0" w:tplc="B95A3A7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E6317CC"/>
    <w:multiLevelType w:val="multilevel"/>
    <w:tmpl w:val="C8F0171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  <w:b w:val="0"/>
      </w:rPr>
    </w:lvl>
  </w:abstractNum>
  <w:num w:numId="1" w16cid:durableId="229967831">
    <w:abstractNumId w:val="0"/>
  </w:num>
  <w:num w:numId="2" w16cid:durableId="1367755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1B"/>
    <w:rsid w:val="00004BE8"/>
    <w:rsid w:val="0002024C"/>
    <w:rsid w:val="0003247A"/>
    <w:rsid w:val="00032D2C"/>
    <w:rsid w:val="00036105"/>
    <w:rsid w:val="00036EC3"/>
    <w:rsid w:val="000455F5"/>
    <w:rsid w:val="00053719"/>
    <w:rsid w:val="00053A8C"/>
    <w:rsid w:val="00064CBE"/>
    <w:rsid w:val="0007693E"/>
    <w:rsid w:val="000945DF"/>
    <w:rsid w:val="000A21C1"/>
    <w:rsid w:val="000A4EDF"/>
    <w:rsid w:val="000A5456"/>
    <w:rsid w:val="000E4D8E"/>
    <w:rsid w:val="000F3FF3"/>
    <w:rsid w:val="00101A5A"/>
    <w:rsid w:val="0010332B"/>
    <w:rsid w:val="00106D33"/>
    <w:rsid w:val="0011676C"/>
    <w:rsid w:val="0012254C"/>
    <w:rsid w:val="00132B8B"/>
    <w:rsid w:val="00146A66"/>
    <w:rsid w:val="00163679"/>
    <w:rsid w:val="00173291"/>
    <w:rsid w:val="001A2AD9"/>
    <w:rsid w:val="001C22A3"/>
    <w:rsid w:val="001D5A84"/>
    <w:rsid w:val="001D71EB"/>
    <w:rsid w:val="001E1424"/>
    <w:rsid w:val="00204136"/>
    <w:rsid w:val="00240B08"/>
    <w:rsid w:val="002A76A1"/>
    <w:rsid w:val="002A796C"/>
    <w:rsid w:val="002D469A"/>
    <w:rsid w:val="002D663B"/>
    <w:rsid w:val="002E5218"/>
    <w:rsid w:val="00302DDE"/>
    <w:rsid w:val="00317F97"/>
    <w:rsid w:val="00320A9E"/>
    <w:rsid w:val="00322120"/>
    <w:rsid w:val="003441C0"/>
    <w:rsid w:val="00347C8B"/>
    <w:rsid w:val="00350054"/>
    <w:rsid w:val="00364871"/>
    <w:rsid w:val="00367621"/>
    <w:rsid w:val="003929B5"/>
    <w:rsid w:val="003F319F"/>
    <w:rsid w:val="004166A7"/>
    <w:rsid w:val="00425806"/>
    <w:rsid w:val="00441F95"/>
    <w:rsid w:val="0047318C"/>
    <w:rsid w:val="00492D13"/>
    <w:rsid w:val="004A727E"/>
    <w:rsid w:val="004D78A4"/>
    <w:rsid w:val="004F0614"/>
    <w:rsid w:val="004F6F4F"/>
    <w:rsid w:val="00502200"/>
    <w:rsid w:val="0050299D"/>
    <w:rsid w:val="0051361B"/>
    <w:rsid w:val="00517AAC"/>
    <w:rsid w:val="00533BB6"/>
    <w:rsid w:val="00535096"/>
    <w:rsid w:val="00537C8E"/>
    <w:rsid w:val="00556CFF"/>
    <w:rsid w:val="0056164E"/>
    <w:rsid w:val="00577281"/>
    <w:rsid w:val="005879A1"/>
    <w:rsid w:val="005A5C8D"/>
    <w:rsid w:val="005D37F0"/>
    <w:rsid w:val="005E3105"/>
    <w:rsid w:val="00606A6A"/>
    <w:rsid w:val="006439CA"/>
    <w:rsid w:val="006709C6"/>
    <w:rsid w:val="00675D5A"/>
    <w:rsid w:val="006802E8"/>
    <w:rsid w:val="00694E3E"/>
    <w:rsid w:val="006A23B4"/>
    <w:rsid w:val="006A3B46"/>
    <w:rsid w:val="006C49CC"/>
    <w:rsid w:val="006F0497"/>
    <w:rsid w:val="006F39C1"/>
    <w:rsid w:val="006F7135"/>
    <w:rsid w:val="00716F19"/>
    <w:rsid w:val="0074372A"/>
    <w:rsid w:val="007537E9"/>
    <w:rsid w:val="00793C81"/>
    <w:rsid w:val="00813C50"/>
    <w:rsid w:val="008160B5"/>
    <w:rsid w:val="008333B3"/>
    <w:rsid w:val="008503B1"/>
    <w:rsid w:val="00884A11"/>
    <w:rsid w:val="008C1FC4"/>
    <w:rsid w:val="008C3311"/>
    <w:rsid w:val="008C48C8"/>
    <w:rsid w:val="008E14B4"/>
    <w:rsid w:val="00906554"/>
    <w:rsid w:val="009203FF"/>
    <w:rsid w:val="00925CE4"/>
    <w:rsid w:val="00981060"/>
    <w:rsid w:val="009A486A"/>
    <w:rsid w:val="009A7896"/>
    <w:rsid w:val="009B254C"/>
    <w:rsid w:val="009B6E9A"/>
    <w:rsid w:val="009C51F9"/>
    <w:rsid w:val="009F700D"/>
    <w:rsid w:val="00A13FB5"/>
    <w:rsid w:val="00A158A4"/>
    <w:rsid w:val="00A17B35"/>
    <w:rsid w:val="00A2429D"/>
    <w:rsid w:val="00A35F56"/>
    <w:rsid w:val="00A37048"/>
    <w:rsid w:val="00A404DB"/>
    <w:rsid w:val="00A813D0"/>
    <w:rsid w:val="00A87B0D"/>
    <w:rsid w:val="00A87F02"/>
    <w:rsid w:val="00AB5B5B"/>
    <w:rsid w:val="00B117CA"/>
    <w:rsid w:val="00B24865"/>
    <w:rsid w:val="00B46F2E"/>
    <w:rsid w:val="00B53D2D"/>
    <w:rsid w:val="00B7181C"/>
    <w:rsid w:val="00B73D60"/>
    <w:rsid w:val="00B86363"/>
    <w:rsid w:val="00B9003F"/>
    <w:rsid w:val="00B92355"/>
    <w:rsid w:val="00BA5552"/>
    <w:rsid w:val="00BC248F"/>
    <w:rsid w:val="00BC49AB"/>
    <w:rsid w:val="00BC4DB2"/>
    <w:rsid w:val="00BD787B"/>
    <w:rsid w:val="00BE1E9A"/>
    <w:rsid w:val="00BE2D7F"/>
    <w:rsid w:val="00C17C90"/>
    <w:rsid w:val="00C23EF1"/>
    <w:rsid w:val="00C3164E"/>
    <w:rsid w:val="00C336DC"/>
    <w:rsid w:val="00C44F86"/>
    <w:rsid w:val="00C8767D"/>
    <w:rsid w:val="00CD1907"/>
    <w:rsid w:val="00CF6E00"/>
    <w:rsid w:val="00D00299"/>
    <w:rsid w:val="00D4436C"/>
    <w:rsid w:val="00D71581"/>
    <w:rsid w:val="00D87E07"/>
    <w:rsid w:val="00DA6071"/>
    <w:rsid w:val="00DC3295"/>
    <w:rsid w:val="00DC4639"/>
    <w:rsid w:val="00E003AD"/>
    <w:rsid w:val="00E05BC2"/>
    <w:rsid w:val="00E15891"/>
    <w:rsid w:val="00E2182D"/>
    <w:rsid w:val="00E71573"/>
    <w:rsid w:val="00E728A4"/>
    <w:rsid w:val="00EC5ABD"/>
    <w:rsid w:val="00EF2C20"/>
    <w:rsid w:val="00F17DD2"/>
    <w:rsid w:val="00F22BE1"/>
    <w:rsid w:val="00F23A69"/>
    <w:rsid w:val="00F5719F"/>
    <w:rsid w:val="00F75008"/>
    <w:rsid w:val="00F85469"/>
    <w:rsid w:val="00F945E0"/>
    <w:rsid w:val="00FA77E3"/>
    <w:rsid w:val="00FB3906"/>
    <w:rsid w:val="00FB7F16"/>
    <w:rsid w:val="00FE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5AE42"/>
  <w15:chartTrackingRefBased/>
  <w15:docId w15:val="{49810875-590B-4173-8FFF-8CA0455B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61B"/>
  </w:style>
  <w:style w:type="paragraph" w:styleId="1">
    <w:name w:val="heading 1"/>
    <w:basedOn w:val="a"/>
    <w:next w:val="a"/>
    <w:link w:val="10"/>
    <w:uiPriority w:val="9"/>
    <w:qFormat/>
    <w:rsid w:val="0051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6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6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6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6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6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6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6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3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361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361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361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36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36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36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361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6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36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36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3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36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3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36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361B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513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1361B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513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537C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37C8E"/>
  </w:style>
  <w:style w:type="paragraph" w:styleId="af0">
    <w:name w:val="footer"/>
    <w:basedOn w:val="a"/>
    <w:link w:val="af1"/>
    <w:uiPriority w:val="99"/>
    <w:unhideWhenUsed/>
    <w:rsid w:val="00537C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37C8E"/>
  </w:style>
  <w:style w:type="character" w:styleId="af2">
    <w:name w:val="Unresolved Mention"/>
    <w:basedOn w:val="a0"/>
    <w:uiPriority w:val="99"/>
    <w:semiHidden/>
    <w:unhideWhenUsed/>
    <w:rsid w:val="00A35F56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93C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williamscott701/memotion-dataset-7k?resource=download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ithub.com/max1m111an/6_sem/blob/main/ML/lab2/lab2.ipynb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11</Pages>
  <Words>1483</Words>
  <Characters>8456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155</cp:revision>
  <cp:lastPrinted>2026-04-02T11:26:00Z</cp:lastPrinted>
  <dcterms:created xsi:type="dcterms:W3CDTF">2026-03-22T09:15:00Z</dcterms:created>
  <dcterms:modified xsi:type="dcterms:W3CDTF">2026-04-02T13:00:00Z</dcterms:modified>
</cp:coreProperties>
</file>