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EB378" w14:textId="77777777" w:rsidR="003E1AA1" w:rsidRPr="003E1AA1" w:rsidRDefault="003E1AA1" w:rsidP="003E1AA1">
      <w:pPr>
        <w:spacing w:after="0" w:line="240" w:lineRule="auto"/>
        <w:jc w:val="center"/>
        <w:rPr>
          <w:rFonts w:eastAsia="Times New Roman"/>
          <w:bCs/>
          <w:spacing w:val="-6"/>
          <w:kern w:val="0"/>
          <w:lang w:eastAsia="ru-RU"/>
          <w14:ligatures w14:val="none"/>
        </w:rPr>
      </w:pPr>
      <w:r w:rsidRPr="003E1AA1">
        <w:rPr>
          <w:rFonts w:eastAsia="Times New Roman"/>
          <w:bCs/>
          <w:spacing w:val="-6"/>
          <w:kern w:val="0"/>
          <w:lang w:eastAsia="ru-RU"/>
          <w14:ligatures w14:val="none"/>
        </w:rPr>
        <w:t>ГУАП</w:t>
      </w:r>
    </w:p>
    <w:p w14:paraId="5F47D70A" w14:textId="77777777" w:rsidR="003E1AA1" w:rsidRPr="003E1AA1" w:rsidRDefault="003E1AA1" w:rsidP="003E1AA1">
      <w:pPr>
        <w:widowControl w:val="0"/>
        <w:autoSpaceDE w:val="0"/>
        <w:autoSpaceDN w:val="0"/>
        <w:adjustRightInd w:val="0"/>
        <w:spacing w:before="480" w:after="1440" w:line="240" w:lineRule="auto"/>
        <w:jc w:val="center"/>
        <w:rPr>
          <w:rFonts w:eastAsia="Times New Roman"/>
          <w:caps/>
          <w:kern w:val="0"/>
          <w:szCs w:val="22"/>
          <w14:ligatures w14:val="none"/>
        </w:rPr>
      </w:pPr>
      <w:r w:rsidRPr="003E1AA1">
        <w:rPr>
          <w:rFonts w:eastAsia="Times New Roman"/>
          <w:caps/>
          <w:kern w:val="0"/>
          <w:szCs w:val="22"/>
          <w14:ligatures w14:val="none"/>
        </w:rPr>
        <w:t>кАФЕДРА 41</w:t>
      </w:r>
    </w:p>
    <w:p w14:paraId="621174C5" w14:textId="77777777" w:rsidR="003E1AA1" w:rsidRPr="003E1AA1" w:rsidRDefault="003E1AA1" w:rsidP="003E1AA1">
      <w:pPr>
        <w:widowControl w:val="0"/>
        <w:autoSpaceDE w:val="0"/>
        <w:autoSpaceDN w:val="0"/>
        <w:adjustRightInd w:val="0"/>
        <w:spacing w:before="120" w:after="120" w:line="240" w:lineRule="auto"/>
        <w:rPr>
          <w:rFonts w:eastAsia="Times New Roman"/>
          <w:kern w:val="0"/>
          <w:szCs w:val="22"/>
          <w14:ligatures w14:val="none"/>
        </w:rPr>
      </w:pPr>
      <w:r w:rsidRPr="003E1AA1">
        <w:rPr>
          <w:rFonts w:eastAsia="Times New Roman"/>
          <w:kern w:val="0"/>
          <w:szCs w:val="22"/>
          <w14:ligatures w14:val="none"/>
        </w:rPr>
        <w:t xml:space="preserve">ОТЧЕТ </w:t>
      </w:r>
      <w:r w:rsidRPr="003E1AA1">
        <w:rPr>
          <w:rFonts w:eastAsia="Times New Roman"/>
          <w:kern w:val="0"/>
          <w:szCs w:val="22"/>
          <w14:ligatures w14:val="none"/>
        </w:rPr>
        <w:br/>
        <w:t>ЗАЩИЩЕН С ОЦЕНКОЙ</w:t>
      </w:r>
    </w:p>
    <w:p w14:paraId="52B9971C" w14:textId="77777777" w:rsidR="003E1AA1" w:rsidRPr="003E1AA1" w:rsidRDefault="003E1AA1" w:rsidP="003E1AA1">
      <w:pPr>
        <w:widowControl w:val="0"/>
        <w:autoSpaceDE w:val="0"/>
        <w:autoSpaceDN w:val="0"/>
        <w:adjustRightInd w:val="0"/>
        <w:spacing w:before="120" w:after="120" w:line="240" w:lineRule="auto"/>
        <w:rPr>
          <w:rFonts w:eastAsia="Times New Roman"/>
          <w:kern w:val="0"/>
          <w:szCs w:val="22"/>
          <w14:ligatures w14:val="none"/>
        </w:rPr>
      </w:pPr>
      <w:r w:rsidRPr="003E1AA1">
        <w:rPr>
          <w:rFonts w:eastAsia="Times New Roman"/>
          <w:kern w:val="0"/>
          <w:szCs w:val="22"/>
          <w14:ligatures w14:val="none"/>
        </w:rPr>
        <w:t>ПРЕПОДАВАТЕЛЬ</w:t>
      </w: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1"/>
        <w:gridCol w:w="283"/>
        <w:gridCol w:w="2833"/>
        <w:gridCol w:w="236"/>
        <w:gridCol w:w="2743"/>
      </w:tblGrid>
      <w:tr w:rsidR="003E1AA1" w:rsidRPr="003E1AA1" w14:paraId="121485D8" w14:textId="77777777" w:rsidTr="009200D7">
        <w:trPr>
          <w:trHeight w:val="753"/>
        </w:trPr>
        <w:tc>
          <w:tcPr>
            <w:tcW w:w="3261" w:type="dxa"/>
            <w:tcBorders>
              <w:top w:val="nil"/>
              <w:left w:val="nil"/>
              <w:bottom w:val="single" w:sz="4" w:space="0" w:color="auto"/>
              <w:right w:val="nil"/>
            </w:tcBorders>
            <w:vAlign w:val="bottom"/>
          </w:tcPr>
          <w:p w14:paraId="34E6FC71" w14:textId="1BF127CC" w:rsidR="003E1AA1" w:rsidRPr="003E1AA1" w:rsidRDefault="003E1AA1" w:rsidP="003E1AA1">
            <w:pPr>
              <w:widowControl w:val="0"/>
              <w:autoSpaceDE w:val="0"/>
              <w:autoSpaceDN w:val="0"/>
              <w:adjustRightInd w:val="0"/>
              <w:spacing w:after="0" w:line="240" w:lineRule="auto"/>
              <w:jc w:val="center"/>
              <w:rPr>
                <w:rFonts w:eastAsia="Times New Roman"/>
                <w:kern w:val="0"/>
                <w:szCs w:val="22"/>
                <w14:ligatures w14:val="none"/>
              </w:rPr>
            </w:pPr>
            <w:r>
              <w:rPr>
                <w:rFonts w:eastAsia="Times New Roman"/>
                <w:kern w:val="0"/>
                <w:szCs w:val="22"/>
                <w14:ligatures w14:val="none"/>
              </w:rPr>
              <w:t>Ассистент</w:t>
            </w:r>
          </w:p>
        </w:tc>
        <w:tc>
          <w:tcPr>
            <w:tcW w:w="283" w:type="dxa"/>
            <w:tcBorders>
              <w:top w:val="nil"/>
              <w:left w:val="nil"/>
              <w:bottom w:val="nil"/>
              <w:right w:val="nil"/>
            </w:tcBorders>
            <w:vAlign w:val="bottom"/>
          </w:tcPr>
          <w:p w14:paraId="1C6F4AC7" w14:textId="77777777" w:rsidR="003E1AA1" w:rsidRPr="003E1AA1" w:rsidRDefault="003E1AA1" w:rsidP="003E1AA1">
            <w:pPr>
              <w:widowControl w:val="0"/>
              <w:autoSpaceDE w:val="0"/>
              <w:autoSpaceDN w:val="0"/>
              <w:adjustRightInd w:val="0"/>
              <w:spacing w:before="140" w:after="0" w:line="360" w:lineRule="auto"/>
              <w:jc w:val="center"/>
              <w:rPr>
                <w:rFonts w:eastAsia="Times New Roman"/>
                <w:kern w:val="0"/>
                <w:szCs w:val="22"/>
                <w14:ligatures w14:val="none"/>
              </w:rPr>
            </w:pPr>
          </w:p>
        </w:tc>
        <w:tc>
          <w:tcPr>
            <w:tcW w:w="2833" w:type="dxa"/>
            <w:tcBorders>
              <w:top w:val="nil"/>
              <w:left w:val="nil"/>
              <w:bottom w:val="single" w:sz="4" w:space="0" w:color="auto"/>
              <w:right w:val="nil"/>
            </w:tcBorders>
            <w:vAlign w:val="bottom"/>
          </w:tcPr>
          <w:p w14:paraId="749471F5" w14:textId="77777777" w:rsidR="003E1AA1" w:rsidRPr="003E1AA1" w:rsidRDefault="003E1AA1" w:rsidP="003E1AA1">
            <w:pPr>
              <w:widowControl w:val="0"/>
              <w:autoSpaceDE w:val="0"/>
              <w:autoSpaceDN w:val="0"/>
              <w:adjustRightInd w:val="0"/>
              <w:spacing w:after="0" w:line="240" w:lineRule="auto"/>
              <w:jc w:val="center"/>
              <w:rPr>
                <w:rFonts w:eastAsia="Times New Roman"/>
                <w:kern w:val="0"/>
                <w:szCs w:val="22"/>
                <w14:ligatures w14:val="none"/>
              </w:rPr>
            </w:pPr>
          </w:p>
        </w:tc>
        <w:tc>
          <w:tcPr>
            <w:tcW w:w="236" w:type="dxa"/>
            <w:tcBorders>
              <w:top w:val="nil"/>
              <w:left w:val="nil"/>
              <w:bottom w:val="nil"/>
              <w:right w:val="nil"/>
            </w:tcBorders>
            <w:vAlign w:val="bottom"/>
          </w:tcPr>
          <w:p w14:paraId="7DE4B0A6" w14:textId="77777777" w:rsidR="003E1AA1" w:rsidRPr="003E1AA1" w:rsidRDefault="003E1AA1" w:rsidP="003E1AA1">
            <w:pPr>
              <w:widowControl w:val="0"/>
              <w:autoSpaceDE w:val="0"/>
              <w:autoSpaceDN w:val="0"/>
              <w:adjustRightInd w:val="0"/>
              <w:spacing w:before="140" w:after="0" w:line="360" w:lineRule="auto"/>
              <w:jc w:val="center"/>
              <w:rPr>
                <w:rFonts w:eastAsia="Times New Roman"/>
                <w:kern w:val="0"/>
                <w:szCs w:val="22"/>
                <w14:ligatures w14:val="none"/>
              </w:rPr>
            </w:pPr>
          </w:p>
        </w:tc>
        <w:tc>
          <w:tcPr>
            <w:tcW w:w="2743" w:type="dxa"/>
            <w:tcBorders>
              <w:top w:val="nil"/>
              <w:left w:val="nil"/>
              <w:bottom w:val="single" w:sz="4" w:space="0" w:color="auto"/>
              <w:right w:val="nil"/>
            </w:tcBorders>
            <w:vAlign w:val="bottom"/>
          </w:tcPr>
          <w:p w14:paraId="4959B8D4" w14:textId="54FC96D3" w:rsidR="003E1AA1" w:rsidRPr="003E1AA1" w:rsidRDefault="00411706" w:rsidP="003E1AA1">
            <w:pPr>
              <w:widowControl w:val="0"/>
              <w:autoSpaceDE w:val="0"/>
              <w:autoSpaceDN w:val="0"/>
              <w:adjustRightInd w:val="0"/>
              <w:spacing w:after="0" w:line="240" w:lineRule="auto"/>
              <w:jc w:val="center"/>
              <w:rPr>
                <w:rFonts w:eastAsia="Times New Roman"/>
                <w:kern w:val="0"/>
                <w:szCs w:val="22"/>
                <w14:ligatures w14:val="none"/>
              </w:rPr>
            </w:pPr>
            <w:r>
              <w:rPr>
                <w:rFonts w:eastAsia="Times New Roman"/>
                <w:kern w:val="0"/>
                <w:szCs w:val="22"/>
                <w14:ligatures w14:val="none"/>
              </w:rPr>
              <w:t>А</w:t>
            </w:r>
            <w:r w:rsidR="003E1AA1" w:rsidRPr="003E1AA1">
              <w:rPr>
                <w:rFonts w:eastAsia="Times New Roman"/>
                <w:kern w:val="0"/>
                <w:szCs w:val="22"/>
                <w14:ligatures w14:val="none"/>
              </w:rPr>
              <w:t>.</w:t>
            </w:r>
            <w:r>
              <w:rPr>
                <w:rFonts w:eastAsia="Times New Roman"/>
                <w:kern w:val="0"/>
                <w:szCs w:val="22"/>
                <w14:ligatures w14:val="none"/>
              </w:rPr>
              <w:t>С</w:t>
            </w:r>
            <w:r w:rsidR="003E1AA1" w:rsidRPr="003E1AA1">
              <w:rPr>
                <w:rFonts w:eastAsia="Times New Roman"/>
                <w:kern w:val="0"/>
                <w:szCs w:val="22"/>
                <w14:ligatures w14:val="none"/>
              </w:rPr>
              <w:t xml:space="preserve">. </w:t>
            </w:r>
            <w:r>
              <w:rPr>
                <w:rFonts w:eastAsia="Times New Roman"/>
                <w:kern w:val="0"/>
                <w:szCs w:val="22"/>
                <w14:ligatures w14:val="none"/>
              </w:rPr>
              <w:t>Раскопина</w:t>
            </w:r>
          </w:p>
        </w:tc>
      </w:tr>
      <w:tr w:rsidR="003E1AA1" w:rsidRPr="003E1AA1" w14:paraId="7C649264" w14:textId="77777777" w:rsidTr="009200D7">
        <w:tc>
          <w:tcPr>
            <w:tcW w:w="3261" w:type="dxa"/>
            <w:tcBorders>
              <w:top w:val="nil"/>
              <w:left w:val="nil"/>
              <w:bottom w:val="nil"/>
              <w:right w:val="nil"/>
            </w:tcBorders>
            <w:vAlign w:val="center"/>
            <w:hideMark/>
          </w:tcPr>
          <w:p w14:paraId="385F675E" w14:textId="77777777" w:rsidR="003E1AA1" w:rsidRPr="003E1AA1" w:rsidRDefault="003E1AA1" w:rsidP="003E1AA1">
            <w:pPr>
              <w:widowControl w:val="0"/>
              <w:autoSpaceDE w:val="0"/>
              <w:autoSpaceDN w:val="0"/>
              <w:adjustRightInd w:val="0"/>
              <w:spacing w:after="0" w:line="240" w:lineRule="auto"/>
              <w:jc w:val="center"/>
              <w:rPr>
                <w:rFonts w:eastAsia="Times New Roman"/>
                <w:kern w:val="0"/>
                <w:sz w:val="18"/>
                <w:szCs w:val="18"/>
                <w14:ligatures w14:val="none"/>
              </w:rPr>
            </w:pPr>
            <w:r w:rsidRPr="003E1AA1">
              <w:rPr>
                <w:rFonts w:eastAsia="Times New Roman"/>
                <w:kern w:val="0"/>
                <w:sz w:val="18"/>
                <w:szCs w:val="18"/>
                <w14:ligatures w14:val="none"/>
              </w:rPr>
              <w:t>должность, уч. степень, звание</w:t>
            </w:r>
          </w:p>
        </w:tc>
        <w:tc>
          <w:tcPr>
            <w:tcW w:w="283" w:type="dxa"/>
            <w:tcBorders>
              <w:top w:val="nil"/>
              <w:left w:val="nil"/>
              <w:bottom w:val="nil"/>
              <w:right w:val="nil"/>
            </w:tcBorders>
            <w:vAlign w:val="center"/>
          </w:tcPr>
          <w:p w14:paraId="3F0D47F5" w14:textId="77777777" w:rsidR="003E1AA1" w:rsidRPr="003E1AA1" w:rsidRDefault="003E1AA1" w:rsidP="003E1AA1">
            <w:pPr>
              <w:widowControl w:val="0"/>
              <w:autoSpaceDE w:val="0"/>
              <w:autoSpaceDN w:val="0"/>
              <w:adjustRightInd w:val="0"/>
              <w:spacing w:after="0" w:line="240" w:lineRule="auto"/>
              <w:jc w:val="center"/>
              <w:rPr>
                <w:rFonts w:eastAsia="Times New Roman"/>
                <w:kern w:val="0"/>
                <w:sz w:val="18"/>
                <w:szCs w:val="18"/>
                <w14:ligatures w14:val="none"/>
              </w:rPr>
            </w:pPr>
          </w:p>
        </w:tc>
        <w:tc>
          <w:tcPr>
            <w:tcW w:w="2833" w:type="dxa"/>
            <w:tcBorders>
              <w:top w:val="nil"/>
              <w:left w:val="nil"/>
              <w:bottom w:val="nil"/>
              <w:right w:val="nil"/>
            </w:tcBorders>
            <w:vAlign w:val="center"/>
            <w:hideMark/>
          </w:tcPr>
          <w:p w14:paraId="7B8E4E6D" w14:textId="77777777" w:rsidR="003E1AA1" w:rsidRPr="003E1AA1" w:rsidRDefault="003E1AA1" w:rsidP="003E1AA1">
            <w:pPr>
              <w:widowControl w:val="0"/>
              <w:autoSpaceDE w:val="0"/>
              <w:autoSpaceDN w:val="0"/>
              <w:adjustRightInd w:val="0"/>
              <w:spacing w:after="0" w:line="240" w:lineRule="auto"/>
              <w:jc w:val="center"/>
              <w:rPr>
                <w:rFonts w:eastAsia="Times New Roman"/>
                <w:kern w:val="0"/>
                <w:sz w:val="18"/>
                <w:szCs w:val="18"/>
                <w14:ligatures w14:val="none"/>
              </w:rPr>
            </w:pPr>
            <w:r w:rsidRPr="003E1AA1">
              <w:rPr>
                <w:rFonts w:eastAsia="Times New Roman"/>
                <w:kern w:val="0"/>
                <w:sz w:val="18"/>
                <w:szCs w:val="18"/>
                <w14:ligatures w14:val="none"/>
              </w:rPr>
              <w:t>подпись, дата</w:t>
            </w:r>
          </w:p>
        </w:tc>
        <w:tc>
          <w:tcPr>
            <w:tcW w:w="236" w:type="dxa"/>
            <w:tcBorders>
              <w:top w:val="nil"/>
              <w:left w:val="nil"/>
              <w:bottom w:val="nil"/>
              <w:right w:val="nil"/>
            </w:tcBorders>
            <w:vAlign w:val="center"/>
          </w:tcPr>
          <w:p w14:paraId="1D63B64B" w14:textId="77777777" w:rsidR="003E1AA1" w:rsidRPr="003E1AA1" w:rsidRDefault="003E1AA1" w:rsidP="003E1AA1">
            <w:pPr>
              <w:widowControl w:val="0"/>
              <w:autoSpaceDE w:val="0"/>
              <w:autoSpaceDN w:val="0"/>
              <w:adjustRightInd w:val="0"/>
              <w:spacing w:after="0" w:line="240" w:lineRule="auto"/>
              <w:jc w:val="center"/>
              <w:rPr>
                <w:rFonts w:eastAsia="Times New Roman"/>
                <w:kern w:val="0"/>
                <w:sz w:val="18"/>
                <w:szCs w:val="18"/>
                <w14:ligatures w14:val="none"/>
              </w:rPr>
            </w:pPr>
          </w:p>
        </w:tc>
        <w:tc>
          <w:tcPr>
            <w:tcW w:w="2743" w:type="dxa"/>
            <w:tcBorders>
              <w:top w:val="nil"/>
              <w:left w:val="nil"/>
              <w:bottom w:val="nil"/>
              <w:right w:val="nil"/>
            </w:tcBorders>
            <w:vAlign w:val="center"/>
            <w:hideMark/>
          </w:tcPr>
          <w:p w14:paraId="1555171E" w14:textId="77777777" w:rsidR="003E1AA1" w:rsidRPr="003E1AA1" w:rsidRDefault="003E1AA1" w:rsidP="003E1AA1">
            <w:pPr>
              <w:widowControl w:val="0"/>
              <w:autoSpaceDE w:val="0"/>
              <w:autoSpaceDN w:val="0"/>
              <w:adjustRightInd w:val="0"/>
              <w:spacing w:after="0" w:line="240" w:lineRule="auto"/>
              <w:jc w:val="center"/>
              <w:rPr>
                <w:rFonts w:eastAsia="Times New Roman"/>
                <w:kern w:val="0"/>
                <w:sz w:val="18"/>
                <w:szCs w:val="18"/>
                <w14:ligatures w14:val="none"/>
              </w:rPr>
            </w:pPr>
            <w:r w:rsidRPr="003E1AA1">
              <w:rPr>
                <w:rFonts w:eastAsia="Times New Roman"/>
                <w:kern w:val="0"/>
                <w:sz w:val="18"/>
                <w:szCs w:val="18"/>
                <w14:ligatures w14:val="none"/>
              </w:rPr>
              <w:t>инициалы, фамилия</w:t>
            </w:r>
          </w:p>
        </w:tc>
      </w:tr>
    </w:tbl>
    <w:p w14:paraId="395104E2" w14:textId="29C72CB8" w:rsidR="003E1AA1" w:rsidRPr="003E1AA1" w:rsidRDefault="003E1AA1" w:rsidP="003E1AA1">
      <w:pPr>
        <w:widowControl w:val="0"/>
        <w:autoSpaceDE w:val="0"/>
        <w:autoSpaceDN w:val="0"/>
        <w:adjustRightInd w:val="0"/>
        <w:spacing w:before="720" w:after="0" w:line="240" w:lineRule="auto"/>
        <w:jc w:val="center"/>
        <w:rPr>
          <w:rFonts w:eastAsia="Times New Roman"/>
          <w:kern w:val="0"/>
          <w:sz w:val="32"/>
          <w:szCs w:val="32"/>
          <w:lang w:eastAsia="ru-RU"/>
          <w14:ligatures w14:val="none"/>
        </w:rPr>
      </w:pPr>
      <w:r w:rsidRPr="003E1AA1">
        <w:rPr>
          <w:rFonts w:eastAsia="Times New Roman"/>
          <w:kern w:val="0"/>
          <w:sz w:val="28"/>
          <w:szCs w:val="28"/>
          <w:lang w:eastAsia="ru-RU"/>
          <w14:ligatures w14:val="none"/>
        </w:rPr>
        <w:t>ОТЧЕТ</w:t>
      </w:r>
      <w:r w:rsidRPr="003E1AA1">
        <w:rPr>
          <w:rFonts w:eastAsia="Times New Roman"/>
          <w:kern w:val="0"/>
          <w:sz w:val="28"/>
          <w:szCs w:val="28"/>
          <w:lang w:eastAsia="ru-RU"/>
          <w14:ligatures w14:val="none"/>
        </w:rPr>
        <w:br/>
        <w:t>О ЛАБОРАТОРНОЙ РАБОТЕ №</w:t>
      </w:r>
      <w:r>
        <w:rPr>
          <w:rFonts w:eastAsia="Times New Roman"/>
          <w:kern w:val="0"/>
          <w:sz w:val="28"/>
          <w:szCs w:val="28"/>
          <w:lang w:eastAsia="ru-RU"/>
          <w14:ligatures w14:val="none"/>
        </w:rPr>
        <w:t>1</w:t>
      </w:r>
    </w:p>
    <w:tbl>
      <w:tblPr>
        <w:tblW w:w="9356" w:type="dxa"/>
        <w:tblLook w:val="04A0" w:firstRow="1" w:lastRow="0" w:firstColumn="1" w:lastColumn="0" w:noHBand="0" w:noVBand="1"/>
      </w:tblPr>
      <w:tblGrid>
        <w:gridCol w:w="9356"/>
      </w:tblGrid>
      <w:tr w:rsidR="003E1AA1" w:rsidRPr="003E1AA1" w14:paraId="35B2DBEF" w14:textId="77777777" w:rsidTr="009200D7">
        <w:trPr>
          <w:trHeight w:val="1807"/>
        </w:trPr>
        <w:tc>
          <w:tcPr>
            <w:tcW w:w="9356" w:type="dxa"/>
            <w:vAlign w:val="center"/>
          </w:tcPr>
          <w:p w14:paraId="743523FF" w14:textId="3A9F856B" w:rsidR="003E1AA1" w:rsidRPr="003E1AA1" w:rsidRDefault="001669DE" w:rsidP="003E1AA1">
            <w:pPr>
              <w:spacing w:after="0" w:line="240" w:lineRule="auto"/>
              <w:jc w:val="center"/>
              <w:rPr>
                <w:rFonts w:eastAsia="Times New Roman"/>
                <w:caps/>
                <w:kern w:val="0"/>
                <w:sz w:val="28"/>
                <w:szCs w:val="32"/>
                <w:lang w:eastAsia="ru-RU"/>
                <w14:ligatures w14:val="none"/>
              </w:rPr>
            </w:pPr>
            <w:r w:rsidRPr="001669DE">
              <w:rPr>
                <w:rFonts w:eastAsia="Times New Roman"/>
                <w:caps/>
                <w:kern w:val="0"/>
                <w:sz w:val="28"/>
                <w:szCs w:val="32"/>
                <w:lang w:eastAsia="ru-RU"/>
                <w14:ligatures w14:val="none"/>
              </w:rPr>
              <w:t>ИСПОЛЬЗОВАНИЕ НЕЙРОННЫХ СЕТЕЙ ПРЯМОГО РАСПРОСТРАНЕНИЯ ДЛЯ РЕШЕНИЯ ЗАДАЧ КЛАССИФИКАЦИИ</w:t>
            </w:r>
          </w:p>
        </w:tc>
      </w:tr>
      <w:tr w:rsidR="003E1AA1" w:rsidRPr="003E1AA1" w14:paraId="3471F857" w14:textId="77777777" w:rsidTr="009200D7">
        <w:trPr>
          <w:trHeight w:val="1280"/>
        </w:trPr>
        <w:tc>
          <w:tcPr>
            <w:tcW w:w="9356" w:type="dxa"/>
          </w:tcPr>
          <w:p w14:paraId="29AC21B0" w14:textId="77777777" w:rsidR="003E1AA1" w:rsidRPr="003E1AA1" w:rsidRDefault="003E1AA1" w:rsidP="003E1AA1">
            <w:pPr>
              <w:widowControl w:val="0"/>
              <w:autoSpaceDE w:val="0"/>
              <w:autoSpaceDN w:val="0"/>
              <w:adjustRightInd w:val="0"/>
              <w:spacing w:before="100" w:beforeAutospacing="1" w:after="0" w:line="240" w:lineRule="auto"/>
              <w:jc w:val="center"/>
              <w:rPr>
                <w:rFonts w:eastAsia="Times New Roman"/>
                <w:kern w:val="0"/>
                <w:lang w:eastAsia="ru-RU"/>
                <w14:ligatures w14:val="none"/>
              </w:rPr>
            </w:pPr>
            <w:r w:rsidRPr="003E1AA1">
              <w:rPr>
                <w:rFonts w:eastAsia="Times New Roman"/>
                <w:kern w:val="0"/>
                <w:lang w:eastAsia="ru-RU"/>
                <w14:ligatures w14:val="none"/>
              </w:rPr>
              <w:t>по курсу:</w:t>
            </w:r>
          </w:p>
          <w:p w14:paraId="4B9529D0" w14:textId="1431FFAA" w:rsidR="003E1AA1" w:rsidRPr="003E1AA1" w:rsidRDefault="003E1AA1" w:rsidP="003E1AA1">
            <w:pPr>
              <w:widowControl w:val="0"/>
              <w:autoSpaceDE w:val="0"/>
              <w:autoSpaceDN w:val="0"/>
              <w:adjustRightInd w:val="0"/>
              <w:spacing w:before="100" w:beforeAutospacing="1" w:after="0" w:line="240" w:lineRule="auto"/>
              <w:jc w:val="center"/>
              <w:rPr>
                <w:rFonts w:eastAsia="Times New Roman"/>
                <w:kern w:val="0"/>
                <w:lang w:eastAsia="ru-RU"/>
                <w14:ligatures w14:val="none"/>
              </w:rPr>
            </w:pPr>
            <w:r>
              <w:rPr>
                <w:rFonts w:eastAsia="Times New Roman"/>
                <w:kern w:val="0"/>
                <w:lang w:eastAsia="ru-RU"/>
                <w14:ligatures w14:val="none"/>
              </w:rPr>
              <w:t>МАШИННОЕ ОБУЧЕНИЕ И БОЛЬШИЕ ДАННЫЕ</w:t>
            </w:r>
          </w:p>
        </w:tc>
      </w:tr>
    </w:tbl>
    <w:p w14:paraId="1350EB0A" w14:textId="77777777" w:rsidR="003E1AA1" w:rsidRPr="003E1AA1" w:rsidRDefault="003E1AA1" w:rsidP="003E1AA1">
      <w:pPr>
        <w:widowControl w:val="0"/>
        <w:autoSpaceDE w:val="0"/>
        <w:autoSpaceDN w:val="0"/>
        <w:adjustRightInd w:val="0"/>
        <w:spacing w:before="120" w:after="120" w:line="240" w:lineRule="auto"/>
        <w:rPr>
          <w:rFonts w:eastAsia="Times New Roman"/>
          <w:kern w:val="0"/>
          <w:szCs w:val="22"/>
          <w14:ligatures w14:val="none"/>
        </w:rPr>
      </w:pPr>
    </w:p>
    <w:p w14:paraId="22559269" w14:textId="77777777" w:rsidR="003E1AA1" w:rsidRPr="003E1AA1" w:rsidRDefault="003E1AA1" w:rsidP="003E1AA1">
      <w:pPr>
        <w:widowControl w:val="0"/>
        <w:autoSpaceDE w:val="0"/>
        <w:autoSpaceDN w:val="0"/>
        <w:adjustRightInd w:val="0"/>
        <w:spacing w:before="120" w:after="120" w:line="240" w:lineRule="auto"/>
        <w:rPr>
          <w:rFonts w:eastAsia="Times New Roman"/>
          <w:kern w:val="0"/>
          <w:szCs w:val="22"/>
          <w14:ligatures w14:val="none"/>
        </w:rPr>
      </w:pPr>
    </w:p>
    <w:p w14:paraId="47DE8D54" w14:textId="77777777" w:rsidR="003E1AA1" w:rsidRPr="003E1AA1" w:rsidRDefault="003E1AA1" w:rsidP="003E1AA1">
      <w:pPr>
        <w:widowControl w:val="0"/>
        <w:autoSpaceDE w:val="0"/>
        <w:autoSpaceDN w:val="0"/>
        <w:adjustRightInd w:val="0"/>
        <w:spacing w:before="120" w:after="120" w:line="240" w:lineRule="auto"/>
        <w:rPr>
          <w:rFonts w:eastAsia="Times New Roman"/>
          <w:kern w:val="0"/>
          <w:szCs w:val="22"/>
          <w14:ligatures w14:val="none"/>
        </w:rPr>
      </w:pPr>
    </w:p>
    <w:p w14:paraId="3FE0986C" w14:textId="77777777" w:rsidR="003E1AA1" w:rsidRPr="003E1AA1" w:rsidRDefault="003E1AA1" w:rsidP="003E1AA1">
      <w:pPr>
        <w:widowControl w:val="0"/>
        <w:autoSpaceDE w:val="0"/>
        <w:autoSpaceDN w:val="0"/>
        <w:adjustRightInd w:val="0"/>
        <w:spacing w:before="120" w:after="120" w:line="240" w:lineRule="auto"/>
        <w:rPr>
          <w:rFonts w:eastAsia="Times New Roman"/>
          <w:kern w:val="0"/>
          <w:szCs w:val="22"/>
          <w14:ligatures w14:val="none"/>
        </w:rPr>
      </w:pPr>
    </w:p>
    <w:p w14:paraId="264436F6" w14:textId="77777777" w:rsidR="003E1AA1" w:rsidRPr="003E1AA1" w:rsidRDefault="003E1AA1" w:rsidP="003E1AA1">
      <w:pPr>
        <w:widowControl w:val="0"/>
        <w:autoSpaceDE w:val="0"/>
        <w:autoSpaceDN w:val="0"/>
        <w:adjustRightInd w:val="0"/>
        <w:spacing w:before="120" w:after="120" w:line="240" w:lineRule="auto"/>
        <w:rPr>
          <w:rFonts w:eastAsia="Times New Roman"/>
          <w:kern w:val="0"/>
          <w:szCs w:val="22"/>
          <w14:ligatures w14:val="none"/>
        </w:rPr>
      </w:pPr>
    </w:p>
    <w:p w14:paraId="21FD3909" w14:textId="77777777" w:rsidR="003E1AA1" w:rsidRPr="003E1AA1" w:rsidRDefault="003E1AA1" w:rsidP="003E1AA1">
      <w:pPr>
        <w:widowControl w:val="0"/>
        <w:autoSpaceDE w:val="0"/>
        <w:autoSpaceDN w:val="0"/>
        <w:adjustRightInd w:val="0"/>
        <w:spacing w:before="120" w:after="120" w:line="240" w:lineRule="auto"/>
        <w:rPr>
          <w:rFonts w:eastAsia="Times New Roman"/>
          <w:kern w:val="0"/>
          <w:lang w:eastAsia="ru-RU"/>
          <w14:ligatures w14:val="none"/>
        </w:rPr>
      </w:pPr>
      <w:r w:rsidRPr="003E1AA1">
        <w:rPr>
          <w:rFonts w:eastAsia="Times New Roman"/>
          <w:kern w:val="0"/>
          <w:lang w:eastAsia="ru-RU"/>
          <w14:ligatures w14:val="none"/>
        </w:rPr>
        <w:t xml:space="preserve">РАБОТУ </w:t>
      </w:r>
      <w:r w:rsidRPr="003E1AA1">
        <w:rPr>
          <w:rFonts w:eastAsia="Times New Roman"/>
          <w:kern w:val="0"/>
          <w:szCs w:val="22"/>
          <w14:ligatures w14:val="none"/>
        </w:rPr>
        <w:t>ВЫПОЛНИЛ</w:t>
      </w: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925"/>
        <w:gridCol w:w="240"/>
        <w:gridCol w:w="2377"/>
        <w:gridCol w:w="236"/>
        <w:gridCol w:w="3018"/>
      </w:tblGrid>
      <w:tr w:rsidR="003E1AA1" w:rsidRPr="003E1AA1" w14:paraId="297D8AAB" w14:textId="77777777" w:rsidTr="009200D7">
        <w:trPr>
          <w:trHeight w:val="397"/>
        </w:trPr>
        <w:tc>
          <w:tcPr>
            <w:tcW w:w="1560" w:type="dxa"/>
            <w:tcBorders>
              <w:top w:val="nil"/>
              <w:left w:val="nil"/>
              <w:bottom w:val="nil"/>
              <w:right w:val="nil"/>
            </w:tcBorders>
            <w:tcMar>
              <w:top w:w="0" w:type="dxa"/>
              <w:left w:w="0" w:type="dxa"/>
              <w:bottom w:w="0" w:type="dxa"/>
              <w:right w:w="0" w:type="dxa"/>
            </w:tcMar>
            <w:vAlign w:val="center"/>
            <w:hideMark/>
          </w:tcPr>
          <w:p w14:paraId="0A81D48E" w14:textId="77777777" w:rsidR="003E1AA1" w:rsidRPr="003E1AA1" w:rsidRDefault="003E1AA1" w:rsidP="003E1AA1">
            <w:pPr>
              <w:widowControl w:val="0"/>
              <w:autoSpaceDE w:val="0"/>
              <w:autoSpaceDN w:val="0"/>
              <w:adjustRightInd w:val="0"/>
              <w:spacing w:after="0" w:line="240" w:lineRule="auto"/>
              <w:rPr>
                <w:rFonts w:eastAsia="Times New Roman"/>
                <w:kern w:val="0"/>
                <w:szCs w:val="22"/>
                <w:lang w:eastAsia="ru-RU"/>
                <w14:ligatures w14:val="none"/>
              </w:rPr>
            </w:pPr>
            <w:r w:rsidRPr="003E1AA1">
              <w:rPr>
                <w:rFonts w:eastAsia="Times New Roman"/>
                <w:kern w:val="0"/>
                <w:szCs w:val="22"/>
                <w:lang w:eastAsia="ru-RU"/>
                <w14:ligatures w14:val="none"/>
              </w:rPr>
              <w:t xml:space="preserve">Студент гр. № </w:t>
            </w:r>
          </w:p>
        </w:tc>
        <w:tc>
          <w:tcPr>
            <w:tcW w:w="1925" w:type="dxa"/>
            <w:tcBorders>
              <w:top w:val="nil"/>
              <w:left w:val="nil"/>
              <w:bottom w:val="single" w:sz="4" w:space="0" w:color="auto"/>
              <w:right w:val="nil"/>
            </w:tcBorders>
            <w:tcMar>
              <w:top w:w="0" w:type="dxa"/>
              <w:left w:w="0" w:type="dxa"/>
              <w:bottom w:w="0" w:type="dxa"/>
              <w:right w:w="0" w:type="dxa"/>
            </w:tcMar>
            <w:vAlign w:val="center"/>
            <w:hideMark/>
          </w:tcPr>
          <w:p w14:paraId="31C40D99" w14:textId="77777777" w:rsidR="003E1AA1" w:rsidRPr="003E1AA1" w:rsidRDefault="003E1AA1" w:rsidP="003E1AA1">
            <w:pPr>
              <w:widowControl w:val="0"/>
              <w:autoSpaceDE w:val="0"/>
              <w:autoSpaceDN w:val="0"/>
              <w:adjustRightInd w:val="0"/>
              <w:spacing w:after="0" w:line="240" w:lineRule="auto"/>
              <w:jc w:val="center"/>
              <w:rPr>
                <w:rFonts w:eastAsia="Times New Roman"/>
                <w:kern w:val="0"/>
                <w:szCs w:val="22"/>
                <w:lang w:eastAsia="ru-RU"/>
                <w14:ligatures w14:val="none"/>
              </w:rPr>
            </w:pPr>
            <w:r w:rsidRPr="003E1AA1">
              <w:rPr>
                <w:rFonts w:eastAsia="Times New Roman"/>
                <w:kern w:val="0"/>
                <w:szCs w:val="22"/>
                <w:lang w:eastAsia="ru-RU"/>
                <w14:ligatures w14:val="none"/>
              </w:rPr>
              <w:t>4316</w:t>
            </w:r>
          </w:p>
        </w:tc>
        <w:tc>
          <w:tcPr>
            <w:tcW w:w="240" w:type="dxa"/>
            <w:tcBorders>
              <w:top w:val="nil"/>
              <w:left w:val="nil"/>
              <w:bottom w:val="nil"/>
              <w:right w:val="nil"/>
            </w:tcBorders>
            <w:tcMar>
              <w:top w:w="0" w:type="dxa"/>
              <w:left w:w="0" w:type="dxa"/>
              <w:bottom w:w="0" w:type="dxa"/>
              <w:right w:w="0" w:type="dxa"/>
            </w:tcMar>
            <w:vAlign w:val="center"/>
          </w:tcPr>
          <w:p w14:paraId="494A8165" w14:textId="77777777" w:rsidR="003E1AA1" w:rsidRPr="003E1AA1" w:rsidRDefault="003E1AA1" w:rsidP="003E1AA1">
            <w:pPr>
              <w:widowControl w:val="0"/>
              <w:autoSpaceDE w:val="0"/>
              <w:autoSpaceDN w:val="0"/>
              <w:adjustRightInd w:val="0"/>
              <w:spacing w:after="0" w:line="240" w:lineRule="auto"/>
              <w:jc w:val="center"/>
              <w:rPr>
                <w:rFonts w:eastAsia="Times New Roman"/>
                <w:kern w:val="0"/>
                <w:lang w:eastAsia="ru-RU"/>
                <w14:ligatures w14:val="none"/>
              </w:rPr>
            </w:pPr>
          </w:p>
        </w:tc>
        <w:tc>
          <w:tcPr>
            <w:tcW w:w="2377" w:type="dxa"/>
            <w:tcBorders>
              <w:top w:val="nil"/>
              <w:left w:val="nil"/>
              <w:bottom w:val="single" w:sz="4" w:space="0" w:color="auto"/>
              <w:right w:val="nil"/>
            </w:tcBorders>
            <w:tcMar>
              <w:top w:w="0" w:type="dxa"/>
              <w:left w:w="0" w:type="dxa"/>
              <w:bottom w:w="0" w:type="dxa"/>
              <w:right w:w="0" w:type="dxa"/>
            </w:tcMar>
            <w:vAlign w:val="center"/>
          </w:tcPr>
          <w:p w14:paraId="4A52DF3A" w14:textId="0334EB52" w:rsidR="003E1AA1" w:rsidRPr="003E1AA1" w:rsidRDefault="003E1AA1" w:rsidP="003E1AA1">
            <w:pPr>
              <w:widowControl w:val="0"/>
              <w:autoSpaceDE w:val="0"/>
              <w:autoSpaceDN w:val="0"/>
              <w:adjustRightInd w:val="0"/>
              <w:spacing w:after="0" w:line="240" w:lineRule="auto"/>
              <w:jc w:val="center"/>
              <w:rPr>
                <w:rFonts w:eastAsia="Times New Roman"/>
                <w:kern w:val="0"/>
                <w:lang w:eastAsia="ru-RU"/>
                <w14:ligatures w14:val="none"/>
              </w:rPr>
            </w:pPr>
            <w:r w:rsidRPr="003E1AA1">
              <w:rPr>
                <w:rFonts w:eastAsia="Times New Roman"/>
                <w:kern w:val="0"/>
                <w:lang w:eastAsia="ru-RU"/>
                <w14:ligatures w14:val="none"/>
              </w:rPr>
              <w:t>1</w:t>
            </w:r>
            <w:r w:rsidR="00836A5C">
              <w:rPr>
                <w:rFonts w:eastAsia="Times New Roman"/>
                <w:kern w:val="0"/>
                <w:lang w:eastAsia="ru-RU"/>
                <w14:ligatures w14:val="none"/>
              </w:rPr>
              <w:t>1</w:t>
            </w:r>
            <w:r w:rsidRPr="003E1AA1">
              <w:rPr>
                <w:rFonts w:eastAsia="Times New Roman"/>
                <w:kern w:val="0"/>
                <w:lang w:eastAsia="ru-RU"/>
                <w14:ligatures w14:val="none"/>
              </w:rPr>
              <w:t>.03.2026</w:t>
            </w:r>
          </w:p>
        </w:tc>
        <w:tc>
          <w:tcPr>
            <w:tcW w:w="236" w:type="dxa"/>
            <w:tcBorders>
              <w:top w:val="nil"/>
              <w:left w:val="nil"/>
              <w:bottom w:val="nil"/>
              <w:right w:val="nil"/>
            </w:tcBorders>
            <w:tcMar>
              <w:top w:w="0" w:type="dxa"/>
              <w:left w:w="0" w:type="dxa"/>
              <w:bottom w:w="0" w:type="dxa"/>
              <w:right w:w="0" w:type="dxa"/>
            </w:tcMar>
            <w:vAlign w:val="center"/>
          </w:tcPr>
          <w:p w14:paraId="684A7E3F" w14:textId="77777777" w:rsidR="003E1AA1" w:rsidRPr="003E1AA1" w:rsidRDefault="003E1AA1" w:rsidP="003E1AA1">
            <w:pPr>
              <w:widowControl w:val="0"/>
              <w:autoSpaceDE w:val="0"/>
              <w:autoSpaceDN w:val="0"/>
              <w:adjustRightInd w:val="0"/>
              <w:spacing w:after="0" w:line="240" w:lineRule="auto"/>
              <w:jc w:val="center"/>
              <w:rPr>
                <w:rFonts w:eastAsia="Times New Roman"/>
                <w:kern w:val="0"/>
                <w:lang w:eastAsia="ru-RU"/>
                <w14:ligatures w14:val="none"/>
              </w:rPr>
            </w:pPr>
          </w:p>
        </w:tc>
        <w:tc>
          <w:tcPr>
            <w:tcW w:w="3018" w:type="dxa"/>
            <w:tcBorders>
              <w:top w:val="nil"/>
              <w:left w:val="nil"/>
              <w:bottom w:val="single" w:sz="4" w:space="0" w:color="auto"/>
              <w:right w:val="nil"/>
            </w:tcBorders>
            <w:tcMar>
              <w:top w:w="0" w:type="dxa"/>
              <w:left w:w="0" w:type="dxa"/>
              <w:bottom w:w="0" w:type="dxa"/>
              <w:right w:w="0" w:type="dxa"/>
            </w:tcMar>
            <w:vAlign w:val="center"/>
          </w:tcPr>
          <w:p w14:paraId="0CDA3059" w14:textId="77777777" w:rsidR="003E1AA1" w:rsidRPr="003E1AA1" w:rsidRDefault="003E1AA1" w:rsidP="003E1AA1">
            <w:pPr>
              <w:widowControl w:val="0"/>
              <w:autoSpaceDE w:val="0"/>
              <w:autoSpaceDN w:val="0"/>
              <w:adjustRightInd w:val="0"/>
              <w:spacing w:after="0" w:line="240" w:lineRule="auto"/>
              <w:jc w:val="center"/>
              <w:rPr>
                <w:rFonts w:eastAsia="Times New Roman"/>
                <w:kern w:val="0"/>
                <w:szCs w:val="22"/>
                <w:lang w:eastAsia="ru-RU"/>
                <w14:ligatures w14:val="none"/>
              </w:rPr>
            </w:pPr>
            <w:r w:rsidRPr="003E1AA1">
              <w:rPr>
                <w:rFonts w:eastAsia="Times New Roman"/>
                <w:kern w:val="0"/>
                <w:szCs w:val="22"/>
                <w:lang w:eastAsia="ru-RU"/>
                <w14:ligatures w14:val="none"/>
              </w:rPr>
              <w:t>М.Р. Бегунов</w:t>
            </w:r>
          </w:p>
        </w:tc>
      </w:tr>
      <w:tr w:rsidR="003E1AA1" w:rsidRPr="003E1AA1" w14:paraId="01190817" w14:textId="77777777" w:rsidTr="009200D7">
        <w:tc>
          <w:tcPr>
            <w:tcW w:w="1560" w:type="dxa"/>
            <w:tcBorders>
              <w:top w:val="nil"/>
              <w:left w:val="nil"/>
              <w:bottom w:val="nil"/>
              <w:right w:val="nil"/>
            </w:tcBorders>
            <w:tcMar>
              <w:top w:w="0" w:type="dxa"/>
              <w:left w:w="0" w:type="dxa"/>
              <w:bottom w:w="0" w:type="dxa"/>
              <w:right w:w="0" w:type="dxa"/>
            </w:tcMar>
            <w:vAlign w:val="center"/>
          </w:tcPr>
          <w:p w14:paraId="503D8EC6" w14:textId="77777777" w:rsidR="003E1AA1" w:rsidRPr="003E1AA1" w:rsidRDefault="003E1AA1" w:rsidP="003E1AA1">
            <w:pPr>
              <w:widowControl w:val="0"/>
              <w:autoSpaceDE w:val="0"/>
              <w:autoSpaceDN w:val="0"/>
              <w:adjustRightInd w:val="0"/>
              <w:spacing w:after="0" w:line="240" w:lineRule="auto"/>
              <w:jc w:val="center"/>
              <w:rPr>
                <w:rFonts w:eastAsia="Times New Roman"/>
                <w:kern w:val="0"/>
                <w:sz w:val="18"/>
                <w:szCs w:val="18"/>
                <w14:ligatures w14:val="none"/>
              </w:rPr>
            </w:pPr>
          </w:p>
        </w:tc>
        <w:tc>
          <w:tcPr>
            <w:tcW w:w="1925" w:type="dxa"/>
            <w:tcBorders>
              <w:top w:val="nil"/>
              <w:left w:val="nil"/>
              <w:bottom w:val="nil"/>
              <w:right w:val="nil"/>
            </w:tcBorders>
            <w:tcMar>
              <w:top w:w="0" w:type="dxa"/>
              <w:left w:w="0" w:type="dxa"/>
              <w:bottom w:w="0" w:type="dxa"/>
              <w:right w:w="0" w:type="dxa"/>
            </w:tcMar>
            <w:vAlign w:val="center"/>
          </w:tcPr>
          <w:p w14:paraId="649B14CC" w14:textId="77777777" w:rsidR="003E1AA1" w:rsidRPr="003E1AA1" w:rsidRDefault="003E1AA1" w:rsidP="003E1AA1">
            <w:pPr>
              <w:widowControl w:val="0"/>
              <w:autoSpaceDE w:val="0"/>
              <w:autoSpaceDN w:val="0"/>
              <w:adjustRightInd w:val="0"/>
              <w:spacing w:after="0" w:line="240" w:lineRule="auto"/>
              <w:jc w:val="center"/>
              <w:rPr>
                <w:rFonts w:eastAsia="Times New Roman"/>
                <w:kern w:val="0"/>
                <w:sz w:val="18"/>
                <w:szCs w:val="18"/>
                <w14:ligatures w14:val="none"/>
              </w:rPr>
            </w:pPr>
          </w:p>
        </w:tc>
        <w:tc>
          <w:tcPr>
            <w:tcW w:w="240" w:type="dxa"/>
            <w:tcBorders>
              <w:top w:val="nil"/>
              <w:left w:val="nil"/>
              <w:bottom w:val="nil"/>
              <w:right w:val="nil"/>
            </w:tcBorders>
            <w:tcMar>
              <w:top w:w="0" w:type="dxa"/>
              <w:left w:w="0" w:type="dxa"/>
              <w:bottom w:w="0" w:type="dxa"/>
              <w:right w:w="0" w:type="dxa"/>
            </w:tcMar>
            <w:vAlign w:val="center"/>
          </w:tcPr>
          <w:p w14:paraId="2C79D244" w14:textId="77777777" w:rsidR="003E1AA1" w:rsidRPr="003E1AA1" w:rsidRDefault="003E1AA1" w:rsidP="003E1AA1">
            <w:pPr>
              <w:widowControl w:val="0"/>
              <w:autoSpaceDE w:val="0"/>
              <w:autoSpaceDN w:val="0"/>
              <w:adjustRightInd w:val="0"/>
              <w:spacing w:after="0" w:line="240" w:lineRule="auto"/>
              <w:jc w:val="center"/>
              <w:rPr>
                <w:rFonts w:eastAsia="Times New Roman"/>
                <w:kern w:val="0"/>
                <w:sz w:val="18"/>
                <w:szCs w:val="18"/>
                <w14:ligatures w14:val="none"/>
              </w:rPr>
            </w:pPr>
          </w:p>
        </w:tc>
        <w:tc>
          <w:tcPr>
            <w:tcW w:w="2377" w:type="dxa"/>
            <w:tcBorders>
              <w:top w:val="nil"/>
              <w:left w:val="nil"/>
              <w:bottom w:val="nil"/>
              <w:right w:val="nil"/>
            </w:tcBorders>
            <w:tcMar>
              <w:top w:w="0" w:type="dxa"/>
              <w:left w:w="0" w:type="dxa"/>
              <w:bottom w:w="0" w:type="dxa"/>
              <w:right w:w="0" w:type="dxa"/>
            </w:tcMar>
            <w:vAlign w:val="center"/>
            <w:hideMark/>
          </w:tcPr>
          <w:p w14:paraId="588453B7" w14:textId="77777777" w:rsidR="003E1AA1" w:rsidRPr="003E1AA1" w:rsidRDefault="003E1AA1" w:rsidP="003E1AA1">
            <w:pPr>
              <w:widowControl w:val="0"/>
              <w:autoSpaceDE w:val="0"/>
              <w:autoSpaceDN w:val="0"/>
              <w:adjustRightInd w:val="0"/>
              <w:spacing w:after="0" w:line="240" w:lineRule="auto"/>
              <w:jc w:val="center"/>
              <w:rPr>
                <w:rFonts w:eastAsia="Times New Roman"/>
                <w:kern w:val="0"/>
                <w:sz w:val="18"/>
                <w:szCs w:val="18"/>
                <w14:ligatures w14:val="none"/>
              </w:rPr>
            </w:pPr>
            <w:r w:rsidRPr="003E1AA1">
              <w:rPr>
                <w:rFonts w:eastAsia="Times New Roman"/>
                <w:kern w:val="0"/>
                <w:sz w:val="18"/>
                <w:szCs w:val="18"/>
                <w14:ligatures w14:val="none"/>
              </w:rPr>
              <w:t>подпись, дата</w:t>
            </w:r>
          </w:p>
        </w:tc>
        <w:tc>
          <w:tcPr>
            <w:tcW w:w="236" w:type="dxa"/>
            <w:tcBorders>
              <w:top w:val="nil"/>
              <w:left w:val="nil"/>
              <w:bottom w:val="nil"/>
              <w:right w:val="nil"/>
            </w:tcBorders>
            <w:tcMar>
              <w:top w:w="0" w:type="dxa"/>
              <w:left w:w="0" w:type="dxa"/>
              <w:bottom w:w="0" w:type="dxa"/>
              <w:right w:w="0" w:type="dxa"/>
            </w:tcMar>
            <w:vAlign w:val="center"/>
          </w:tcPr>
          <w:p w14:paraId="678C8B97" w14:textId="77777777" w:rsidR="003E1AA1" w:rsidRPr="003E1AA1" w:rsidRDefault="003E1AA1" w:rsidP="003E1AA1">
            <w:pPr>
              <w:widowControl w:val="0"/>
              <w:autoSpaceDE w:val="0"/>
              <w:autoSpaceDN w:val="0"/>
              <w:adjustRightInd w:val="0"/>
              <w:spacing w:after="0" w:line="240" w:lineRule="auto"/>
              <w:jc w:val="center"/>
              <w:rPr>
                <w:rFonts w:eastAsia="Times New Roman"/>
                <w:kern w:val="0"/>
                <w:sz w:val="18"/>
                <w:szCs w:val="18"/>
                <w14:ligatures w14:val="none"/>
              </w:rPr>
            </w:pPr>
          </w:p>
        </w:tc>
        <w:tc>
          <w:tcPr>
            <w:tcW w:w="3018" w:type="dxa"/>
            <w:tcBorders>
              <w:top w:val="nil"/>
              <w:left w:val="nil"/>
              <w:bottom w:val="nil"/>
              <w:right w:val="nil"/>
            </w:tcBorders>
            <w:tcMar>
              <w:top w:w="0" w:type="dxa"/>
              <w:left w:w="0" w:type="dxa"/>
              <w:bottom w:w="0" w:type="dxa"/>
              <w:right w:w="0" w:type="dxa"/>
            </w:tcMar>
            <w:vAlign w:val="center"/>
            <w:hideMark/>
          </w:tcPr>
          <w:p w14:paraId="15D40037" w14:textId="77777777" w:rsidR="003E1AA1" w:rsidRPr="003E1AA1" w:rsidRDefault="003E1AA1" w:rsidP="003E1AA1">
            <w:pPr>
              <w:widowControl w:val="0"/>
              <w:autoSpaceDE w:val="0"/>
              <w:autoSpaceDN w:val="0"/>
              <w:adjustRightInd w:val="0"/>
              <w:spacing w:after="0" w:line="240" w:lineRule="auto"/>
              <w:jc w:val="center"/>
              <w:rPr>
                <w:rFonts w:eastAsia="Times New Roman"/>
                <w:kern w:val="0"/>
                <w:sz w:val="18"/>
                <w:szCs w:val="18"/>
                <w14:ligatures w14:val="none"/>
              </w:rPr>
            </w:pPr>
            <w:r w:rsidRPr="003E1AA1">
              <w:rPr>
                <w:rFonts w:eastAsia="Times New Roman"/>
                <w:kern w:val="0"/>
                <w:sz w:val="18"/>
                <w:szCs w:val="18"/>
                <w14:ligatures w14:val="none"/>
              </w:rPr>
              <w:t>инициалы, фамилия</w:t>
            </w:r>
          </w:p>
        </w:tc>
      </w:tr>
    </w:tbl>
    <w:p w14:paraId="3858001F" w14:textId="77777777" w:rsidR="003E1AA1" w:rsidRPr="003E1AA1" w:rsidRDefault="003E1AA1" w:rsidP="003E1AA1">
      <w:pPr>
        <w:widowControl w:val="0"/>
        <w:autoSpaceDE w:val="0"/>
        <w:autoSpaceDN w:val="0"/>
        <w:adjustRightInd w:val="0"/>
        <w:spacing w:before="1200" w:line="240" w:lineRule="auto"/>
        <w:jc w:val="center"/>
        <w:rPr>
          <w:rFonts w:eastAsia="Times New Roman"/>
          <w:kern w:val="0"/>
          <w:lang w:eastAsia="ru-RU"/>
          <w14:ligatures w14:val="none"/>
        </w:rPr>
      </w:pPr>
      <w:r w:rsidRPr="003E1AA1">
        <w:rPr>
          <w:rFonts w:eastAsia="Times New Roman"/>
          <w:kern w:val="0"/>
          <w:lang w:eastAsia="ru-RU"/>
          <w14:ligatures w14:val="none"/>
        </w:rPr>
        <w:t>Санкт-Петербург 2026</w:t>
      </w:r>
    </w:p>
    <w:p w14:paraId="23096DB8" w14:textId="77777777" w:rsidR="003E1AA1" w:rsidRPr="003E1AA1" w:rsidRDefault="003E1AA1" w:rsidP="003E1AA1">
      <w:pPr>
        <w:spacing w:line="276" w:lineRule="auto"/>
        <w:rPr>
          <w:rFonts w:eastAsia="Calibri"/>
        </w:rPr>
      </w:pPr>
    </w:p>
    <w:p w14:paraId="3BC30396" w14:textId="77777777" w:rsidR="003E1AA1" w:rsidRPr="003E1AA1" w:rsidRDefault="003E1AA1" w:rsidP="003E1AA1">
      <w:pPr>
        <w:spacing w:line="276" w:lineRule="auto"/>
        <w:rPr>
          <w:rFonts w:eastAsia="Calibri"/>
        </w:rPr>
      </w:pPr>
    </w:p>
    <w:p w14:paraId="436D5FDE" w14:textId="68844975" w:rsidR="003E1AA1" w:rsidRPr="003E1AA1" w:rsidRDefault="003E1AA1" w:rsidP="003E1AA1">
      <w:pPr>
        <w:spacing w:line="360" w:lineRule="auto"/>
        <w:ind w:firstLine="709"/>
        <w:jc w:val="both"/>
        <w:rPr>
          <w:rFonts w:eastAsia="Calibri"/>
        </w:rPr>
      </w:pPr>
      <w:r w:rsidRPr="003E1AA1">
        <w:rPr>
          <w:rFonts w:eastAsia="Calibri"/>
          <w:b/>
          <w:bCs/>
        </w:rPr>
        <w:lastRenderedPageBreak/>
        <w:t>Цель работы:</w:t>
      </w:r>
      <w:r w:rsidRPr="003E1AA1">
        <w:rPr>
          <w:rFonts w:eastAsia="Calibri"/>
        </w:rPr>
        <w:t xml:space="preserve"> </w:t>
      </w:r>
      <w:r w:rsidR="0038685E">
        <w:rPr>
          <w:rFonts w:eastAsia="Calibri"/>
        </w:rPr>
        <w:t>и</w:t>
      </w:r>
      <w:r w:rsidR="00C245F9" w:rsidRPr="00C245F9">
        <w:rPr>
          <w:rFonts w:eastAsia="Calibri"/>
        </w:rPr>
        <w:t>зучение основ работы с нейронными сетями прямого распространения (FNN) для классификации данных, обучение модели на подготовленном датасете, анализ и оценка полученных результатов</w:t>
      </w:r>
      <w:r w:rsidRPr="003E1AA1">
        <w:rPr>
          <w:rFonts w:eastAsia="Calibri"/>
        </w:rPr>
        <w:t>.</w:t>
      </w:r>
    </w:p>
    <w:p w14:paraId="5603A156" w14:textId="77777777" w:rsidR="003E1AA1" w:rsidRPr="003E1AA1" w:rsidRDefault="003E1AA1" w:rsidP="003E1AA1">
      <w:pPr>
        <w:spacing w:line="360" w:lineRule="auto"/>
        <w:ind w:firstLine="709"/>
        <w:jc w:val="both"/>
        <w:rPr>
          <w:rFonts w:eastAsia="Calibri"/>
          <w:b/>
          <w:bCs/>
        </w:rPr>
      </w:pPr>
      <w:r w:rsidRPr="003E1AA1">
        <w:rPr>
          <w:rFonts w:eastAsia="Calibri"/>
          <w:b/>
          <w:bCs/>
        </w:rPr>
        <w:t>Порядок выполнения работы:</w:t>
      </w:r>
    </w:p>
    <w:p w14:paraId="3A381A2C" w14:textId="77777777" w:rsidR="00B926FC" w:rsidRDefault="002E5679" w:rsidP="00631DCB">
      <w:pPr>
        <w:numPr>
          <w:ilvl w:val="0"/>
          <w:numId w:val="2"/>
        </w:numPr>
        <w:spacing w:line="360" w:lineRule="auto"/>
        <w:ind w:left="0" w:firstLine="709"/>
        <w:contextualSpacing/>
        <w:jc w:val="both"/>
        <w:rPr>
          <w:rFonts w:eastAsia="Calibri"/>
        </w:rPr>
      </w:pPr>
      <w:r w:rsidRPr="009E6D0A">
        <w:rPr>
          <w:rFonts w:eastAsia="Calibri"/>
        </w:rPr>
        <w:t>Ознакомиться с принципом работы сети прямого распространения (FNN) и её применением в задачах классификации.</w:t>
      </w:r>
    </w:p>
    <w:p w14:paraId="5F7393C0" w14:textId="77777777" w:rsidR="00B926FC" w:rsidRDefault="002E5679" w:rsidP="00631DCB">
      <w:pPr>
        <w:numPr>
          <w:ilvl w:val="0"/>
          <w:numId w:val="2"/>
        </w:numPr>
        <w:spacing w:line="360" w:lineRule="auto"/>
        <w:ind w:left="0" w:firstLine="709"/>
        <w:contextualSpacing/>
        <w:jc w:val="both"/>
        <w:rPr>
          <w:rFonts w:eastAsia="Calibri"/>
        </w:rPr>
      </w:pPr>
      <w:r w:rsidRPr="009E6D0A">
        <w:rPr>
          <w:rFonts w:eastAsia="Calibri"/>
        </w:rPr>
        <w:t>Подготовить датасет для обучения модели.</w:t>
      </w:r>
    </w:p>
    <w:p w14:paraId="2ADC6F65" w14:textId="77777777" w:rsidR="00B926FC" w:rsidRDefault="002E5679" w:rsidP="00631DCB">
      <w:pPr>
        <w:numPr>
          <w:ilvl w:val="0"/>
          <w:numId w:val="2"/>
        </w:numPr>
        <w:spacing w:line="360" w:lineRule="auto"/>
        <w:ind w:left="0" w:firstLine="709"/>
        <w:contextualSpacing/>
        <w:jc w:val="both"/>
        <w:rPr>
          <w:rFonts w:eastAsia="Calibri"/>
        </w:rPr>
      </w:pPr>
      <w:r w:rsidRPr="009E6D0A">
        <w:rPr>
          <w:rFonts w:eastAsia="Calibri"/>
        </w:rPr>
        <w:t>Реализовать и обучить нейронную сеть прямого распространения (FNN) с использованием выбранного инструмента (</w:t>
      </w:r>
      <w:proofErr w:type="spellStart"/>
      <w:r w:rsidRPr="009E6D0A">
        <w:rPr>
          <w:rFonts w:eastAsia="Calibri"/>
        </w:rPr>
        <w:t>PyTorch</w:t>
      </w:r>
      <w:proofErr w:type="spellEnd"/>
      <w:r w:rsidRPr="009E6D0A">
        <w:rPr>
          <w:rFonts w:eastAsia="Calibri"/>
        </w:rPr>
        <w:t xml:space="preserve">, </w:t>
      </w:r>
      <w:proofErr w:type="spellStart"/>
      <w:r w:rsidRPr="009E6D0A">
        <w:rPr>
          <w:rFonts w:eastAsia="Calibri"/>
        </w:rPr>
        <w:t>TensorFlow</w:t>
      </w:r>
      <w:proofErr w:type="spellEnd"/>
      <w:r w:rsidRPr="009E6D0A">
        <w:rPr>
          <w:rFonts w:eastAsia="Calibri"/>
        </w:rPr>
        <w:t xml:space="preserve"> или </w:t>
      </w:r>
      <w:proofErr w:type="spellStart"/>
      <w:r w:rsidRPr="009E6D0A">
        <w:rPr>
          <w:rFonts w:eastAsia="Calibri"/>
        </w:rPr>
        <w:t>Keras</w:t>
      </w:r>
      <w:proofErr w:type="spellEnd"/>
      <w:r w:rsidRPr="009E6D0A">
        <w:rPr>
          <w:rFonts w:eastAsia="Calibri"/>
        </w:rPr>
        <w:t>).</w:t>
      </w:r>
    </w:p>
    <w:p w14:paraId="736224FF" w14:textId="77777777" w:rsidR="00B926FC" w:rsidRDefault="002E5679" w:rsidP="00631DCB">
      <w:pPr>
        <w:numPr>
          <w:ilvl w:val="0"/>
          <w:numId w:val="2"/>
        </w:numPr>
        <w:spacing w:line="360" w:lineRule="auto"/>
        <w:ind w:left="0" w:firstLine="709"/>
        <w:contextualSpacing/>
        <w:jc w:val="both"/>
        <w:rPr>
          <w:rFonts w:eastAsia="Calibri"/>
        </w:rPr>
      </w:pPr>
      <w:r w:rsidRPr="009E6D0A">
        <w:rPr>
          <w:rFonts w:eastAsia="Calibri"/>
        </w:rPr>
        <w:t>Провести обучение сети на подготовленных данных.</w:t>
      </w:r>
    </w:p>
    <w:p w14:paraId="32A7F4A8" w14:textId="77777777" w:rsidR="00B926FC" w:rsidRDefault="002E5679" w:rsidP="00631DCB">
      <w:pPr>
        <w:numPr>
          <w:ilvl w:val="0"/>
          <w:numId w:val="2"/>
        </w:numPr>
        <w:spacing w:line="360" w:lineRule="auto"/>
        <w:ind w:left="0" w:firstLine="709"/>
        <w:contextualSpacing/>
        <w:jc w:val="both"/>
        <w:rPr>
          <w:rFonts w:eastAsia="Calibri"/>
        </w:rPr>
      </w:pPr>
      <w:r w:rsidRPr="009E6D0A">
        <w:rPr>
          <w:rFonts w:eastAsia="Calibri"/>
        </w:rPr>
        <w:t>Оценить точность работы модели и проанализировать полученные результаты.</w:t>
      </w:r>
    </w:p>
    <w:p w14:paraId="333FD924" w14:textId="77777777" w:rsidR="00B926FC" w:rsidRDefault="002E5679" w:rsidP="00631DCB">
      <w:pPr>
        <w:numPr>
          <w:ilvl w:val="0"/>
          <w:numId w:val="2"/>
        </w:numPr>
        <w:spacing w:line="360" w:lineRule="auto"/>
        <w:ind w:left="0" w:firstLine="709"/>
        <w:contextualSpacing/>
        <w:jc w:val="both"/>
        <w:rPr>
          <w:rFonts w:eastAsia="Calibri"/>
        </w:rPr>
      </w:pPr>
      <w:r w:rsidRPr="009E6D0A">
        <w:rPr>
          <w:rFonts w:eastAsia="Calibri"/>
        </w:rPr>
        <w:t>Провести дополнительное исследование по варианту.</w:t>
      </w:r>
    </w:p>
    <w:p w14:paraId="21F57B6F" w14:textId="5C0C3E9F" w:rsidR="00B926FC" w:rsidRPr="00AA62C9" w:rsidRDefault="002E5679" w:rsidP="00AA62C9">
      <w:pPr>
        <w:numPr>
          <w:ilvl w:val="0"/>
          <w:numId w:val="2"/>
        </w:numPr>
        <w:spacing w:line="360" w:lineRule="auto"/>
        <w:ind w:left="0" w:firstLine="709"/>
        <w:contextualSpacing/>
        <w:jc w:val="both"/>
        <w:rPr>
          <w:rFonts w:eastAsia="Calibri"/>
        </w:rPr>
      </w:pPr>
      <w:r w:rsidRPr="009E6D0A">
        <w:rPr>
          <w:rFonts w:eastAsia="Calibri"/>
        </w:rPr>
        <w:t>Составить отчет, в котором будет описан процесс работы и выводы.</w:t>
      </w:r>
    </w:p>
    <w:p w14:paraId="7DA0C981" w14:textId="5B1DD15B" w:rsidR="003E1AA1" w:rsidRPr="003E1AA1" w:rsidRDefault="003E1AA1" w:rsidP="003E1AA1">
      <w:pPr>
        <w:spacing w:line="360" w:lineRule="auto"/>
        <w:ind w:firstLine="709"/>
        <w:jc w:val="both"/>
        <w:rPr>
          <w:rFonts w:eastAsia="Calibri"/>
          <w:b/>
          <w:bCs/>
        </w:rPr>
      </w:pPr>
      <w:r w:rsidRPr="003E1AA1">
        <w:rPr>
          <w:rFonts w:eastAsia="Calibri"/>
          <w:b/>
          <w:bCs/>
        </w:rPr>
        <w:t>Вариант индивидуального задания №4:</w:t>
      </w:r>
    </w:p>
    <w:tbl>
      <w:tblPr>
        <w:tblStyle w:val="11"/>
        <w:tblW w:w="9458" w:type="dxa"/>
        <w:tblLook w:val="04A0" w:firstRow="1" w:lastRow="0" w:firstColumn="1" w:lastColumn="0" w:noHBand="0" w:noVBand="1"/>
      </w:tblPr>
      <w:tblGrid>
        <w:gridCol w:w="1168"/>
        <w:gridCol w:w="2325"/>
        <w:gridCol w:w="5965"/>
      </w:tblGrid>
      <w:tr w:rsidR="00AE00A1" w:rsidRPr="003E1AA1" w14:paraId="26F3E1DF" w14:textId="77777777" w:rsidTr="006A4A8F">
        <w:tc>
          <w:tcPr>
            <w:tcW w:w="1168" w:type="dxa"/>
          </w:tcPr>
          <w:p w14:paraId="1C5F57AC" w14:textId="77777777" w:rsidR="00AE00A1" w:rsidRPr="003E1AA1" w:rsidRDefault="00AE00A1" w:rsidP="003E1AA1">
            <w:pPr>
              <w:spacing w:line="360" w:lineRule="auto"/>
              <w:jc w:val="center"/>
              <w:rPr>
                <w:rFonts w:eastAsia="Calibri"/>
                <w:lang w:val="en-US"/>
              </w:rPr>
            </w:pPr>
            <w:r w:rsidRPr="003E1AA1">
              <w:rPr>
                <w:rFonts w:eastAsia="Calibri"/>
              </w:rPr>
              <w:t>Вариант</w:t>
            </w:r>
          </w:p>
        </w:tc>
        <w:tc>
          <w:tcPr>
            <w:tcW w:w="2325" w:type="dxa"/>
          </w:tcPr>
          <w:p w14:paraId="10B31410" w14:textId="2823E98D" w:rsidR="00AE00A1" w:rsidRPr="00AE00A1" w:rsidRDefault="00AE00A1" w:rsidP="003E1AA1">
            <w:pPr>
              <w:spacing w:line="360" w:lineRule="auto"/>
              <w:jc w:val="center"/>
              <w:rPr>
                <w:rFonts w:eastAsia="Calibri"/>
              </w:rPr>
            </w:pPr>
            <w:r>
              <w:rPr>
                <w:rFonts w:eastAsia="Calibri"/>
              </w:rPr>
              <w:t>Набор данных</w:t>
            </w:r>
          </w:p>
        </w:tc>
        <w:tc>
          <w:tcPr>
            <w:tcW w:w="5965" w:type="dxa"/>
          </w:tcPr>
          <w:p w14:paraId="41157497" w14:textId="2B310A1E" w:rsidR="00AE00A1" w:rsidRPr="009B4F56" w:rsidRDefault="009B4F56" w:rsidP="003E1AA1">
            <w:pPr>
              <w:spacing w:line="360" w:lineRule="auto"/>
              <w:jc w:val="center"/>
              <w:rPr>
                <w:rFonts w:eastAsia="Calibri"/>
              </w:rPr>
            </w:pPr>
            <w:r>
              <w:rPr>
                <w:rFonts w:eastAsia="Calibri"/>
              </w:rPr>
              <w:t>Дополнительное исследование</w:t>
            </w:r>
          </w:p>
        </w:tc>
      </w:tr>
      <w:tr w:rsidR="00AE00A1" w:rsidRPr="003E1AA1" w14:paraId="2ED58A80" w14:textId="77777777" w:rsidTr="006A4A8F">
        <w:tc>
          <w:tcPr>
            <w:tcW w:w="1168" w:type="dxa"/>
          </w:tcPr>
          <w:p w14:paraId="752CF26A" w14:textId="77777777" w:rsidR="00AE00A1" w:rsidRPr="003E1AA1" w:rsidRDefault="00AE00A1" w:rsidP="003E1AA1">
            <w:pPr>
              <w:spacing w:line="360" w:lineRule="auto"/>
              <w:jc w:val="center"/>
              <w:rPr>
                <w:rFonts w:eastAsia="Calibri"/>
                <w:lang w:val="en-US"/>
              </w:rPr>
            </w:pPr>
            <w:r w:rsidRPr="003E1AA1">
              <w:rPr>
                <w:rFonts w:eastAsia="Calibri"/>
                <w:lang w:val="en-US"/>
              </w:rPr>
              <w:t>4</w:t>
            </w:r>
          </w:p>
        </w:tc>
        <w:tc>
          <w:tcPr>
            <w:tcW w:w="2325" w:type="dxa"/>
          </w:tcPr>
          <w:p w14:paraId="585CB482" w14:textId="4253D79B" w:rsidR="00AE00A1" w:rsidRPr="00AE00A1" w:rsidRDefault="00AE00A1" w:rsidP="003E1AA1">
            <w:pPr>
              <w:spacing w:line="360" w:lineRule="auto"/>
              <w:jc w:val="center"/>
              <w:rPr>
                <w:rFonts w:eastAsia="Calibri"/>
              </w:rPr>
            </w:pPr>
            <w:proofErr w:type="spellStart"/>
            <w:r w:rsidRPr="00AE00A1">
              <w:rPr>
                <w:rFonts w:eastAsia="Calibri"/>
              </w:rPr>
              <w:t>Dry</w:t>
            </w:r>
            <w:proofErr w:type="spellEnd"/>
            <w:r w:rsidRPr="00AE00A1">
              <w:rPr>
                <w:rFonts w:eastAsia="Calibri"/>
              </w:rPr>
              <w:t xml:space="preserve"> </w:t>
            </w:r>
            <w:proofErr w:type="spellStart"/>
            <w:r w:rsidRPr="00AE00A1">
              <w:rPr>
                <w:rFonts w:eastAsia="Calibri"/>
              </w:rPr>
              <w:t>Bean</w:t>
            </w:r>
            <w:proofErr w:type="spellEnd"/>
            <w:r w:rsidRPr="00AE00A1">
              <w:rPr>
                <w:rFonts w:eastAsia="Calibri"/>
              </w:rPr>
              <w:t xml:space="preserve"> </w:t>
            </w:r>
            <w:proofErr w:type="spellStart"/>
            <w:r w:rsidRPr="00AE00A1">
              <w:rPr>
                <w:rFonts w:eastAsia="Calibri"/>
              </w:rPr>
              <w:t>Dataset</w:t>
            </w:r>
            <w:proofErr w:type="spellEnd"/>
            <w:r w:rsidRPr="00AE00A1">
              <w:rPr>
                <w:rFonts w:eastAsia="Calibri"/>
              </w:rPr>
              <w:t xml:space="preserve"> (классифицируем виды бобов)</w:t>
            </w:r>
          </w:p>
        </w:tc>
        <w:tc>
          <w:tcPr>
            <w:tcW w:w="5965" w:type="dxa"/>
          </w:tcPr>
          <w:p w14:paraId="7785BD8F" w14:textId="068C6695" w:rsidR="00AE00A1" w:rsidRPr="009B4F56" w:rsidRDefault="009B4F56" w:rsidP="003E1AA1">
            <w:pPr>
              <w:spacing w:line="360" w:lineRule="auto"/>
              <w:jc w:val="center"/>
              <w:rPr>
                <w:rFonts w:eastAsia="Calibri"/>
              </w:rPr>
            </w:pPr>
            <w:r w:rsidRPr="009B4F56">
              <w:rPr>
                <w:rFonts w:eastAsia="Calibri"/>
              </w:rPr>
              <w:t xml:space="preserve">Сравнить оптимизаторы: SGD, SGD с </w:t>
            </w:r>
            <w:proofErr w:type="spellStart"/>
            <w:r w:rsidRPr="009B4F56">
              <w:rPr>
                <w:rFonts w:eastAsia="Calibri"/>
              </w:rPr>
              <w:t>Momentum</w:t>
            </w:r>
            <w:proofErr w:type="spellEnd"/>
            <w:r w:rsidRPr="009B4F56">
              <w:rPr>
                <w:rFonts w:eastAsia="Calibri"/>
              </w:rPr>
              <w:t xml:space="preserve">, </w:t>
            </w:r>
            <w:proofErr w:type="spellStart"/>
            <w:r w:rsidRPr="009B4F56">
              <w:rPr>
                <w:rFonts w:eastAsia="Calibri"/>
              </w:rPr>
              <w:t>AdaGrad</w:t>
            </w:r>
            <w:proofErr w:type="spellEnd"/>
            <w:r w:rsidRPr="009B4F56">
              <w:rPr>
                <w:rFonts w:eastAsia="Calibri"/>
              </w:rPr>
              <w:t xml:space="preserve"> при фиксированных </w:t>
            </w:r>
            <w:proofErr w:type="spellStart"/>
            <w:r w:rsidRPr="009B4F56">
              <w:rPr>
                <w:rFonts w:eastAsia="Calibri"/>
              </w:rPr>
              <w:t>learning</w:t>
            </w:r>
            <w:proofErr w:type="spellEnd"/>
            <w:r w:rsidRPr="009B4F56">
              <w:rPr>
                <w:rFonts w:eastAsia="Calibri"/>
              </w:rPr>
              <w:t xml:space="preserve"> </w:t>
            </w:r>
            <w:proofErr w:type="spellStart"/>
            <w:r w:rsidRPr="009B4F56">
              <w:rPr>
                <w:rFonts w:eastAsia="Calibri"/>
              </w:rPr>
              <w:t>rate</w:t>
            </w:r>
            <w:proofErr w:type="spellEnd"/>
            <w:r w:rsidRPr="009B4F56">
              <w:rPr>
                <w:rFonts w:eastAsia="Calibri"/>
              </w:rPr>
              <w:t xml:space="preserve"> и </w:t>
            </w:r>
            <w:proofErr w:type="spellStart"/>
            <w:r w:rsidRPr="009B4F56">
              <w:rPr>
                <w:rFonts w:eastAsia="Calibri"/>
              </w:rPr>
              <w:t>batch</w:t>
            </w:r>
            <w:proofErr w:type="spellEnd"/>
            <w:r w:rsidRPr="009B4F56">
              <w:rPr>
                <w:rFonts w:eastAsia="Calibri"/>
              </w:rPr>
              <w:t xml:space="preserve"> </w:t>
            </w:r>
            <w:proofErr w:type="spellStart"/>
            <w:r w:rsidRPr="009B4F56">
              <w:rPr>
                <w:rFonts w:eastAsia="Calibri"/>
              </w:rPr>
              <w:t>size</w:t>
            </w:r>
            <w:proofErr w:type="spellEnd"/>
          </w:p>
        </w:tc>
      </w:tr>
    </w:tbl>
    <w:p w14:paraId="512F1489" w14:textId="77777777" w:rsidR="003E1AA1" w:rsidRPr="003E1AA1" w:rsidRDefault="003E1AA1" w:rsidP="003E1AA1">
      <w:pPr>
        <w:spacing w:line="360" w:lineRule="auto"/>
        <w:jc w:val="both"/>
        <w:rPr>
          <w:rFonts w:eastAsia="Calibri"/>
        </w:rPr>
      </w:pPr>
    </w:p>
    <w:p w14:paraId="1633A2EA" w14:textId="77777777" w:rsidR="003E1AA1" w:rsidRPr="003E1AA1" w:rsidRDefault="003E1AA1" w:rsidP="003E1AA1">
      <w:pPr>
        <w:spacing w:line="360" w:lineRule="auto"/>
        <w:ind w:firstLine="709"/>
        <w:jc w:val="both"/>
        <w:rPr>
          <w:rFonts w:eastAsia="Calibri"/>
          <w:b/>
          <w:bCs/>
        </w:rPr>
      </w:pPr>
      <w:r w:rsidRPr="003E1AA1">
        <w:rPr>
          <w:rFonts w:eastAsia="Calibri"/>
          <w:b/>
          <w:bCs/>
        </w:rPr>
        <w:t>Ход работы:</w:t>
      </w:r>
    </w:p>
    <w:p w14:paraId="3BE93219" w14:textId="3C2BC591" w:rsidR="007F0B14" w:rsidRDefault="00565550" w:rsidP="007F0B14">
      <w:pPr>
        <w:numPr>
          <w:ilvl w:val="0"/>
          <w:numId w:val="1"/>
        </w:numPr>
        <w:spacing w:line="360" w:lineRule="auto"/>
        <w:ind w:left="0" w:firstLine="709"/>
        <w:contextualSpacing/>
        <w:jc w:val="both"/>
        <w:rPr>
          <w:rFonts w:eastAsia="Calibri"/>
          <w:b/>
          <w:bCs/>
        </w:rPr>
      </w:pPr>
      <w:r>
        <w:rPr>
          <w:rFonts w:eastAsia="Calibri"/>
          <w:b/>
          <w:bCs/>
        </w:rPr>
        <w:t>Подготовка данных</w:t>
      </w:r>
    </w:p>
    <w:p w14:paraId="21CA9263" w14:textId="6D0640AD" w:rsidR="007F0B14" w:rsidRDefault="008D25A4" w:rsidP="007F0B14">
      <w:pPr>
        <w:spacing w:line="360" w:lineRule="auto"/>
        <w:ind w:firstLine="709"/>
        <w:contextualSpacing/>
        <w:jc w:val="both"/>
        <w:rPr>
          <w:rFonts w:eastAsia="Calibri"/>
        </w:rPr>
      </w:pPr>
      <w:r>
        <w:rPr>
          <w:rFonts w:eastAsia="Calibri"/>
        </w:rPr>
        <w:t>Первым шагом работы необходимо скачать соответствующий датасет (</w:t>
      </w:r>
      <w:hyperlink r:id="rId7" w:history="1">
        <w:r w:rsidRPr="00B51F67">
          <w:rPr>
            <w:rStyle w:val="af1"/>
            <w:rFonts w:eastAsia="Calibri"/>
          </w:rPr>
          <w:t>https://www.kaggle.com/datasets/sansuthi/dry-bean-dataset?resource=download</w:t>
        </w:r>
      </w:hyperlink>
      <w:r>
        <w:rPr>
          <w:rFonts w:eastAsia="Calibri"/>
        </w:rPr>
        <w:t xml:space="preserve">) и загрузить его в память программы с помощью </w:t>
      </w:r>
      <w:r>
        <w:rPr>
          <w:rFonts w:eastAsia="Calibri"/>
          <w:lang w:val="en-US"/>
        </w:rPr>
        <w:t>pandas</w:t>
      </w:r>
      <w:r w:rsidRPr="008D25A4">
        <w:rPr>
          <w:rFonts w:eastAsia="Calibri"/>
        </w:rPr>
        <w:t>.</w:t>
      </w:r>
      <w:r>
        <w:rPr>
          <w:rFonts w:eastAsia="Calibri"/>
          <w:lang w:val="en-US"/>
        </w:rPr>
        <w:t>read</w:t>
      </w:r>
      <w:r w:rsidRPr="008D25A4">
        <w:rPr>
          <w:rFonts w:eastAsia="Calibri"/>
        </w:rPr>
        <w:t>_</w:t>
      </w:r>
      <w:r>
        <w:rPr>
          <w:rFonts w:eastAsia="Calibri"/>
          <w:lang w:val="en-US"/>
        </w:rPr>
        <w:t>csv</w:t>
      </w:r>
      <w:r w:rsidRPr="008D25A4">
        <w:rPr>
          <w:rFonts w:eastAsia="Calibri"/>
        </w:rPr>
        <w:t>()</w:t>
      </w:r>
      <w:r w:rsidR="00990272">
        <w:rPr>
          <w:rFonts w:eastAsia="Calibri"/>
        </w:rPr>
        <w:t xml:space="preserve"> (рис. 1.1)</w:t>
      </w:r>
      <w:r w:rsidRPr="008D25A4">
        <w:rPr>
          <w:rFonts w:eastAsia="Calibri"/>
        </w:rPr>
        <w:t>.</w:t>
      </w:r>
    </w:p>
    <w:p w14:paraId="56DFB56B" w14:textId="3C71CB35" w:rsidR="00182BC3" w:rsidRDefault="00B11329" w:rsidP="00007B15">
      <w:pPr>
        <w:spacing w:line="360" w:lineRule="auto"/>
        <w:contextualSpacing/>
        <w:jc w:val="center"/>
        <w:rPr>
          <w:rFonts w:eastAsia="Calibri"/>
        </w:rPr>
      </w:pPr>
      <w:r w:rsidRPr="00B11329">
        <w:rPr>
          <w:rFonts w:eastAsia="Calibri"/>
        </w:rPr>
        <w:drawing>
          <wp:inline distT="0" distB="0" distL="0" distR="0" wp14:anchorId="748D7735" wp14:editId="43E0B86B">
            <wp:extent cx="5322481" cy="1440000"/>
            <wp:effectExtent l="0" t="0" r="0" b="8255"/>
            <wp:docPr id="5523887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388732" name=""/>
                    <pic:cNvPicPr/>
                  </pic:nvPicPr>
                  <pic:blipFill>
                    <a:blip r:embed="rId8"/>
                    <a:stretch>
                      <a:fillRect/>
                    </a:stretch>
                  </pic:blipFill>
                  <pic:spPr>
                    <a:xfrm>
                      <a:off x="0" y="0"/>
                      <a:ext cx="5322481" cy="1440000"/>
                    </a:xfrm>
                    <a:prstGeom prst="rect">
                      <a:avLst/>
                    </a:prstGeom>
                  </pic:spPr>
                </pic:pic>
              </a:graphicData>
            </a:graphic>
          </wp:inline>
        </w:drawing>
      </w:r>
    </w:p>
    <w:p w14:paraId="7FD97301" w14:textId="0621B9C0" w:rsidR="00007B15" w:rsidRDefault="00007B15" w:rsidP="00007B15">
      <w:pPr>
        <w:spacing w:line="360" w:lineRule="auto"/>
        <w:contextualSpacing/>
        <w:jc w:val="center"/>
        <w:rPr>
          <w:rFonts w:eastAsia="Calibri"/>
        </w:rPr>
      </w:pPr>
      <w:r>
        <w:rPr>
          <w:rFonts w:eastAsia="Calibri"/>
        </w:rPr>
        <w:t>Рисунок 1.1 – Загрузка дата</w:t>
      </w:r>
      <w:r w:rsidR="00F738F4">
        <w:rPr>
          <w:rFonts w:eastAsia="Calibri"/>
        </w:rPr>
        <w:t>сета</w:t>
      </w:r>
    </w:p>
    <w:p w14:paraId="7087AD04" w14:textId="77777777" w:rsidR="00AC4E1B" w:rsidRDefault="00AC4E1B" w:rsidP="00007B15">
      <w:pPr>
        <w:spacing w:line="360" w:lineRule="auto"/>
        <w:contextualSpacing/>
        <w:jc w:val="center"/>
        <w:rPr>
          <w:rFonts w:eastAsia="Calibri"/>
        </w:rPr>
      </w:pPr>
    </w:p>
    <w:p w14:paraId="0BAAAD2E" w14:textId="2A75F44F" w:rsidR="00AC4E1B" w:rsidRDefault="00AC4E1B" w:rsidP="00AC4E1B">
      <w:pPr>
        <w:spacing w:line="360" w:lineRule="auto"/>
        <w:ind w:firstLine="709"/>
        <w:contextualSpacing/>
        <w:jc w:val="both"/>
        <w:rPr>
          <w:rFonts w:eastAsia="Calibri"/>
        </w:rPr>
      </w:pPr>
      <w:r w:rsidRPr="00AC4E1B">
        <w:rPr>
          <w:rFonts w:eastAsia="Calibri"/>
        </w:rPr>
        <w:lastRenderedPageBreak/>
        <w:t xml:space="preserve">Необходимо выявить, есть ли дубликаты в датасете. Для этого следует просуммировать результат </w:t>
      </w:r>
      <w:proofErr w:type="spellStart"/>
      <w:r w:rsidRPr="00AC4E1B">
        <w:rPr>
          <w:rFonts w:eastAsia="Calibri"/>
        </w:rPr>
        <w:t>df.duplicated</w:t>
      </w:r>
      <w:proofErr w:type="spellEnd"/>
      <w:r w:rsidRPr="00AC4E1B">
        <w:rPr>
          <w:rFonts w:eastAsia="Calibri"/>
        </w:rPr>
        <w:t xml:space="preserve">(). Также выведена основная информация о </w:t>
      </w:r>
      <w:proofErr w:type="spellStart"/>
      <w:r w:rsidRPr="00AC4E1B">
        <w:rPr>
          <w:rFonts w:eastAsia="Calibri"/>
        </w:rPr>
        <w:t>датафрейме</w:t>
      </w:r>
      <w:proofErr w:type="spellEnd"/>
      <w:r w:rsidRPr="00AC4E1B">
        <w:rPr>
          <w:rFonts w:eastAsia="Calibri"/>
        </w:rPr>
        <w:t xml:space="preserve"> через </w:t>
      </w:r>
      <w:proofErr w:type="spellStart"/>
      <w:r w:rsidRPr="00AC4E1B">
        <w:rPr>
          <w:rFonts w:eastAsia="Calibri"/>
        </w:rPr>
        <w:t>info</w:t>
      </w:r>
      <w:proofErr w:type="spellEnd"/>
      <w:r w:rsidRPr="00AC4E1B">
        <w:rPr>
          <w:rFonts w:eastAsia="Calibri"/>
        </w:rPr>
        <w:t>()</w:t>
      </w:r>
      <w:r w:rsidR="00B27F75">
        <w:rPr>
          <w:rFonts w:eastAsia="Calibri"/>
        </w:rPr>
        <w:t xml:space="preserve"> (рис. 1.2)</w:t>
      </w:r>
      <w:r w:rsidRPr="00AC4E1B">
        <w:rPr>
          <w:rFonts w:eastAsia="Calibri"/>
        </w:rPr>
        <w:t>.</w:t>
      </w:r>
    </w:p>
    <w:p w14:paraId="12C40EF5" w14:textId="672F2326" w:rsidR="00CE7150" w:rsidRDefault="00CE7150" w:rsidP="00007B15">
      <w:pPr>
        <w:spacing w:line="360" w:lineRule="auto"/>
        <w:contextualSpacing/>
        <w:jc w:val="center"/>
        <w:rPr>
          <w:rFonts w:eastAsia="Calibri"/>
        </w:rPr>
      </w:pPr>
      <w:r w:rsidRPr="00CE7150">
        <w:rPr>
          <w:rFonts w:eastAsia="Calibri"/>
        </w:rPr>
        <w:drawing>
          <wp:inline distT="0" distB="0" distL="0" distR="0" wp14:anchorId="16645CA6" wp14:editId="123537B2">
            <wp:extent cx="2730595" cy="3240000"/>
            <wp:effectExtent l="0" t="0" r="0" b="0"/>
            <wp:docPr id="2312931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293197" name=""/>
                    <pic:cNvPicPr/>
                  </pic:nvPicPr>
                  <pic:blipFill>
                    <a:blip r:embed="rId9"/>
                    <a:stretch>
                      <a:fillRect/>
                    </a:stretch>
                  </pic:blipFill>
                  <pic:spPr>
                    <a:xfrm>
                      <a:off x="0" y="0"/>
                      <a:ext cx="2730595" cy="3240000"/>
                    </a:xfrm>
                    <a:prstGeom prst="rect">
                      <a:avLst/>
                    </a:prstGeom>
                  </pic:spPr>
                </pic:pic>
              </a:graphicData>
            </a:graphic>
          </wp:inline>
        </w:drawing>
      </w:r>
    </w:p>
    <w:p w14:paraId="6ED267F2" w14:textId="17BBE2B3" w:rsidR="00D505D5" w:rsidRPr="008D25A4" w:rsidRDefault="00D505D5" w:rsidP="00007B15">
      <w:pPr>
        <w:spacing w:line="360" w:lineRule="auto"/>
        <w:contextualSpacing/>
        <w:jc w:val="center"/>
        <w:rPr>
          <w:rFonts w:eastAsia="Calibri"/>
        </w:rPr>
      </w:pPr>
      <w:r>
        <w:rPr>
          <w:rFonts w:eastAsia="Calibri"/>
        </w:rPr>
        <w:t>Рисунок 1.2 – Поиск дубликатов и информация о датасете</w:t>
      </w:r>
    </w:p>
    <w:p w14:paraId="14A4BCE4" w14:textId="77777777" w:rsidR="007F0B14" w:rsidRDefault="007F0B14" w:rsidP="007F0B14">
      <w:pPr>
        <w:spacing w:line="360" w:lineRule="auto"/>
        <w:ind w:firstLine="709"/>
        <w:contextualSpacing/>
        <w:jc w:val="both"/>
        <w:rPr>
          <w:rFonts w:eastAsia="Calibri"/>
        </w:rPr>
      </w:pPr>
    </w:p>
    <w:p w14:paraId="1DE30ED0" w14:textId="417A4D7C" w:rsidR="00FB1E61" w:rsidRDefault="00FB1E61" w:rsidP="00FB1E61">
      <w:pPr>
        <w:spacing w:line="360" w:lineRule="auto"/>
        <w:ind w:firstLine="709"/>
        <w:contextualSpacing/>
        <w:jc w:val="both"/>
        <w:rPr>
          <w:rFonts w:eastAsia="Calibri"/>
        </w:rPr>
      </w:pPr>
      <w:r w:rsidRPr="00FB1E61">
        <w:rPr>
          <w:rFonts w:eastAsia="Calibri"/>
        </w:rPr>
        <w:t>Всех строк содержится поровну =&gt; нулевые ячейки отсутствуют.</w:t>
      </w:r>
      <w:r>
        <w:rPr>
          <w:rFonts w:eastAsia="Calibri"/>
        </w:rPr>
        <w:t xml:space="preserve"> </w:t>
      </w:r>
      <w:r w:rsidRPr="00FB1E61">
        <w:rPr>
          <w:rFonts w:eastAsia="Calibri"/>
        </w:rPr>
        <w:t xml:space="preserve">Дубликаты следует удалить с помощью функции </w:t>
      </w:r>
      <w:proofErr w:type="spellStart"/>
      <w:r w:rsidRPr="00FB1E61">
        <w:rPr>
          <w:rFonts w:eastAsia="Calibri"/>
        </w:rPr>
        <w:t>drop_duplicates</w:t>
      </w:r>
      <w:proofErr w:type="spellEnd"/>
      <w:r w:rsidRPr="00FB1E61">
        <w:rPr>
          <w:rFonts w:eastAsia="Calibri"/>
        </w:rPr>
        <w:t>()</w:t>
      </w:r>
      <w:r w:rsidR="00C52F6C">
        <w:rPr>
          <w:rFonts w:eastAsia="Calibri"/>
        </w:rPr>
        <w:t xml:space="preserve"> (рис. 1.3)</w:t>
      </w:r>
      <w:r w:rsidRPr="00FB1E61">
        <w:rPr>
          <w:rFonts w:eastAsia="Calibri"/>
        </w:rPr>
        <w:t>.</w:t>
      </w:r>
    </w:p>
    <w:p w14:paraId="2A1D0E3D" w14:textId="2F8241F5" w:rsidR="00824731" w:rsidRDefault="00824731" w:rsidP="00E958A7">
      <w:pPr>
        <w:spacing w:line="360" w:lineRule="auto"/>
        <w:contextualSpacing/>
        <w:jc w:val="center"/>
        <w:rPr>
          <w:rFonts w:eastAsia="Calibri"/>
        </w:rPr>
      </w:pPr>
      <w:r w:rsidRPr="00824731">
        <w:rPr>
          <w:rFonts w:eastAsia="Calibri"/>
        </w:rPr>
        <w:drawing>
          <wp:inline distT="0" distB="0" distL="0" distR="0" wp14:anchorId="33292F31" wp14:editId="67EAB660">
            <wp:extent cx="2565000" cy="540000"/>
            <wp:effectExtent l="0" t="0" r="6985" b="0"/>
            <wp:docPr id="12058739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873903" name=""/>
                    <pic:cNvPicPr/>
                  </pic:nvPicPr>
                  <pic:blipFill>
                    <a:blip r:embed="rId10"/>
                    <a:stretch>
                      <a:fillRect/>
                    </a:stretch>
                  </pic:blipFill>
                  <pic:spPr>
                    <a:xfrm>
                      <a:off x="0" y="0"/>
                      <a:ext cx="2565000" cy="540000"/>
                    </a:xfrm>
                    <a:prstGeom prst="rect">
                      <a:avLst/>
                    </a:prstGeom>
                  </pic:spPr>
                </pic:pic>
              </a:graphicData>
            </a:graphic>
          </wp:inline>
        </w:drawing>
      </w:r>
    </w:p>
    <w:p w14:paraId="7E05F766" w14:textId="5352CA05" w:rsidR="00E958A7" w:rsidRDefault="00E958A7" w:rsidP="00E958A7">
      <w:pPr>
        <w:spacing w:line="360" w:lineRule="auto"/>
        <w:contextualSpacing/>
        <w:jc w:val="center"/>
        <w:rPr>
          <w:rFonts w:eastAsia="Calibri"/>
        </w:rPr>
      </w:pPr>
      <w:r>
        <w:rPr>
          <w:rFonts w:eastAsia="Calibri"/>
        </w:rPr>
        <w:t>Рисунок 1.3 – Удаление дубликатов</w:t>
      </w:r>
    </w:p>
    <w:p w14:paraId="06FABFEE" w14:textId="77777777" w:rsidR="007A6A27" w:rsidRDefault="007A6A27" w:rsidP="00E958A7">
      <w:pPr>
        <w:spacing w:line="360" w:lineRule="auto"/>
        <w:contextualSpacing/>
        <w:jc w:val="center"/>
        <w:rPr>
          <w:rFonts w:eastAsia="Calibri"/>
        </w:rPr>
      </w:pPr>
    </w:p>
    <w:p w14:paraId="77EB0150" w14:textId="5548665B" w:rsidR="007A6A27" w:rsidRPr="007A6A27" w:rsidRDefault="007A6A27" w:rsidP="001A3865">
      <w:pPr>
        <w:spacing w:line="360" w:lineRule="auto"/>
        <w:ind w:firstLine="709"/>
        <w:contextualSpacing/>
        <w:jc w:val="both"/>
        <w:rPr>
          <w:rFonts w:eastAsia="Calibri"/>
        </w:rPr>
      </w:pPr>
      <w:r w:rsidRPr="007A6A27">
        <w:rPr>
          <w:rFonts w:eastAsia="Calibri"/>
        </w:rPr>
        <w:t xml:space="preserve">Следуя методическим указаниям, необходимо применить кодирование к целевой переменной Class с помощью </w:t>
      </w:r>
      <w:proofErr w:type="spellStart"/>
      <w:r w:rsidRPr="007A6A27">
        <w:rPr>
          <w:rFonts w:eastAsia="Calibri"/>
        </w:rPr>
        <w:t>LabelEncoder</w:t>
      </w:r>
      <w:proofErr w:type="spellEnd"/>
      <w:r w:rsidRPr="007A6A27">
        <w:rPr>
          <w:rFonts w:eastAsia="Calibri"/>
        </w:rPr>
        <w:t>().</w:t>
      </w:r>
    </w:p>
    <w:p w14:paraId="1080A2DD" w14:textId="0AC4F6DD" w:rsidR="007A6A27" w:rsidRPr="007A6A27" w:rsidRDefault="007A6A27" w:rsidP="00170795">
      <w:pPr>
        <w:spacing w:line="360" w:lineRule="auto"/>
        <w:ind w:firstLine="709"/>
        <w:contextualSpacing/>
        <w:jc w:val="both"/>
        <w:rPr>
          <w:rFonts w:eastAsia="Calibri"/>
        </w:rPr>
      </w:pPr>
      <w:r w:rsidRPr="007A6A27">
        <w:rPr>
          <w:rFonts w:eastAsia="Calibri"/>
        </w:rPr>
        <w:t>Далее, требуется провести разделение данных на обучающую (</w:t>
      </w:r>
      <w:proofErr w:type="spellStart"/>
      <w:r w:rsidRPr="007A6A27">
        <w:rPr>
          <w:rFonts w:eastAsia="Calibri"/>
          <w:i/>
          <w:iCs/>
        </w:rPr>
        <w:t>train</w:t>
      </w:r>
      <w:proofErr w:type="spellEnd"/>
      <w:r w:rsidRPr="007A6A27">
        <w:rPr>
          <w:rFonts w:eastAsia="Calibri"/>
        </w:rPr>
        <w:t xml:space="preserve">) и валидационную </w:t>
      </w:r>
      <w:r w:rsidR="00AD0A5D">
        <w:rPr>
          <w:rFonts w:eastAsia="Calibri"/>
        </w:rPr>
        <w:t>(</w:t>
      </w:r>
      <w:proofErr w:type="spellStart"/>
      <w:r w:rsidRPr="007A6A27">
        <w:rPr>
          <w:rFonts w:eastAsia="Calibri"/>
          <w:i/>
          <w:iCs/>
        </w:rPr>
        <w:t>test</w:t>
      </w:r>
      <w:proofErr w:type="spellEnd"/>
      <w:r w:rsidRPr="007A6A27">
        <w:rPr>
          <w:rFonts w:eastAsia="Calibri"/>
        </w:rPr>
        <w:t xml:space="preserve">) выборки </w:t>
      </w:r>
      <w:r w:rsidR="00AD0A5D">
        <w:rPr>
          <w:rFonts w:eastAsia="Calibri"/>
        </w:rPr>
        <w:t>–</w:t>
      </w:r>
      <w:r w:rsidRPr="007A6A27">
        <w:rPr>
          <w:rFonts w:eastAsia="Calibri"/>
        </w:rPr>
        <w:t xml:space="preserve"> данная задача решается использованием метода</w:t>
      </w:r>
      <w:r w:rsidR="00AD0A5D">
        <w:rPr>
          <w:rFonts w:eastAsia="Calibri"/>
        </w:rPr>
        <w:t xml:space="preserve"> </w:t>
      </w:r>
      <w:proofErr w:type="spellStart"/>
      <w:r w:rsidRPr="007A6A27">
        <w:rPr>
          <w:rFonts w:eastAsia="Calibri"/>
        </w:rPr>
        <w:t>train_test_split</w:t>
      </w:r>
      <w:proofErr w:type="spellEnd"/>
      <w:r w:rsidRPr="007A6A27">
        <w:rPr>
          <w:rFonts w:eastAsia="Calibri"/>
        </w:rPr>
        <w:t>, где в параметрах нужно соответственно указать выборки признаков и целевой переменной. Также можно указать такие параметры, как</w:t>
      </w:r>
      <w:r w:rsidR="00AD0A5D">
        <w:rPr>
          <w:rFonts w:eastAsia="Calibri"/>
        </w:rPr>
        <w:t xml:space="preserve"> </w:t>
      </w:r>
      <w:proofErr w:type="spellStart"/>
      <w:r w:rsidRPr="007A6A27">
        <w:rPr>
          <w:rFonts w:eastAsia="Calibri"/>
        </w:rPr>
        <w:t>test_size</w:t>
      </w:r>
      <w:proofErr w:type="spellEnd"/>
      <w:r w:rsidRPr="007A6A27">
        <w:rPr>
          <w:rFonts w:eastAsia="Calibri"/>
        </w:rPr>
        <w:t xml:space="preserve">, который соответственно влияет на размер </w:t>
      </w:r>
      <w:proofErr w:type="spellStart"/>
      <w:r w:rsidRPr="007A6A27">
        <w:rPr>
          <w:rFonts w:eastAsia="Calibri"/>
        </w:rPr>
        <w:t>валидационной</w:t>
      </w:r>
      <w:proofErr w:type="spellEnd"/>
      <w:r w:rsidRPr="007A6A27">
        <w:rPr>
          <w:rFonts w:eastAsia="Calibri"/>
        </w:rPr>
        <w:t xml:space="preserve"> выборки, относительно реальной; </w:t>
      </w:r>
      <w:proofErr w:type="spellStart"/>
      <w:r w:rsidRPr="007A6A27">
        <w:rPr>
          <w:rFonts w:eastAsia="Calibri"/>
        </w:rPr>
        <w:t>random_state</w:t>
      </w:r>
      <w:proofErr w:type="spellEnd"/>
      <w:r w:rsidRPr="007A6A27">
        <w:rPr>
          <w:rFonts w:eastAsia="Calibri"/>
        </w:rPr>
        <w:t xml:space="preserve"> </w:t>
      </w:r>
      <w:r w:rsidR="009D49F2">
        <w:rPr>
          <w:rFonts w:eastAsia="Calibri"/>
        </w:rPr>
        <w:t>–</w:t>
      </w:r>
      <w:r w:rsidRPr="007A6A27">
        <w:rPr>
          <w:rFonts w:eastAsia="Calibri"/>
        </w:rPr>
        <w:t xml:space="preserve"> контроль случайности разбиения (задается для запуска одинакового разбиения); </w:t>
      </w:r>
      <w:proofErr w:type="spellStart"/>
      <w:r w:rsidRPr="007A6A27">
        <w:rPr>
          <w:rFonts w:eastAsia="Calibri"/>
        </w:rPr>
        <w:t>stratify</w:t>
      </w:r>
      <w:proofErr w:type="spellEnd"/>
      <w:r w:rsidRPr="007A6A27">
        <w:rPr>
          <w:rFonts w:eastAsia="Calibri"/>
        </w:rPr>
        <w:t xml:space="preserve"> </w:t>
      </w:r>
      <w:r w:rsidR="00613C1E">
        <w:rPr>
          <w:rFonts w:eastAsia="Calibri"/>
        </w:rPr>
        <w:t>–</w:t>
      </w:r>
      <w:r w:rsidRPr="007A6A27">
        <w:rPr>
          <w:rFonts w:eastAsia="Calibri"/>
        </w:rPr>
        <w:t xml:space="preserve"> сохраняет пропорции классов в выборках.</w:t>
      </w:r>
    </w:p>
    <w:p w14:paraId="31F4C144" w14:textId="117C45F3" w:rsidR="007A6A27" w:rsidRPr="007A6A27" w:rsidRDefault="007A6A27" w:rsidP="001A3865">
      <w:pPr>
        <w:spacing w:line="360" w:lineRule="auto"/>
        <w:ind w:firstLine="709"/>
        <w:contextualSpacing/>
        <w:jc w:val="both"/>
        <w:rPr>
          <w:rFonts w:eastAsia="Calibri"/>
        </w:rPr>
      </w:pPr>
      <w:r w:rsidRPr="007A6A27">
        <w:rPr>
          <w:rFonts w:eastAsia="Calibri"/>
        </w:rPr>
        <w:lastRenderedPageBreak/>
        <w:t xml:space="preserve">Последним шагом в данной задаче реализована стандартизация признаков с помощью </w:t>
      </w:r>
      <w:proofErr w:type="spellStart"/>
      <w:r w:rsidRPr="007A6A27">
        <w:rPr>
          <w:rFonts w:eastAsia="Calibri"/>
        </w:rPr>
        <w:t>StandardScaler</w:t>
      </w:r>
      <w:proofErr w:type="spellEnd"/>
      <w:r w:rsidRPr="007A6A27">
        <w:rPr>
          <w:rFonts w:eastAsia="Calibri"/>
        </w:rPr>
        <w:t>(). Соответственно его необходимо обучить (</w:t>
      </w:r>
      <w:proofErr w:type="spellStart"/>
      <w:r w:rsidRPr="007A6A27">
        <w:rPr>
          <w:rFonts w:eastAsia="Calibri"/>
        </w:rPr>
        <w:t>fit</w:t>
      </w:r>
      <w:proofErr w:type="spellEnd"/>
      <w:r w:rsidRPr="007A6A27">
        <w:rPr>
          <w:rFonts w:eastAsia="Calibri"/>
        </w:rPr>
        <w:t>) и получить данные с помощью `transform` как для обучающей, так и для вал</w:t>
      </w:r>
      <w:r w:rsidR="00E604E1">
        <w:rPr>
          <w:rFonts w:eastAsia="Calibri"/>
        </w:rPr>
        <w:t>и</w:t>
      </w:r>
      <w:r w:rsidRPr="007A6A27">
        <w:rPr>
          <w:rFonts w:eastAsia="Calibri"/>
        </w:rPr>
        <w:t>дацонной выборки.</w:t>
      </w:r>
    </w:p>
    <w:p w14:paraId="5C0A7152" w14:textId="0DB57199" w:rsidR="00A9017B" w:rsidRDefault="00A9017B" w:rsidP="00E958A7">
      <w:pPr>
        <w:spacing w:line="360" w:lineRule="auto"/>
        <w:contextualSpacing/>
        <w:jc w:val="center"/>
        <w:rPr>
          <w:rFonts w:eastAsia="Calibri"/>
        </w:rPr>
      </w:pPr>
      <w:r w:rsidRPr="00A9017B">
        <w:rPr>
          <w:rFonts w:eastAsia="Calibri"/>
        </w:rPr>
        <w:drawing>
          <wp:inline distT="0" distB="0" distL="0" distR="0" wp14:anchorId="04D3B076" wp14:editId="28382072">
            <wp:extent cx="4544939" cy="2160000"/>
            <wp:effectExtent l="0" t="0" r="8255" b="0"/>
            <wp:docPr id="20047316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731638" name=""/>
                    <pic:cNvPicPr/>
                  </pic:nvPicPr>
                  <pic:blipFill>
                    <a:blip r:embed="rId11"/>
                    <a:stretch>
                      <a:fillRect/>
                    </a:stretch>
                  </pic:blipFill>
                  <pic:spPr>
                    <a:xfrm>
                      <a:off x="0" y="0"/>
                      <a:ext cx="4544939" cy="2160000"/>
                    </a:xfrm>
                    <a:prstGeom prst="rect">
                      <a:avLst/>
                    </a:prstGeom>
                  </pic:spPr>
                </pic:pic>
              </a:graphicData>
            </a:graphic>
          </wp:inline>
        </w:drawing>
      </w:r>
    </w:p>
    <w:p w14:paraId="4E958E44" w14:textId="553A31CA" w:rsidR="00AB57E0" w:rsidRPr="00E17610" w:rsidRDefault="00C82ADA" w:rsidP="004611D5">
      <w:pPr>
        <w:spacing w:line="360" w:lineRule="auto"/>
        <w:contextualSpacing/>
        <w:jc w:val="center"/>
        <w:rPr>
          <w:rFonts w:eastAsia="Calibri"/>
        </w:rPr>
      </w:pPr>
      <w:r>
        <w:rPr>
          <w:rFonts w:eastAsia="Calibri"/>
        </w:rPr>
        <w:t>Рисунок 1.4 – Кодирование данных и создание выборок</w:t>
      </w:r>
    </w:p>
    <w:p w14:paraId="2B05E581" w14:textId="77777777" w:rsidR="00AB57E0" w:rsidRPr="007F0B14" w:rsidRDefault="00AB57E0" w:rsidP="007F0B14">
      <w:pPr>
        <w:spacing w:line="360" w:lineRule="auto"/>
        <w:ind w:firstLine="709"/>
        <w:contextualSpacing/>
        <w:jc w:val="both"/>
        <w:rPr>
          <w:rFonts w:eastAsia="Calibri"/>
        </w:rPr>
      </w:pPr>
    </w:p>
    <w:p w14:paraId="5A170356" w14:textId="5479E269" w:rsidR="00565550" w:rsidRDefault="00565550" w:rsidP="004D6153">
      <w:pPr>
        <w:numPr>
          <w:ilvl w:val="0"/>
          <w:numId w:val="1"/>
        </w:numPr>
        <w:spacing w:line="360" w:lineRule="auto"/>
        <w:ind w:left="0" w:firstLine="709"/>
        <w:contextualSpacing/>
        <w:jc w:val="both"/>
        <w:rPr>
          <w:rFonts w:eastAsia="Calibri"/>
          <w:b/>
          <w:bCs/>
        </w:rPr>
      </w:pPr>
      <w:r>
        <w:rPr>
          <w:rFonts w:eastAsia="Calibri"/>
          <w:b/>
          <w:bCs/>
        </w:rPr>
        <w:t>Построение нейронной сети</w:t>
      </w:r>
    </w:p>
    <w:p w14:paraId="65C14EF9" w14:textId="77777777" w:rsidR="00F800C7" w:rsidRDefault="00F800C7" w:rsidP="00C12CF2">
      <w:pPr>
        <w:pStyle w:val="af3"/>
        <w:spacing w:after="160" w:afterAutospacing="0" w:line="360" w:lineRule="auto"/>
        <w:ind w:firstLine="709"/>
        <w:jc w:val="both"/>
      </w:pPr>
      <w:r>
        <w:t>В рамках эксперимента проводится исследование влияния различных алгоритмов оптимизации на процесс обучения и качество классификации полносвязной нейронной сети. Оптимизатор играет ключевую роль в обучении нейронных сетей, поскольку именно он определяет способ обновления весов модели на основе вычисленных градиентов функции потерь. Выбор оптимизатора может существенно влиять на скорость сходимости модели, устойчивость обучения и итоговую точность классификации.</w:t>
      </w:r>
    </w:p>
    <w:p w14:paraId="43FF9593" w14:textId="744C1480" w:rsidR="00F800C7" w:rsidRDefault="00F800C7" w:rsidP="00947AD2">
      <w:pPr>
        <w:pStyle w:val="af3"/>
        <w:spacing w:after="160" w:afterAutospacing="0" w:line="360" w:lineRule="auto"/>
        <w:ind w:firstLine="709"/>
        <w:jc w:val="both"/>
      </w:pPr>
      <w:r>
        <w:t>Для проведения эксперимента используется полносвязная нейронная сеть (</w:t>
      </w:r>
      <w:proofErr w:type="spellStart"/>
      <w:r>
        <w:t>Feedforward</w:t>
      </w:r>
      <w:proofErr w:type="spellEnd"/>
      <w:r>
        <w:t xml:space="preserve"> </w:t>
      </w:r>
      <w:proofErr w:type="spellStart"/>
      <w:r>
        <w:t>Neural</w:t>
      </w:r>
      <w:proofErr w:type="spellEnd"/>
      <w:r>
        <w:t xml:space="preserve"> Network), реализованная с применением библиотек </w:t>
      </w:r>
      <w:proofErr w:type="spellStart"/>
      <w:r>
        <w:t>TensorFlow</w:t>
      </w:r>
      <w:proofErr w:type="spellEnd"/>
      <w:r>
        <w:t xml:space="preserve"> и </w:t>
      </w:r>
      <w:proofErr w:type="spellStart"/>
      <w:r>
        <w:t>Keras</w:t>
      </w:r>
      <w:proofErr w:type="spellEnd"/>
      <w:r>
        <w:t xml:space="preserve">. Архитектура модели фиксирована и состоит из входного слоя, одного скрытого слоя и выходного слоя. Скрытый слой содержит заданное количество нейронов и использует функцию активации </w:t>
      </w:r>
      <w:proofErr w:type="spellStart"/>
      <w:r>
        <w:t>ReLU</w:t>
      </w:r>
      <w:proofErr w:type="spellEnd"/>
      <w:r>
        <w:t xml:space="preserve">, обеспечивающую нелинейное преобразование входных данных. Выходной слой содержит число нейронов, равное количеству классов в задаче, и использует функцию активации </w:t>
      </w:r>
      <w:proofErr w:type="spellStart"/>
      <w:r>
        <w:t>Softmax</w:t>
      </w:r>
      <w:proofErr w:type="spellEnd"/>
      <w:r>
        <w:t>, позволяющую получить вероятностное распределение по классам</w:t>
      </w:r>
      <w:r w:rsidR="00B20219">
        <w:t xml:space="preserve"> (рис. 2.1)</w:t>
      </w:r>
      <w:r>
        <w:t>.</w:t>
      </w:r>
    </w:p>
    <w:p w14:paraId="3F1A108E" w14:textId="77777777" w:rsidR="00F800C7" w:rsidRDefault="00F800C7" w:rsidP="00E4692F">
      <w:pPr>
        <w:pStyle w:val="af3"/>
        <w:spacing w:after="160" w:afterAutospacing="0" w:line="360" w:lineRule="auto"/>
        <w:ind w:firstLine="709"/>
        <w:jc w:val="both"/>
      </w:pPr>
      <w:r>
        <w:t xml:space="preserve">В ходе эксперимента последовательно обучаются несколько моделей с одинаковой архитектурой, но с использованием различных алгоритмов оптимизации. В частности, рассматриваются стохастический градиентный спуск (SGD), стохастический градиентный спуск с моментом (SGD </w:t>
      </w:r>
      <w:proofErr w:type="spellStart"/>
      <w:r>
        <w:t>with</w:t>
      </w:r>
      <w:proofErr w:type="spellEnd"/>
      <w:r>
        <w:t xml:space="preserve"> </w:t>
      </w:r>
      <w:proofErr w:type="spellStart"/>
      <w:r>
        <w:t>Momentum</w:t>
      </w:r>
      <w:proofErr w:type="spellEnd"/>
      <w:r>
        <w:t xml:space="preserve">) и алгоритм </w:t>
      </w:r>
      <w:proofErr w:type="spellStart"/>
      <w:r>
        <w:t>AdaGrad</w:t>
      </w:r>
      <w:proofErr w:type="spellEnd"/>
      <w:r>
        <w:t xml:space="preserve">. Все модели обучаются при </w:t>
      </w:r>
      <w:r>
        <w:lastRenderedPageBreak/>
        <w:t>одинаковых параметрах обучения, включая скорость обучения, размер пакета и количество эпох, что позволяет корректно сравнить влияние только выбранного оптимизатора.</w:t>
      </w:r>
    </w:p>
    <w:p w14:paraId="5675A0CC" w14:textId="7D7BF334" w:rsidR="000408BE" w:rsidRDefault="00F800C7" w:rsidP="00BC411F">
      <w:pPr>
        <w:pStyle w:val="af3"/>
        <w:spacing w:after="0" w:afterAutospacing="0" w:line="360" w:lineRule="auto"/>
        <w:ind w:firstLine="709"/>
        <w:jc w:val="both"/>
      </w:pPr>
      <w:r>
        <w:t>Обучение моделей проводится на обучающей выборке с выделением части данных для валидации, что позволяет отслеживать динамику изменения метрик в процессе обучения. После завершения обучения каждая модель оценивается на тестовой выборке, и для неё вычисляются значения точности и функции потерь. Полученные результаты сохраняются для последующего сравнения, а также фиксируется история обучения, содержащая значения метрик на каждой эпохе. Это позволяет провести анализ эффективности различных алгоритмов оптимизации и определить наиболее подходящий из них для рассматриваемой задачи классификации.</w:t>
      </w:r>
    </w:p>
    <w:p w14:paraId="428FC9A2" w14:textId="1872111F" w:rsidR="006802FE" w:rsidRDefault="00B141F2" w:rsidP="00BC411F">
      <w:pPr>
        <w:pStyle w:val="af3"/>
        <w:spacing w:after="0" w:afterAutospacing="0" w:line="360" w:lineRule="auto"/>
        <w:ind w:firstLine="709"/>
        <w:jc w:val="both"/>
      </w:pPr>
      <w:r>
        <w:t xml:space="preserve">Константные переменные записаны с использованием </w:t>
      </w:r>
      <w:r>
        <w:rPr>
          <w:lang w:val="en-US"/>
        </w:rPr>
        <w:t>typing</w:t>
      </w:r>
      <w:r w:rsidRPr="00B141F2">
        <w:t>.</w:t>
      </w:r>
      <w:r>
        <w:rPr>
          <w:lang w:val="en-US"/>
        </w:rPr>
        <w:t>Final</w:t>
      </w:r>
      <w:r w:rsidRPr="00B141F2">
        <w:t xml:space="preserve"> </w:t>
      </w:r>
      <w:r>
        <w:t xml:space="preserve">для отслеживания корректности статичности их изменений в памяти </w:t>
      </w:r>
      <w:r w:rsidR="00A74574">
        <w:t>(рис. 2.1).</w:t>
      </w:r>
    </w:p>
    <w:p w14:paraId="1D816D48" w14:textId="07DF7201" w:rsidR="00642E8A" w:rsidRDefault="00306CC0" w:rsidP="00F57150">
      <w:pPr>
        <w:spacing w:line="360" w:lineRule="auto"/>
        <w:contextualSpacing/>
        <w:jc w:val="center"/>
        <w:rPr>
          <w:rFonts w:eastAsia="Calibri"/>
        </w:rPr>
      </w:pPr>
      <w:r w:rsidRPr="00306CC0">
        <w:rPr>
          <w:rFonts w:eastAsia="Calibri"/>
        </w:rPr>
        <w:drawing>
          <wp:inline distT="0" distB="0" distL="0" distR="0" wp14:anchorId="22254963" wp14:editId="1FA78242">
            <wp:extent cx="3629747" cy="2160000"/>
            <wp:effectExtent l="0" t="0" r="8890" b="0"/>
            <wp:docPr id="20457076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707627" name=""/>
                    <pic:cNvPicPr/>
                  </pic:nvPicPr>
                  <pic:blipFill>
                    <a:blip r:embed="rId12"/>
                    <a:stretch>
                      <a:fillRect/>
                    </a:stretch>
                  </pic:blipFill>
                  <pic:spPr>
                    <a:xfrm>
                      <a:off x="0" y="0"/>
                      <a:ext cx="3629747" cy="2160000"/>
                    </a:xfrm>
                    <a:prstGeom prst="rect">
                      <a:avLst/>
                    </a:prstGeom>
                  </pic:spPr>
                </pic:pic>
              </a:graphicData>
            </a:graphic>
          </wp:inline>
        </w:drawing>
      </w:r>
    </w:p>
    <w:p w14:paraId="770EC30F" w14:textId="4EDF453B" w:rsidR="00A248E5" w:rsidRDefault="00A248E5" w:rsidP="00F57150">
      <w:pPr>
        <w:spacing w:line="360" w:lineRule="auto"/>
        <w:contextualSpacing/>
        <w:jc w:val="center"/>
        <w:rPr>
          <w:rFonts w:eastAsia="Calibri"/>
        </w:rPr>
      </w:pPr>
      <w:r>
        <w:rPr>
          <w:rFonts w:eastAsia="Calibri"/>
        </w:rPr>
        <w:t>Рисунок 2.1 – Архитектура модели</w:t>
      </w:r>
    </w:p>
    <w:p w14:paraId="5AD5C6B0" w14:textId="5D457D23" w:rsidR="00642E8A" w:rsidRPr="00642E8A" w:rsidRDefault="00617770" w:rsidP="0065541E">
      <w:pPr>
        <w:rPr>
          <w:rFonts w:eastAsia="Calibri"/>
        </w:rPr>
      </w:pPr>
      <w:r>
        <w:rPr>
          <w:rFonts w:eastAsia="Calibri"/>
        </w:rPr>
        <w:br w:type="page"/>
      </w:r>
    </w:p>
    <w:p w14:paraId="22AC0C49" w14:textId="1B2AE943" w:rsidR="00565550" w:rsidRDefault="00565550" w:rsidP="004D6153">
      <w:pPr>
        <w:numPr>
          <w:ilvl w:val="0"/>
          <w:numId w:val="1"/>
        </w:numPr>
        <w:spacing w:line="360" w:lineRule="auto"/>
        <w:ind w:left="0" w:firstLine="709"/>
        <w:contextualSpacing/>
        <w:jc w:val="both"/>
        <w:rPr>
          <w:rFonts w:eastAsia="Calibri"/>
          <w:b/>
          <w:bCs/>
        </w:rPr>
      </w:pPr>
      <w:r>
        <w:rPr>
          <w:rFonts w:eastAsia="Calibri"/>
          <w:b/>
          <w:bCs/>
        </w:rPr>
        <w:lastRenderedPageBreak/>
        <w:t>Обучение сети</w:t>
      </w:r>
    </w:p>
    <w:p w14:paraId="3A386C77" w14:textId="2FFDAAC1" w:rsidR="00A53437" w:rsidRPr="00A53437" w:rsidRDefault="0012297D" w:rsidP="00A53437">
      <w:pPr>
        <w:spacing w:line="360" w:lineRule="auto"/>
        <w:ind w:firstLine="709"/>
        <w:contextualSpacing/>
        <w:jc w:val="both"/>
        <w:rPr>
          <w:rFonts w:eastAsia="Calibri"/>
        </w:rPr>
      </w:pPr>
      <w:r>
        <w:t>Е</w:t>
      </w:r>
      <w:r w:rsidR="00DF0E9F">
        <w:t xml:space="preserve">диножды был проведен запуск с логированием эпох для демонстрации процесса обучения модели (рис. </w:t>
      </w:r>
      <w:r w:rsidR="004049EA">
        <w:t>3</w:t>
      </w:r>
      <w:r w:rsidR="00DF0E9F">
        <w:t>.</w:t>
      </w:r>
      <w:r w:rsidR="004049EA">
        <w:t>1</w:t>
      </w:r>
      <w:r w:rsidR="00DF0E9F">
        <w:t>).</w:t>
      </w:r>
    </w:p>
    <w:p w14:paraId="6CD3839F" w14:textId="77777777" w:rsidR="00446F1F" w:rsidRDefault="00446F1F" w:rsidP="00446F1F">
      <w:pPr>
        <w:spacing w:line="360" w:lineRule="auto"/>
        <w:contextualSpacing/>
        <w:jc w:val="center"/>
        <w:rPr>
          <w:rFonts w:eastAsia="Calibri"/>
        </w:rPr>
      </w:pPr>
      <w:r w:rsidRPr="00E62AA7">
        <w:rPr>
          <w:rFonts w:eastAsia="Calibri"/>
        </w:rPr>
        <w:drawing>
          <wp:inline distT="0" distB="0" distL="0" distR="0" wp14:anchorId="17DDCD93" wp14:editId="33243740">
            <wp:extent cx="4064119" cy="2160000"/>
            <wp:effectExtent l="0" t="0" r="0" b="0"/>
            <wp:docPr id="10885138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513805" name=""/>
                    <pic:cNvPicPr/>
                  </pic:nvPicPr>
                  <pic:blipFill>
                    <a:blip r:embed="rId13"/>
                    <a:stretch>
                      <a:fillRect/>
                    </a:stretch>
                  </pic:blipFill>
                  <pic:spPr>
                    <a:xfrm>
                      <a:off x="0" y="0"/>
                      <a:ext cx="4064119" cy="2160000"/>
                    </a:xfrm>
                    <a:prstGeom prst="rect">
                      <a:avLst/>
                    </a:prstGeom>
                  </pic:spPr>
                </pic:pic>
              </a:graphicData>
            </a:graphic>
          </wp:inline>
        </w:drawing>
      </w:r>
    </w:p>
    <w:p w14:paraId="096D4E0C" w14:textId="7323BD08" w:rsidR="00446F1F" w:rsidRDefault="00446F1F" w:rsidP="00446F1F">
      <w:pPr>
        <w:spacing w:line="360" w:lineRule="auto"/>
        <w:contextualSpacing/>
        <w:jc w:val="center"/>
        <w:rPr>
          <w:rFonts w:eastAsia="Calibri"/>
        </w:rPr>
      </w:pPr>
      <w:r>
        <w:rPr>
          <w:rFonts w:eastAsia="Calibri"/>
        </w:rPr>
        <w:t xml:space="preserve">Рисунок </w:t>
      </w:r>
      <w:r w:rsidR="004049EA">
        <w:rPr>
          <w:rFonts w:eastAsia="Calibri"/>
        </w:rPr>
        <w:t>3</w:t>
      </w:r>
      <w:r>
        <w:rPr>
          <w:rFonts w:eastAsia="Calibri"/>
        </w:rPr>
        <w:t>.</w:t>
      </w:r>
      <w:r w:rsidR="004049EA">
        <w:rPr>
          <w:rFonts w:eastAsia="Calibri"/>
        </w:rPr>
        <w:t>1</w:t>
      </w:r>
      <w:r>
        <w:rPr>
          <w:rFonts w:eastAsia="Calibri"/>
        </w:rPr>
        <w:t xml:space="preserve"> – Обучение по эпохам</w:t>
      </w:r>
    </w:p>
    <w:p w14:paraId="4157C966" w14:textId="77777777" w:rsidR="00446F1F" w:rsidRDefault="00446F1F" w:rsidP="00446F1F">
      <w:pPr>
        <w:spacing w:line="360" w:lineRule="auto"/>
        <w:contextualSpacing/>
        <w:jc w:val="center"/>
        <w:rPr>
          <w:rFonts w:eastAsia="Calibri"/>
        </w:rPr>
      </w:pPr>
    </w:p>
    <w:p w14:paraId="5FD619E1" w14:textId="05A8D2DB" w:rsidR="00446F1F" w:rsidRDefault="00446F1F" w:rsidP="00446F1F">
      <w:pPr>
        <w:spacing w:line="360" w:lineRule="auto"/>
        <w:ind w:firstLine="709"/>
        <w:contextualSpacing/>
        <w:jc w:val="both"/>
        <w:rPr>
          <w:rFonts w:eastAsia="Calibri"/>
        </w:rPr>
      </w:pPr>
      <w:r>
        <w:rPr>
          <w:rFonts w:eastAsia="Calibri"/>
        </w:rPr>
        <w:t xml:space="preserve">В процессе обучения, получены 3 модели с разными оптимизаторами, которые показывают разные параметры потерь и точности, что будет проанализировано далее (рис. </w:t>
      </w:r>
      <w:r w:rsidR="004049EA">
        <w:rPr>
          <w:rFonts w:eastAsia="Calibri"/>
        </w:rPr>
        <w:t>3</w:t>
      </w:r>
      <w:r>
        <w:rPr>
          <w:rFonts w:eastAsia="Calibri"/>
        </w:rPr>
        <w:t>.</w:t>
      </w:r>
      <w:r w:rsidR="00526B93">
        <w:rPr>
          <w:rFonts w:eastAsia="Calibri"/>
        </w:rPr>
        <w:t>2</w:t>
      </w:r>
      <w:r>
        <w:rPr>
          <w:rFonts w:eastAsia="Calibri"/>
        </w:rPr>
        <w:t xml:space="preserve"> – </w:t>
      </w:r>
      <w:r w:rsidR="004049EA">
        <w:rPr>
          <w:rFonts w:eastAsia="Calibri"/>
        </w:rPr>
        <w:t>3</w:t>
      </w:r>
      <w:r>
        <w:rPr>
          <w:rFonts w:eastAsia="Calibri"/>
        </w:rPr>
        <w:t>.</w:t>
      </w:r>
      <w:r w:rsidR="00526B93">
        <w:rPr>
          <w:rFonts w:eastAsia="Calibri"/>
        </w:rPr>
        <w:t>4</w:t>
      </w:r>
      <w:r>
        <w:rPr>
          <w:rFonts w:eastAsia="Calibri"/>
        </w:rPr>
        <w:t>).</w:t>
      </w:r>
    </w:p>
    <w:p w14:paraId="33ABC60C" w14:textId="77777777" w:rsidR="00446F1F" w:rsidRDefault="00446F1F" w:rsidP="00446F1F">
      <w:pPr>
        <w:spacing w:line="360" w:lineRule="auto"/>
        <w:contextualSpacing/>
        <w:jc w:val="center"/>
        <w:rPr>
          <w:rFonts w:eastAsia="Calibri"/>
          <w:lang w:val="en-US"/>
        </w:rPr>
      </w:pPr>
      <w:r w:rsidRPr="001F26F5">
        <w:rPr>
          <w:rFonts w:eastAsia="Calibri"/>
        </w:rPr>
        <w:drawing>
          <wp:inline distT="0" distB="0" distL="0" distR="0" wp14:anchorId="0F686A98" wp14:editId="33CE029D">
            <wp:extent cx="3140227" cy="3240000"/>
            <wp:effectExtent l="0" t="0" r="3175" b="0"/>
            <wp:docPr id="16644493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449362" name=""/>
                    <pic:cNvPicPr/>
                  </pic:nvPicPr>
                  <pic:blipFill>
                    <a:blip r:embed="rId14"/>
                    <a:stretch>
                      <a:fillRect/>
                    </a:stretch>
                  </pic:blipFill>
                  <pic:spPr>
                    <a:xfrm>
                      <a:off x="0" y="0"/>
                      <a:ext cx="3140227" cy="3240000"/>
                    </a:xfrm>
                    <a:prstGeom prst="rect">
                      <a:avLst/>
                    </a:prstGeom>
                  </pic:spPr>
                </pic:pic>
              </a:graphicData>
            </a:graphic>
          </wp:inline>
        </w:drawing>
      </w:r>
    </w:p>
    <w:p w14:paraId="5FD9971E" w14:textId="0A2FBF85" w:rsidR="00446F1F" w:rsidRPr="00AF3256" w:rsidRDefault="00446F1F" w:rsidP="00446F1F">
      <w:pPr>
        <w:spacing w:line="360" w:lineRule="auto"/>
        <w:contextualSpacing/>
        <w:jc w:val="center"/>
        <w:rPr>
          <w:rFonts w:eastAsia="Calibri"/>
        </w:rPr>
      </w:pPr>
      <w:r>
        <w:rPr>
          <w:rFonts w:eastAsia="Calibri"/>
        </w:rPr>
        <w:t xml:space="preserve">Рисунок </w:t>
      </w:r>
      <w:r w:rsidR="00BC745C">
        <w:rPr>
          <w:rFonts w:eastAsia="Calibri"/>
        </w:rPr>
        <w:t>3</w:t>
      </w:r>
      <w:r>
        <w:rPr>
          <w:rFonts w:eastAsia="Calibri"/>
        </w:rPr>
        <w:t>.</w:t>
      </w:r>
      <w:r w:rsidR="00BC745C">
        <w:rPr>
          <w:rFonts w:eastAsia="Calibri"/>
        </w:rPr>
        <w:t>2</w:t>
      </w:r>
      <w:r>
        <w:rPr>
          <w:rFonts w:eastAsia="Calibri"/>
        </w:rPr>
        <w:t xml:space="preserve"> – Содержание модели, оптимизатор </w:t>
      </w:r>
      <w:r>
        <w:rPr>
          <w:rFonts w:eastAsia="Calibri"/>
          <w:lang w:val="en-US"/>
        </w:rPr>
        <w:t>SGD</w:t>
      </w:r>
    </w:p>
    <w:p w14:paraId="39875528" w14:textId="77777777" w:rsidR="00446F1F" w:rsidRDefault="00446F1F" w:rsidP="00446F1F">
      <w:pPr>
        <w:spacing w:line="360" w:lineRule="auto"/>
        <w:contextualSpacing/>
        <w:jc w:val="center"/>
        <w:rPr>
          <w:rFonts w:eastAsia="Calibri"/>
        </w:rPr>
      </w:pPr>
      <w:r w:rsidRPr="00040F7D">
        <w:rPr>
          <w:rFonts w:eastAsia="Calibri"/>
          <w:lang w:val="en-US"/>
        </w:rPr>
        <w:lastRenderedPageBreak/>
        <w:drawing>
          <wp:inline distT="0" distB="0" distL="0" distR="0" wp14:anchorId="01472020" wp14:editId="20A80BFF">
            <wp:extent cx="3118829" cy="3240000"/>
            <wp:effectExtent l="0" t="0" r="5715" b="0"/>
            <wp:docPr id="12955645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564509" name=""/>
                    <pic:cNvPicPr/>
                  </pic:nvPicPr>
                  <pic:blipFill>
                    <a:blip r:embed="rId15"/>
                    <a:stretch>
                      <a:fillRect/>
                    </a:stretch>
                  </pic:blipFill>
                  <pic:spPr>
                    <a:xfrm>
                      <a:off x="0" y="0"/>
                      <a:ext cx="3118829" cy="3240000"/>
                    </a:xfrm>
                    <a:prstGeom prst="rect">
                      <a:avLst/>
                    </a:prstGeom>
                  </pic:spPr>
                </pic:pic>
              </a:graphicData>
            </a:graphic>
          </wp:inline>
        </w:drawing>
      </w:r>
    </w:p>
    <w:p w14:paraId="17DAB1A8" w14:textId="4340DEF5" w:rsidR="00446F1F" w:rsidRPr="00830CC3" w:rsidRDefault="00446F1F" w:rsidP="00446F1F">
      <w:pPr>
        <w:spacing w:line="360" w:lineRule="auto"/>
        <w:contextualSpacing/>
        <w:jc w:val="center"/>
        <w:rPr>
          <w:rFonts w:eastAsia="Calibri"/>
        </w:rPr>
      </w:pPr>
      <w:r>
        <w:rPr>
          <w:rFonts w:eastAsia="Calibri"/>
        </w:rPr>
        <w:t xml:space="preserve">Рисунок </w:t>
      </w:r>
      <w:r w:rsidR="00BC745C">
        <w:rPr>
          <w:rFonts w:eastAsia="Calibri"/>
        </w:rPr>
        <w:t>3.3</w:t>
      </w:r>
      <w:r>
        <w:rPr>
          <w:rFonts w:eastAsia="Calibri"/>
        </w:rPr>
        <w:t xml:space="preserve"> – Содержание модели, оптимизатор </w:t>
      </w:r>
      <w:r>
        <w:rPr>
          <w:rFonts w:eastAsia="Calibri"/>
          <w:lang w:val="en-US"/>
        </w:rPr>
        <w:t>SGD</w:t>
      </w:r>
      <w:r w:rsidRPr="00830CC3">
        <w:rPr>
          <w:rFonts w:eastAsia="Calibri"/>
        </w:rPr>
        <w:t xml:space="preserve"> </w:t>
      </w:r>
      <w:r>
        <w:rPr>
          <w:rFonts w:eastAsia="Calibri"/>
          <w:lang w:val="en-US"/>
        </w:rPr>
        <w:t>with</w:t>
      </w:r>
      <w:r w:rsidRPr="00830CC3">
        <w:rPr>
          <w:rFonts w:eastAsia="Calibri"/>
        </w:rPr>
        <w:t xml:space="preserve"> </w:t>
      </w:r>
      <w:r>
        <w:rPr>
          <w:rFonts w:eastAsia="Calibri"/>
          <w:lang w:val="en-US"/>
        </w:rPr>
        <w:t>Momentum</w:t>
      </w:r>
    </w:p>
    <w:p w14:paraId="3BDE3081" w14:textId="77777777" w:rsidR="00446F1F" w:rsidRPr="00830CC3" w:rsidRDefault="00446F1F" w:rsidP="00446F1F">
      <w:pPr>
        <w:spacing w:line="360" w:lineRule="auto"/>
        <w:contextualSpacing/>
        <w:jc w:val="center"/>
        <w:rPr>
          <w:rFonts w:eastAsia="Calibri"/>
        </w:rPr>
      </w:pPr>
      <w:r w:rsidRPr="00AB747E">
        <w:rPr>
          <w:rFonts w:eastAsia="Calibri"/>
          <w:lang w:val="en-US"/>
        </w:rPr>
        <w:drawing>
          <wp:inline distT="0" distB="0" distL="0" distR="0" wp14:anchorId="69E0FB18" wp14:editId="770DBBAB">
            <wp:extent cx="3129005" cy="3240000"/>
            <wp:effectExtent l="0" t="0" r="0" b="0"/>
            <wp:docPr id="11275492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549227" name=""/>
                    <pic:cNvPicPr/>
                  </pic:nvPicPr>
                  <pic:blipFill>
                    <a:blip r:embed="rId16"/>
                    <a:stretch>
                      <a:fillRect/>
                    </a:stretch>
                  </pic:blipFill>
                  <pic:spPr>
                    <a:xfrm>
                      <a:off x="0" y="0"/>
                      <a:ext cx="3129005" cy="3240000"/>
                    </a:xfrm>
                    <a:prstGeom prst="rect">
                      <a:avLst/>
                    </a:prstGeom>
                  </pic:spPr>
                </pic:pic>
              </a:graphicData>
            </a:graphic>
          </wp:inline>
        </w:drawing>
      </w:r>
    </w:p>
    <w:p w14:paraId="7DB60C4B" w14:textId="0A4CDE44" w:rsidR="007E043C" w:rsidRDefault="00446F1F" w:rsidP="008F60BD">
      <w:pPr>
        <w:spacing w:line="360" w:lineRule="auto"/>
        <w:contextualSpacing/>
        <w:jc w:val="center"/>
        <w:rPr>
          <w:rFonts w:eastAsia="Calibri"/>
        </w:rPr>
      </w:pPr>
      <w:r>
        <w:rPr>
          <w:rFonts w:eastAsia="Calibri"/>
        </w:rPr>
        <w:t xml:space="preserve">Рисунок </w:t>
      </w:r>
      <w:r w:rsidR="00AD1562">
        <w:rPr>
          <w:rFonts w:eastAsia="Calibri"/>
        </w:rPr>
        <w:t>3</w:t>
      </w:r>
      <w:r>
        <w:rPr>
          <w:rFonts w:eastAsia="Calibri"/>
        </w:rPr>
        <w:t>.</w:t>
      </w:r>
      <w:r w:rsidR="00AD1562">
        <w:rPr>
          <w:rFonts w:eastAsia="Calibri"/>
        </w:rPr>
        <w:t>4</w:t>
      </w:r>
      <w:r>
        <w:rPr>
          <w:rFonts w:eastAsia="Calibri"/>
        </w:rPr>
        <w:t xml:space="preserve"> – Содержание модели, оптимизатор </w:t>
      </w:r>
      <w:proofErr w:type="spellStart"/>
      <w:r>
        <w:rPr>
          <w:rFonts w:eastAsia="Calibri"/>
          <w:lang w:val="en-US"/>
        </w:rPr>
        <w:t>AdaGrad</w:t>
      </w:r>
      <w:proofErr w:type="spellEnd"/>
    </w:p>
    <w:p w14:paraId="204EBCB3" w14:textId="77777777" w:rsidR="007E043C" w:rsidRPr="007E043C" w:rsidRDefault="007E043C" w:rsidP="007E043C">
      <w:pPr>
        <w:spacing w:line="360" w:lineRule="auto"/>
        <w:ind w:firstLine="709"/>
        <w:contextualSpacing/>
        <w:jc w:val="both"/>
        <w:rPr>
          <w:rFonts w:eastAsia="Calibri"/>
        </w:rPr>
      </w:pPr>
    </w:p>
    <w:p w14:paraId="2DD0AAFA" w14:textId="542CCF35" w:rsidR="00565550" w:rsidRPr="003E1AA1" w:rsidRDefault="00565550" w:rsidP="004D6153">
      <w:pPr>
        <w:numPr>
          <w:ilvl w:val="0"/>
          <w:numId w:val="1"/>
        </w:numPr>
        <w:spacing w:line="360" w:lineRule="auto"/>
        <w:ind w:left="0" w:firstLine="709"/>
        <w:contextualSpacing/>
        <w:jc w:val="both"/>
        <w:rPr>
          <w:rFonts w:eastAsia="Calibri"/>
          <w:b/>
          <w:bCs/>
        </w:rPr>
      </w:pPr>
      <w:r>
        <w:rPr>
          <w:rFonts w:eastAsia="Calibri"/>
          <w:b/>
          <w:bCs/>
        </w:rPr>
        <w:t>Оценка и анализ результатов</w:t>
      </w:r>
    </w:p>
    <w:p w14:paraId="42B08D85" w14:textId="4B524918" w:rsidR="0062361D" w:rsidRPr="00844F10" w:rsidRDefault="00844F10" w:rsidP="00844F10">
      <w:pPr>
        <w:spacing w:line="360" w:lineRule="auto"/>
        <w:ind w:firstLine="709"/>
        <w:contextualSpacing/>
        <w:jc w:val="both"/>
        <w:rPr>
          <w:rFonts w:eastAsia="Calibri"/>
        </w:rPr>
      </w:pPr>
      <w:r w:rsidRPr="00844F10">
        <w:rPr>
          <w:rFonts w:eastAsia="Calibri"/>
        </w:rPr>
        <w:t>Для числового анализа приведена таблица (датафрейм) с параметрами для модели каждого оптимизатора</w:t>
      </w:r>
      <w:r>
        <w:rPr>
          <w:rFonts w:eastAsia="Calibri"/>
        </w:rPr>
        <w:t xml:space="preserve"> (рис. 4.1)</w:t>
      </w:r>
      <w:r w:rsidRPr="00844F10">
        <w:rPr>
          <w:rFonts w:eastAsia="Calibri"/>
        </w:rPr>
        <w:t>.</w:t>
      </w:r>
    </w:p>
    <w:p w14:paraId="38A8ACA1" w14:textId="27311DC9" w:rsidR="0062361D" w:rsidRDefault="0062361D" w:rsidP="006C6344">
      <w:pPr>
        <w:spacing w:line="360" w:lineRule="auto"/>
        <w:contextualSpacing/>
        <w:jc w:val="center"/>
        <w:rPr>
          <w:rFonts w:eastAsia="Calibri"/>
        </w:rPr>
      </w:pPr>
      <w:r w:rsidRPr="0062361D">
        <w:rPr>
          <w:rFonts w:eastAsia="Calibri"/>
        </w:rPr>
        <w:lastRenderedPageBreak/>
        <w:drawing>
          <wp:inline distT="0" distB="0" distL="0" distR="0" wp14:anchorId="22506D8E" wp14:editId="7B038243">
            <wp:extent cx="2165192" cy="1080000"/>
            <wp:effectExtent l="0" t="0" r="6985" b="6350"/>
            <wp:docPr id="13397991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799132" name=""/>
                    <pic:cNvPicPr/>
                  </pic:nvPicPr>
                  <pic:blipFill>
                    <a:blip r:embed="rId17"/>
                    <a:stretch>
                      <a:fillRect/>
                    </a:stretch>
                  </pic:blipFill>
                  <pic:spPr>
                    <a:xfrm>
                      <a:off x="0" y="0"/>
                      <a:ext cx="2165192" cy="1080000"/>
                    </a:xfrm>
                    <a:prstGeom prst="rect">
                      <a:avLst/>
                    </a:prstGeom>
                  </pic:spPr>
                </pic:pic>
              </a:graphicData>
            </a:graphic>
          </wp:inline>
        </w:drawing>
      </w:r>
    </w:p>
    <w:p w14:paraId="4E0CF237" w14:textId="48E8AA88" w:rsidR="004F51BD" w:rsidRDefault="004F51BD" w:rsidP="006C6344">
      <w:pPr>
        <w:spacing w:line="360" w:lineRule="auto"/>
        <w:contextualSpacing/>
        <w:jc w:val="center"/>
        <w:rPr>
          <w:rFonts w:eastAsia="Calibri"/>
        </w:rPr>
      </w:pPr>
      <w:r>
        <w:rPr>
          <w:rFonts w:eastAsia="Calibri"/>
        </w:rPr>
        <w:t>Рисунок 4.1 – Датафрейм характеристик оптимизаторов</w:t>
      </w:r>
    </w:p>
    <w:p w14:paraId="2AC53CD0" w14:textId="77777777" w:rsidR="0080568D" w:rsidRDefault="0080568D" w:rsidP="006C6344">
      <w:pPr>
        <w:spacing w:line="360" w:lineRule="auto"/>
        <w:contextualSpacing/>
        <w:jc w:val="center"/>
        <w:rPr>
          <w:rFonts w:eastAsia="Calibri"/>
        </w:rPr>
      </w:pPr>
    </w:p>
    <w:p w14:paraId="756B3758" w14:textId="71FF55DA" w:rsidR="0080568D" w:rsidRDefault="0075133D" w:rsidP="0080568D">
      <w:pPr>
        <w:spacing w:line="360" w:lineRule="auto"/>
        <w:ind w:firstLine="709"/>
        <w:contextualSpacing/>
        <w:jc w:val="both"/>
        <w:rPr>
          <w:rFonts w:eastAsia="Calibri"/>
        </w:rPr>
      </w:pPr>
      <w:r>
        <w:rPr>
          <w:rFonts w:eastAsia="Calibri"/>
        </w:rPr>
        <w:t>Также, построены графики динамики точности и функции потерь моделей с разными оптимизаторами относительно эпох (рис. 4.2).</w:t>
      </w:r>
    </w:p>
    <w:p w14:paraId="307306B0" w14:textId="0A31EEF4" w:rsidR="006C6344" w:rsidRDefault="00445EF2" w:rsidP="006C6344">
      <w:pPr>
        <w:spacing w:line="360" w:lineRule="auto"/>
        <w:contextualSpacing/>
        <w:jc w:val="center"/>
        <w:rPr>
          <w:rFonts w:eastAsia="Calibri"/>
        </w:rPr>
      </w:pPr>
      <w:r w:rsidRPr="00445EF2">
        <w:rPr>
          <w:rFonts w:eastAsia="Calibri"/>
        </w:rPr>
        <w:drawing>
          <wp:inline distT="0" distB="0" distL="0" distR="0" wp14:anchorId="6F4AD22A" wp14:editId="390BC12D">
            <wp:extent cx="5050690" cy="1800000"/>
            <wp:effectExtent l="0" t="0" r="0" b="0"/>
            <wp:docPr id="1400708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70817" name=""/>
                    <pic:cNvPicPr/>
                  </pic:nvPicPr>
                  <pic:blipFill>
                    <a:blip r:embed="rId18"/>
                    <a:stretch>
                      <a:fillRect/>
                    </a:stretch>
                  </pic:blipFill>
                  <pic:spPr>
                    <a:xfrm>
                      <a:off x="0" y="0"/>
                      <a:ext cx="5050690" cy="1800000"/>
                    </a:xfrm>
                    <a:prstGeom prst="rect">
                      <a:avLst/>
                    </a:prstGeom>
                  </pic:spPr>
                </pic:pic>
              </a:graphicData>
            </a:graphic>
          </wp:inline>
        </w:drawing>
      </w:r>
    </w:p>
    <w:p w14:paraId="0DECFDA1" w14:textId="541E44A5" w:rsidR="006153A7" w:rsidRPr="00C770E1" w:rsidRDefault="006153A7" w:rsidP="006C6344">
      <w:pPr>
        <w:spacing w:line="360" w:lineRule="auto"/>
        <w:contextualSpacing/>
        <w:jc w:val="center"/>
        <w:rPr>
          <w:rFonts w:eastAsia="Calibri"/>
        </w:rPr>
      </w:pPr>
      <w:r>
        <w:rPr>
          <w:rFonts w:eastAsia="Calibri"/>
        </w:rPr>
        <w:t>Рисунок 4.</w:t>
      </w:r>
      <w:r w:rsidR="000B44D0">
        <w:rPr>
          <w:rFonts w:eastAsia="Calibri"/>
        </w:rPr>
        <w:t>2</w:t>
      </w:r>
      <w:r>
        <w:rPr>
          <w:rFonts w:eastAsia="Calibri"/>
        </w:rPr>
        <w:t xml:space="preserve"> – Оценка точности </w:t>
      </w:r>
      <w:r w:rsidR="002C74ED">
        <w:rPr>
          <w:rFonts w:eastAsia="Calibri"/>
        </w:rPr>
        <w:t>модели и функция потерь</w:t>
      </w:r>
    </w:p>
    <w:p w14:paraId="73D8338E" w14:textId="77777777" w:rsidR="002A0E2F" w:rsidRDefault="002A0E2F" w:rsidP="003E1AA1">
      <w:pPr>
        <w:spacing w:line="360" w:lineRule="auto"/>
        <w:ind w:firstLine="709"/>
        <w:contextualSpacing/>
        <w:jc w:val="both"/>
        <w:rPr>
          <w:rFonts w:eastAsia="Calibri"/>
          <w:b/>
          <w:bCs/>
        </w:rPr>
      </w:pPr>
    </w:p>
    <w:p w14:paraId="727A2CCC" w14:textId="0572B80B" w:rsidR="001B3C00" w:rsidRPr="001B3C00" w:rsidRDefault="001B3C00" w:rsidP="00FA6130">
      <w:pPr>
        <w:spacing w:line="360" w:lineRule="auto"/>
        <w:ind w:firstLine="709"/>
        <w:contextualSpacing/>
        <w:jc w:val="both"/>
        <w:rPr>
          <w:rFonts w:eastAsia="Calibri"/>
          <w:lang w:val="en-US"/>
        </w:rPr>
      </w:pPr>
      <w:r w:rsidRPr="001B3C00">
        <w:rPr>
          <w:rFonts w:eastAsia="Calibri"/>
        </w:rPr>
        <w:t xml:space="preserve">На графике изменения </w:t>
      </w:r>
      <w:proofErr w:type="spellStart"/>
      <w:r w:rsidRPr="001B3C00">
        <w:rPr>
          <w:rFonts w:eastAsia="Calibri"/>
        </w:rPr>
        <w:t>валидационной</w:t>
      </w:r>
      <w:proofErr w:type="spellEnd"/>
      <w:r w:rsidRPr="001B3C00">
        <w:rPr>
          <w:rFonts w:eastAsia="Calibri"/>
        </w:rPr>
        <w:t xml:space="preserve"> точности видно, что все рассмотренные оптимизаторы обеспечивают постепенное улучшение качества модели по мере увеличения числа эпох. Наиболее высокие значения точности демонстрирует оптимизатор SGD </w:t>
      </w:r>
      <w:proofErr w:type="spellStart"/>
      <w:r w:rsidRPr="001B3C00">
        <w:rPr>
          <w:rFonts w:eastAsia="Calibri"/>
        </w:rPr>
        <w:t>with</w:t>
      </w:r>
      <w:proofErr w:type="spellEnd"/>
      <w:r w:rsidRPr="001B3C00">
        <w:rPr>
          <w:rFonts w:eastAsia="Calibri"/>
        </w:rPr>
        <w:t xml:space="preserve"> </w:t>
      </w:r>
      <w:proofErr w:type="spellStart"/>
      <w:r w:rsidRPr="001B3C00">
        <w:rPr>
          <w:rFonts w:eastAsia="Calibri"/>
        </w:rPr>
        <w:t>Momentum</w:t>
      </w:r>
      <w:proofErr w:type="spellEnd"/>
      <w:r w:rsidRPr="001B3C00">
        <w:rPr>
          <w:rFonts w:eastAsia="Calibri"/>
        </w:rPr>
        <w:t xml:space="preserve">, который на протяжении всего обучения опережает остальные методы и достигает максимального значения </w:t>
      </w:r>
      <w:r w:rsidR="00B50476">
        <w:rPr>
          <w:rFonts w:eastAsia="Calibri"/>
        </w:rPr>
        <w:t>точности</w:t>
      </w:r>
      <w:r w:rsidRPr="001B3C00">
        <w:rPr>
          <w:rFonts w:eastAsia="Calibri"/>
        </w:rPr>
        <w:t xml:space="preserve"> ближе к концу обучения. Оптимизатор </w:t>
      </w:r>
      <w:proofErr w:type="spellStart"/>
      <w:r w:rsidRPr="001B3C00">
        <w:rPr>
          <w:rFonts w:eastAsia="Calibri"/>
        </w:rPr>
        <w:t>AdaGrad</w:t>
      </w:r>
      <w:proofErr w:type="spellEnd"/>
      <w:r w:rsidRPr="001B3C00">
        <w:rPr>
          <w:rFonts w:eastAsia="Calibri"/>
        </w:rPr>
        <w:t xml:space="preserve"> показывает стабильный рост точности и занимает промежуточное положение между двумя другими алгоритмами. В свою очередь, стандартный SGD демонстрирует наиболее медленный рост точности и достигает наименьшего итогового значения среди рассматриваемых оптимизаторов. Таким образом, добавление механизма момента позволяет ускорить процесс обучения и добиться более высокой точности модели.</w:t>
      </w:r>
    </w:p>
    <w:p w14:paraId="4C44715A" w14:textId="3F1C3087" w:rsidR="00F87A43" w:rsidRDefault="001B3C00" w:rsidP="00F67301">
      <w:pPr>
        <w:spacing w:line="360" w:lineRule="auto"/>
        <w:ind w:firstLine="709"/>
        <w:contextualSpacing/>
        <w:jc w:val="both"/>
        <w:rPr>
          <w:rFonts w:eastAsia="Calibri"/>
          <w:lang w:val="en-US"/>
        </w:rPr>
      </w:pPr>
      <w:r w:rsidRPr="001B3C00">
        <w:rPr>
          <w:rFonts w:eastAsia="Calibri"/>
        </w:rPr>
        <w:t xml:space="preserve">Анализ графика </w:t>
      </w:r>
      <w:proofErr w:type="spellStart"/>
      <w:r w:rsidRPr="001B3C00">
        <w:rPr>
          <w:rFonts w:eastAsia="Calibri"/>
        </w:rPr>
        <w:t>валидационной</w:t>
      </w:r>
      <w:proofErr w:type="spellEnd"/>
      <w:r w:rsidRPr="001B3C00">
        <w:rPr>
          <w:rFonts w:eastAsia="Calibri"/>
        </w:rPr>
        <w:t xml:space="preserve"> функции потерь показывает аналогичную закономерность. На всех кривых наблюдается быстрое снижение значения функции потерь на первых эпохах, после чего уменьшение становится более плавным. Наименьшие значения функции потерь достигаются при использовании оптимизатора SGD </w:t>
      </w:r>
      <w:proofErr w:type="spellStart"/>
      <w:r w:rsidRPr="001B3C00">
        <w:rPr>
          <w:rFonts w:eastAsia="Calibri"/>
        </w:rPr>
        <w:t>with</w:t>
      </w:r>
      <w:proofErr w:type="spellEnd"/>
      <w:r w:rsidRPr="001B3C00">
        <w:rPr>
          <w:rFonts w:eastAsia="Calibri"/>
        </w:rPr>
        <w:t xml:space="preserve"> </w:t>
      </w:r>
      <w:proofErr w:type="spellStart"/>
      <w:r w:rsidRPr="001B3C00">
        <w:rPr>
          <w:rFonts w:eastAsia="Calibri"/>
        </w:rPr>
        <w:t>Momentum</w:t>
      </w:r>
      <w:proofErr w:type="spellEnd"/>
      <w:r w:rsidRPr="001B3C00">
        <w:rPr>
          <w:rFonts w:eastAsia="Calibri"/>
        </w:rPr>
        <w:t xml:space="preserve">, что указывает на более эффективную оптимизацию параметров модели. Оптимизатор </w:t>
      </w:r>
      <w:proofErr w:type="spellStart"/>
      <w:r w:rsidRPr="001B3C00">
        <w:rPr>
          <w:rFonts w:eastAsia="Calibri"/>
        </w:rPr>
        <w:t>AdaGrad</w:t>
      </w:r>
      <w:proofErr w:type="spellEnd"/>
      <w:r w:rsidRPr="001B3C00">
        <w:rPr>
          <w:rFonts w:eastAsia="Calibri"/>
        </w:rPr>
        <w:t xml:space="preserve"> также демонстрирует достаточно хорошую сходимость, однако его значения функции потерь остаются несколько выше. Стандартный SGD показывает </w:t>
      </w:r>
      <w:r w:rsidRPr="001B3C00">
        <w:rPr>
          <w:rFonts w:eastAsia="Calibri"/>
        </w:rPr>
        <w:lastRenderedPageBreak/>
        <w:t>наиболее медленное снижение ошибки и сохраняет наибольшие значения функции потерь на протяжении всего процесса обучения. В целом полученные результаты подтверждают, что использование механизма момента позволяет улучшить скорость и качество сходимости нейронной сети.</w:t>
      </w:r>
    </w:p>
    <w:p w14:paraId="0BF62131" w14:textId="77777777" w:rsidR="00F67301" w:rsidRPr="00F67301" w:rsidRDefault="00F67301" w:rsidP="00F67301">
      <w:pPr>
        <w:spacing w:line="360" w:lineRule="auto"/>
        <w:ind w:firstLine="709"/>
        <w:contextualSpacing/>
        <w:jc w:val="both"/>
        <w:rPr>
          <w:rFonts w:eastAsia="Calibri"/>
          <w:lang w:val="en-US"/>
        </w:rPr>
      </w:pPr>
    </w:p>
    <w:p w14:paraId="4E83CADA" w14:textId="48327A21" w:rsidR="007D27AF" w:rsidRDefault="007D27AF" w:rsidP="003E1AA1">
      <w:pPr>
        <w:spacing w:line="360" w:lineRule="auto"/>
        <w:ind w:firstLine="709"/>
        <w:contextualSpacing/>
        <w:jc w:val="both"/>
        <w:rPr>
          <w:rFonts w:eastAsia="Calibri"/>
          <w:b/>
          <w:bCs/>
        </w:rPr>
      </w:pPr>
      <w:r>
        <w:rPr>
          <w:rFonts w:eastAsia="Calibri"/>
          <w:b/>
          <w:bCs/>
        </w:rPr>
        <w:t>Выводы:</w:t>
      </w:r>
    </w:p>
    <w:p w14:paraId="001AFDA1" w14:textId="049DBC05" w:rsidR="00FF34C2" w:rsidRPr="00FF34C2" w:rsidRDefault="00FF34C2" w:rsidP="00FF34C2">
      <w:pPr>
        <w:spacing w:line="360" w:lineRule="auto"/>
        <w:ind w:firstLine="709"/>
        <w:contextualSpacing/>
        <w:jc w:val="both"/>
        <w:rPr>
          <w:rFonts w:eastAsia="Calibri"/>
        </w:rPr>
      </w:pPr>
      <w:r w:rsidRPr="00FF34C2">
        <w:rPr>
          <w:rFonts w:eastAsia="Calibri"/>
        </w:rPr>
        <w:t xml:space="preserve">В ходе выполнения работы была построена и исследована полносвязная нейронная сеть (FNN) для решения задачи классификации с использованием библиотек </w:t>
      </w:r>
      <w:proofErr w:type="spellStart"/>
      <w:r w:rsidRPr="00FF34C2">
        <w:rPr>
          <w:rFonts w:eastAsia="Calibri"/>
        </w:rPr>
        <w:t>TensorFlow</w:t>
      </w:r>
      <w:proofErr w:type="spellEnd"/>
      <w:r w:rsidRPr="00FF34C2">
        <w:rPr>
          <w:rFonts w:eastAsia="Calibri"/>
        </w:rPr>
        <w:t xml:space="preserve"> и </w:t>
      </w:r>
      <w:proofErr w:type="spellStart"/>
      <w:r w:rsidRPr="00FF34C2">
        <w:rPr>
          <w:rFonts w:eastAsia="Calibri"/>
        </w:rPr>
        <w:t>Keras</w:t>
      </w:r>
      <w:proofErr w:type="spellEnd"/>
      <w:r w:rsidRPr="00FF34C2">
        <w:rPr>
          <w:rFonts w:eastAsia="Calibri"/>
        </w:rPr>
        <w:t>. На начальном этапе была проведена предварительная обработка данных, включающая анализ признаков и их взаимосвязей с помощью корреляционной матрицы. Это позволило выявить группы сильно коррелирующих признаков, характеризующих размер и форму объектов, а также оценить их потенциальную информативность для задачи классификации.</w:t>
      </w:r>
    </w:p>
    <w:p w14:paraId="2680C236" w14:textId="77777777" w:rsidR="00FF34C2" w:rsidRPr="00FF34C2" w:rsidRDefault="00FF34C2" w:rsidP="00FF34C2">
      <w:pPr>
        <w:spacing w:line="360" w:lineRule="auto"/>
        <w:ind w:firstLine="709"/>
        <w:contextualSpacing/>
        <w:jc w:val="both"/>
        <w:rPr>
          <w:rFonts w:eastAsia="Calibri"/>
        </w:rPr>
      </w:pPr>
      <w:r w:rsidRPr="00FF34C2">
        <w:rPr>
          <w:rFonts w:eastAsia="Calibri"/>
        </w:rPr>
        <w:t xml:space="preserve">Далее была реализована архитектура нейронной сети, состоящая из входного слоя, одного скрытого слоя с функцией активации </w:t>
      </w:r>
      <w:proofErr w:type="spellStart"/>
      <w:r w:rsidRPr="00FF34C2">
        <w:rPr>
          <w:rFonts w:eastAsia="Calibri"/>
        </w:rPr>
        <w:t>ReLU</w:t>
      </w:r>
      <w:proofErr w:type="spellEnd"/>
      <w:r w:rsidRPr="00FF34C2">
        <w:rPr>
          <w:rFonts w:eastAsia="Calibri"/>
        </w:rPr>
        <w:t xml:space="preserve"> и выходного слоя с функцией </w:t>
      </w:r>
      <w:proofErr w:type="spellStart"/>
      <w:r w:rsidRPr="00FF34C2">
        <w:rPr>
          <w:rFonts w:eastAsia="Calibri"/>
        </w:rPr>
        <w:t>Softmax</w:t>
      </w:r>
      <w:proofErr w:type="spellEnd"/>
      <w:r w:rsidRPr="00FF34C2">
        <w:rPr>
          <w:rFonts w:eastAsia="Calibri"/>
        </w:rPr>
        <w:t xml:space="preserve">, обеспечивающего </w:t>
      </w:r>
      <w:proofErr w:type="spellStart"/>
      <w:r w:rsidRPr="00FF34C2">
        <w:rPr>
          <w:rFonts w:eastAsia="Calibri"/>
        </w:rPr>
        <w:t>многоклассовую</w:t>
      </w:r>
      <w:proofErr w:type="spellEnd"/>
      <w:r w:rsidRPr="00FF34C2">
        <w:rPr>
          <w:rFonts w:eastAsia="Calibri"/>
        </w:rPr>
        <w:t xml:space="preserve"> классификацию. Для повышения эффективности обучения входные данные были нормализованы, а обучающая выборка была разделена на обучающую, валидационную и тестовую части. Обучение моделей проводилось в течение фиксированного числа эпох с использованием пакетной обработки данных.</w:t>
      </w:r>
    </w:p>
    <w:p w14:paraId="34A7585A" w14:textId="77777777" w:rsidR="00FF34C2" w:rsidRPr="00FF34C2" w:rsidRDefault="00FF34C2" w:rsidP="00FF34C2">
      <w:pPr>
        <w:spacing w:line="360" w:lineRule="auto"/>
        <w:ind w:firstLine="709"/>
        <w:contextualSpacing/>
        <w:jc w:val="both"/>
        <w:rPr>
          <w:rFonts w:eastAsia="Calibri"/>
        </w:rPr>
      </w:pPr>
      <w:r w:rsidRPr="00FF34C2">
        <w:rPr>
          <w:rFonts w:eastAsia="Calibri"/>
        </w:rPr>
        <w:t xml:space="preserve">В рамках эксперимента было проведено сравнение различных алгоритмов оптимизации, включая стохастический градиентный спуск (SGD), SGD с моментом и </w:t>
      </w:r>
      <w:proofErr w:type="spellStart"/>
      <w:r w:rsidRPr="00FF34C2">
        <w:rPr>
          <w:rFonts w:eastAsia="Calibri"/>
        </w:rPr>
        <w:t>AdaGrad</w:t>
      </w:r>
      <w:proofErr w:type="spellEnd"/>
      <w:r w:rsidRPr="00FF34C2">
        <w:rPr>
          <w:rFonts w:eastAsia="Calibri"/>
        </w:rPr>
        <w:t>. Результаты экспериментов показали, что выбор оптимизатора оказывает заметное влияние на процесс обучения нейронной сети. Наилучшие результаты по скорости сходимости, значению функции потерь и точности классификации продемонстрировал оптимизатор SGD с моментом, который обеспечил наиболее эффективное обновление весов модели.</w:t>
      </w:r>
    </w:p>
    <w:p w14:paraId="4E916BBE" w14:textId="5D8B7057" w:rsidR="00C770E1" w:rsidRDefault="00FF34C2" w:rsidP="00291F09">
      <w:pPr>
        <w:spacing w:line="360" w:lineRule="auto"/>
        <w:ind w:firstLine="709"/>
        <w:contextualSpacing/>
        <w:jc w:val="both"/>
        <w:rPr>
          <w:rFonts w:eastAsia="Calibri"/>
        </w:rPr>
      </w:pPr>
      <w:r w:rsidRPr="00FF34C2">
        <w:rPr>
          <w:rFonts w:eastAsia="Calibri"/>
        </w:rPr>
        <w:t xml:space="preserve">Таким образом, проведённое исследование подтвердило эффективность применения </w:t>
      </w:r>
      <w:proofErr w:type="spellStart"/>
      <w:r w:rsidRPr="00FF34C2">
        <w:rPr>
          <w:rFonts w:eastAsia="Calibri"/>
        </w:rPr>
        <w:t>полносвязных</w:t>
      </w:r>
      <w:proofErr w:type="spellEnd"/>
      <w:r w:rsidRPr="00FF34C2">
        <w:rPr>
          <w:rFonts w:eastAsia="Calibri"/>
        </w:rPr>
        <w:t xml:space="preserve"> нейронных сетей для решения задач классификации и показало важность выбора оптимизатора при обучении модели. В ходе работы были получены практические навыки подготовки данных, построения и обучения нейронных сетей, а также анализа результатов обучения с использованием различных метрик и визуализации динамики обучения.</w:t>
      </w:r>
    </w:p>
    <w:p w14:paraId="5329C334" w14:textId="21459045" w:rsidR="00D673D5" w:rsidRDefault="00167B8E" w:rsidP="00C770E1">
      <w:pPr>
        <w:spacing w:line="360" w:lineRule="auto"/>
        <w:ind w:firstLine="709"/>
        <w:contextualSpacing/>
        <w:jc w:val="both"/>
        <w:rPr>
          <w:rFonts w:eastAsia="Calibri"/>
        </w:rPr>
      </w:pPr>
      <w:r>
        <w:rPr>
          <w:rFonts w:eastAsia="Calibri"/>
        </w:rPr>
        <w:t>Полный исходный программный код представлен в виде файла блокнота</w:t>
      </w:r>
      <w:r w:rsidRPr="00167B8E">
        <w:rPr>
          <w:rFonts w:eastAsia="Calibri"/>
        </w:rPr>
        <w:t xml:space="preserve"> </w:t>
      </w:r>
      <w:r>
        <w:rPr>
          <w:rFonts w:eastAsia="Calibri"/>
          <w:lang w:val="en-US"/>
        </w:rPr>
        <w:t>Jupyter</w:t>
      </w:r>
      <w:r w:rsidRPr="00167B8E">
        <w:rPr>
          <w:rFonts w:eastAsia="Calibri"/>
        </w:rPr>
        <w:t xml:space="preserve"> </w:t>
      </w:r>
      <w:r>
        <w:rPr>
          <w:rFonts w:eastAsia="Calibri"/>
        </w:rPr>
        <w:t xml:space="preserve">в репозитории </w:t>
      </w:r>
      <w:r>
        <w:rPr>
          <w:rFonts w:eastAsia="Calibri"/>
          <w:lang w:val="en-US"/>
        </w:rPr>
        <w:t>GitHub</w:t>
      </w:r>
      <w:r w:rsidRPr="00167B8E">
        <w:rPr>
          <w:rFonts w:eastAsia="Calibri"/>
        </w:rPr>
        <w:t xml:space="preserve"> </w:t>
      </w:r>
      <w:r>
        <w:rPr>
          <w:rFonts w:eastAsia="Calibri"/>
        </w:rPr>
        <w:t>по ссылке:</w:t>
      </w:r>
    </w:p>
    <w:p w14:paraId="780ECC2E" w14:textId="4A1D85F9" w:rsidR="00B53D2D" w:rsidRPr="00FF1693" w:rsidRDefault="009C73DE" w:rsidP="00FF1693">
      <w:pPr>
        <w:spacing w:line="360" w:lineRule="auto"/>
        <w:ind w:firstLine="709"/>
        <w:contextualSpacing/>
        <w:jc w:val="both"/>
        <w:rPr>
          <w:rFonts w:eastAsia="Calibri"/>
          <w:lang w:val="en-US"/>
        </w:rPr>
      </w:pPr>
      <w:hyperlink r:id="rId19" w:history="1">
        <w:r w:rsidRPr="007247AB">
          <w:rPr>
            <w:rStyle w:val="af1"/>
            <w:rFonts w:eastAsia="Calibri"/>
          </w:rPr>
          <w:t>https://github.com/max1m111an/6_sem/blob/main/ML/lab1/lab1.ipynb</w:t>
        </w:r>
      </w:hyperlink>
    </w:p>
    <w:sectPr w:rsidR="00B53D2D" w:rsidRPr="00FF1693" w:rsidSect="00D51275">
      <w:footerReference w:type="default" r:id="rId20"/>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7E3BE" w14:textId="77777777" w:rsidR="00E66751" w:rsidRDefault="00E66751" w:rsidP="00D51275">
      <w:pPr>
        <w:spacing w:after="0" w:line="240" w:lineRule="auto"/>
      </w:pPr>
      <w:r>
        <w:separator/>
      </w:r>
    </w:p>
  </w:endnote>
  <w:endnote w:type="continuationSeparator" w:id="0">
    <w:p w14:paraId="1508B8C9" w14:textId="77777777" w:rsidR="00E66751" w:rsidRDefault="00E66751" w:rsidP="00D512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417282"/>
      <w:docPartObj>
        <w:docPartGallery w:val="Page Numbers (Bottom of Page)"/>
        <w:docPartUnique/>
      </w:docPartObj>
    </w:sdtPr>
    <w:sdtContent>
      <w:p w14:paraId="486C0628" w14:textId="70329C01" w:rsidR="00D51275" w:rsidRDefault="00D51275">
        <w:pPr>
          <w:pStyle w:val="af"/>
          <w:jc w:val="center"/>
        </w:pPr>
        <w:r>
          <w:fldChar w:fldCharType="begin"/>
        </w:r>
        <w:r>
          <w:instrText>PAGE   \* MERGEFORMAT</w:instrText>
        </w:r>
        <w:r>
          <w:fldChar w:fldCharType="separate"/>
        </w:r>
        <w:r>
          <w:t>2</w:t>
        </w:r>
        <w:r>
          <w:fldChar w:fldCharType="end"/>
        </w:r>
      </w:p>
    </w:sdtContent>
  </w:sdt>
  <w:p w14:paraId="7AD44B3E" w14:textId="77777777" w:rsidR="00D51275" w:rsidRDefault="00D51275">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7A6984" w14:textId="77777777" w:rsidR="00E66751" w:rsidRDefault="00E66751" w:rsidP="00D51275">
      <w:pPr>
        <w:spacing w:after="0" w:line="240" w:lineRule="auto"/>
      </w:pPr>
      <w:r>
        <w:separator/>
      </w:r>
    </w:p>
  </w:footnote>
  <w:footnote w:type="continuationSeparator" w:id="0">
    <w:p w14:paraId="22734C96" w14:textId="77777777" w:rsidR="00E66751" w:rsidRDefault="00E66751" w:rsidP="00D512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A4268"/>
    <w:multiLevelType w:val="hybridMultilevel"/>
    <w:tmpl w:val="91862C5E"/>
    <w:lvl w:ilvl="0" w:tplc="B95A3A7C">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02983B51"/>
    <w:multiLevelType w:val="hybridMultilevel"/>
    <w:tmpl w:val="B7F6FC88"/>
    <w:lvl w:ilvl="0" w:tplc="0EBE15C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4C95159"/>
    <w:multiLevelType w:val="hybridMultilevel"/>
    <w:tmpl w:val="336C1ABE"/>
    <w:lvl w:ilvl="0" w:tplc="0EBE15C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E1C072A"/>
    <w:multiLevelType w:val="hybridMultilevel"/>
    <w:tmpl w:val="25269128"/>
    <w:lvl w:ilvl="0" w:tplc="0EBE15C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2A2916E9"/>
    <w:multiLevelType w:val="hybridMultilevel"/>
    <w:tmpl w:val="43B84D1E"/>
    <w:lvl w:ilvl="0" w:tplc="0EBE15C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3E6317CC"/>
    <w:multiLevelType w:val="multilevel"/>
    <w:tmpl w:val="C8F01718"/>
    <w:lvl w:ilvl="0">
      <w:start w:val="1"/>
      <w:numFmt w:val="decimal"/>
      <w:lvlText w:val="%1"/>
      <w:lvlJc w:val="left"/>
      <w:pPr>
        <w:ind w:left="1429" w:hanging="360"/>
      </w:pPr>
      <w:rPr>
        <w:rFonts w:hint="default"/>
        <w:b w:val="0"/>
        <w:bCs w:val="0"/>
      </w:rPr>
    </w:lvl>
    <w:lvl w:ilvl="1">
      <w:start w:val="1"/>
      <w:numFmt w:val="decimal"/>
      <w:isLgl/>
      <w:lvlText w:val="%1.%2"/>
      <w:lvlJc w:val="left"/>
      <w:pPr>
        <w:ind w:left="1429" w:hanging="360"/>
      </w:pPr>
      <w:rPr>
        <w:rFonts w:hint="default"/>
        <w:b w:val="0"/>
      </w:rPr>
    </w:lvl>
    <w:lvl w:ilvl="2">
      <w:start w:val="1"/>
      <w:numFmt w:val="decimal"/>
      <w:isLgl/>
      <w:lvlText w:val="%1.%2.%3"/>
      <w:lvlJc w:val="left"/>
      <w:pPr>
        <w:ind w:left="1789" w:hanging="720"/>
      </w:pPr>
      <w:rPr>
        <w:rFonts w:hint="default"/>
        <w:b w:val="0"/>
      </w:rPr>
    </w:lvl>
    <w:lvl w:ilvl="3">
      <w:start w:val="1"/>
      <w:numFmt w:val="decimal"/>
      <w:isLgl/>
      <w:lvlText w:val="%1.%2.%3.%4"/>
      <w:lvlJc w:val="left"/>
      <w:pPr>
        <w:ind w:left="1789" w:hanging="720"/>
      </w:pPr>
      <w:rPr>
        <w:rFonts w:hint="default"/>
        <w:b w:val="0"/>
      </w:rPr>
    </w:lvl>
    <w:lvl w:ilvl="4">
      <w:start w:val="1"/>
      <w:numFmt w:val="decimal"/>
      <w:isLgl/>
      <w:lvlText w:val="%1.%2.%3.%4.%5"/>
      <w:lvlJc w:val="left"/>
      <w:pPr>
        <w:ind w:left="2149" w:hanging="1080"/>
      </w:pPr>
      <w:rPr>
        <w:rFonts w:hint="default"/>
        <w:b w:val="0"/>
      </w:rPr>
    </w:lvl>
    <w:lvl w:ilvl="5">
      <w:start w:val="1"/>
      <w:numFmt w:val="decimal"/>
      <w:isLgl/>
      <w:lvlText w:val="%1.%2.%3.%4.%5.%6"/>
      <w:lvlJc w:val="left"/>
      <w:pPr>
        <w:ind w:left="2149" w:hanging="1080"/>
      </w:pPr>
      <w:rPr>
        <w:rFonts w:hint="default"/>
        <w:b w:val="0"/>
      </w:rPr>
    </w:lvl>
    <w:lvl w:ilvl="6">
      <w:start w:val="1"/>
      <w:numFmt w:val="decimal"/>
      <w:isLgl/>
      <w:lvlText w:val="%1.%2.%3.%4.%5.%6.%7"/>
      <w:lvlJc w:val="left"/>
      <w:pPr>
        <w:ind w:left="2509" w:hanging="1440"/>
      </w:pPr>
      <w:rPr>
        <w:rFonts w:hint="default"/>
        <w:b w:val="0"/>
      </w:rPr>
    </w:lvl>
    <w:lvl w:ilvl="7">
      <w:start w:val="1"/>
      <w:numFmt w:val="decimal"/>
      <w:isLgl/>
      <w:lvlText w:val="%1.%2.%3.%4.%5.%6.%7.%8"/>
      <w:lvlJc w:val="left"/>
      <w:pPr>
        <w:ind w:left="2509" w:hanging="1440"/>
      </w:pPr>
      <w:rPr>
        <w:rFonts w:hint="default"/>
        <w:b w:val="0"/>
      </w:rPr>
    </w:lvl>
    <w:lvl w:ilvl="8">
      <w:start w:val="1"/>
      <w:numFmt w:val="decimal"/>
      <w:isLgl/>
      <w:lvlText w:val="%1.%2.%3.%4.%5.%6.%7.%8.%9"/>
      <w:lvlJc w:val="left"/>
      <w:pPr>
        <w:ind w:left="2869" w:hanging="1800"/>
      </w:pPr>
      <w:rPr>
        <w:rFonts w:hint="default"/>
        <w:b w:val="0"/>
      </w:rPr>
    </w:lvl>
  </w:abstractNum>
  <w:abstractNum w:abstractNumId="6" w15:restartNumberingAfterBreak="0">
    <w:nsid w:val="5F70204A"/>
    <w:multiLevelType w:val="hybridMultilevel"/>
    <w:tmpl w:val="FE5A6AF8"/>
    <w:lvl w:ilvl="0" w:tplc="0EBE15C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61C75E92"/>
    <w:multiLevelType w:val="hybridMultilevel"/>
    <w:tmpl w:val="915028AE"/>
    <w:lvl w:ilvl="0" w:tplc="0EBE15C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6DD42939"/>
    <w:multiLevelType w:val="hybridMultilevel"/>
    <w:tmpl w:val="5BF8B8AE"/>
    <w:lvl w:ilvl="0" w:tplc="0EBE15C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229967831">
    <w:abstractNumId w:val="0"/>
  </w:num>
  <w:num w:numId="2" w16cid:durableId="1367755835">
    <w:abstractNumId w:val="5"/>
  </w:num>
  <w:num w:numId="3" w16cid:durableId="842628210">
    <w:abstractNumId w:val="8"/>
  </w:num>
  <w:num w:numId="4" w16cid:durableId="1871261254">
    <w:abstractNumId w:val="1"/>
  </w:num>
  <w:num w:numId="5" w16cid:durableId="646934981">
    <w:abstractNumId w:val="6"/>
  </w:num>
  <w:num w:numId="6" w16cid:durableId="1416586450">
    <w:abstractNumId w:val="3"/>
  </w:num>
  <w:num w:numId="7" w16cid:durableId="709765392">
    <w:abstractNumId w:val="2"/>
  </w:num>
  <w:num w:numId="8" w16cid:durableId="2027096266">
    <w:abstractNumId w:val="7"/>
  </w:num>
  <w:num w:numId="9" w16cid:durableId="1343732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AA1"/>
    <w:rsid w:val="00007B15"/>
    <w:rsid w:val="00015707"/>
    <w:rsid w:val="000408BE"/>
    <w:rsid w:val="00040F7D"/>
    <w:rsid w:val="00075A9B"/>
    <w:rsid w:val="00084FBF"/>
    <w:rsid w:val="000A0F54"/>
    <w:rsid w:val="000B44D0"/>
    <w:rsid w:val="0012297D"/>
    <w:rsid w:val="001669DE"/>
    <w:rsid w:val="00167B8E"/>
    <w:rsid w:val="00170795"/>
    <w:rsid w:val="00182BC3"/>
    <w:rsid w:val="001A3865"/>
    <w:rsid w:val="001B3C00"/>
    <w:rsid w:val="001F26F5"/>
    <w:rsid w:val="00291F09"/>
    <w:rsid w:val="002A0E2F"/>
    <w:rsid w:val="002C74ED"/>
    <w:rsid w:val="002E5679"/>
    <w:rsid w:val="002F7F51"/>
    <w:rsid w:val="00306350"/>
    <w:rsid w:val="00306CC0"/>
    <w:rsid w:val="0035549A"/>
    <w:rsid w:val="0038685E"/>
    <w:rsid w:val="003A4747"/>
    <w:rsid w:val="003E1AA1"/>
    <w:rsid w:val="004049EA"/>
    <w:rsid w:val="00411706"/>
    <w:rsid w:val="004147F6"/>
    <w:rsid w:val="00441F6D"/>
    <w:rsid w:val="00445EF2"/>
    <w:rsid w:val="00446F1F"/>
    <w:rsid w:val="004611D5"/>
    <w:rsid w:val="004D6153"/>
    <w:rsid w:val="004F51BD"/>
    <w:rsid w:val="00526B93"/>
    <w:rsid w:val="00565550"/>
    <w:rsid w:val="00567962"/>
    <w:rsid w:val="0058730C"/>
    <w:rsid w:val="00613C1E"/>
    <w:rsid w:val="006153A7"/>
    <w:rsid w:val="00617770"/>
    <w:rsid w:val="0062361D"/>
    <w:rsid w:val="00631DCB"/>
    <w:rsid w:val="00642E8A"/>
    <w:rsid w:val="0065541E"/>
    <w:rsid w:val="006802FE"/>
    <w:rsid w:val="006A4A8F"/>
    <w:rsid w:val="006C6344"/>
    <w:rsid w:val="006E6290"/>
    <w:rsid w:val="006F0A05"/>
    <w:rsid w:val="00715BD8"/>
    <w:rsid w:val="0075133D"/>
    <w:rsid w:val="00757200"/>
    <w:rsid w:val="00792C63"/>
    <w:rsid w:val="007A6A27"/>
    <w:rsid w:val="007D27AF"/>
    <w:rsid w:val="007E043C"/>
    <w:rsid w:val="007E0EDD"/>
    <w:rsid w:val="007F0B14"/>
    <w:rsid w:val="0080568D"/>
    <w:rsid w:val="00824731"/>
    <w:rsid w:val="00827379"/>
    <w:rsid w:val="00830CC3"/>
    <w:rsid w:val="00836A5C"/>
    <w:rsid w:val="00844F10"/>
    <w:rsid w:val="00873882"/>
    <w:rsid w:val="008A3F6B"/>
    <w:rsid w:val="008B48E9"/>
    <w:rsid w:val="008D25A4"/>
    <w:rsid w:val="008F4CA7"/>
    <w:rsid w:val="008F60BD"/>
    <w:rsid w:val="00947AD2"/>
    <w:rsid w:val="00983360"/>
    <w:rsid w:val="00984292"/>
    <w:rsid w:val="00990272"/>
    <w:rsid w:val="009B31AD"/>
    <w:rsid w:val="009B4F56"/>
    <w:rsid w:val="009C73DE"/>
    <w:rsid w:val="009D49F2"/>
    <w:rsid w:val="009E0A52"/>
    <w:rsid w:val="009E6D0A"/>
    <w:rsid w:val="00A10D9A"/>
    <w:rsid w:val="00A13FB5"/>
    <w:rsid w:val="00A248E5"/>
    <w:rsid w:val="00A53437"/>
    <w:rsid w:val="00A565FA"/>
    <w:rsid w:val="00A74574"/>
    <w:rsid w:val="00A81092"/>
    <w:rsid w:val="00A9017B"/>
    <w:rsid w:val="00AA62C9"/>
    <w:rsid w:val="00AB57E0"/>
    <w:rsid w:val="00AB747E"/>
    <w:rsid w:val="00AC4E1B"/>
    <w:rsid w:val="00AD0A5D"/>
    <w:rsid w:val="00AD1562"/>
    <w:rsid w:val="00AE00A1"/>
    <w:rsid w:val="00AE6EE5"/>
    <w:rsid w:val="00AF3256"/>
    <w:rsid w:val="00B11329"/>
    <w:rsid w:val="00B117CA"/>
    <w:rsid w:val="00B141F2"/>
    <w:rsid w:val="00B20219"/>
    <w:rsid w:val="00B27F75"/>
    <w:rsid w:val="00B50476"/>
    <w:rsid w:val="00B53D2D"/>
    <w:rsid w:val="00B926FC"/>
    <w:rsid w:val="00B942BD"/>
    <w:rsid w:val="00BC411F"/>
    <w:rsid w:val="00BC745C"/>
    <w:rsid w:val="00BE4FAE"/>
    <w:rsid w:val="00BE5191"/>
    <w:rsid w:val="00C12CF2"/>
    <w:rsid w:val="00C245F9"/>
    <w:rsid w:val="00C44081"/>
    <w:rsid w:val="00C52F6C"/>
    <w:rsid w:val="00C56F56"/>
    <w:rsid w:val="00C770E1"/>
    <w:rsid w:val="00C82ADA"/>
    <w:rsid w:val="00CC527D"/>
    <w:rsid w:val="00CD6186"/>
    <w:rsid w:val="00CE7150"/>
    <w:rsid w:val="00D23C6B"/>
    <w:rsid w:val="00D505D5"/>
    <w:rsid w:val="00D51275"/>
    <w:rsid w:val="00D673D5"/>
    <w:rsid w:val="00DF0E9F"/>
    <w:rsid w:val="00E17610"/>
    <w:rsid w:val="00E4692F"/>
    <w:rsid w:val="00E604E1"/>
    <w:rsid w:val="00E62AA7"/>
    <w:rsid w:val="00E66751"/>
    <w:rsid w:val="00E958A7"/>
    <w:rsid w:val="00F36D27"/>
    <w:rsid w:val="00F57150"/>
    <w:rsid w:val="00F67301"/>
    <w:rsid w:val="00F738F4"/>
    <w:rsid w:val="00F800C7"/>
    <w:rsid w:val="00F87A43"/>
    <w:rsid w:val="00FA6130"/>
    <w:rsid w:val="00FA77E3"/>
    <w:rsid w:val="00FB1E61"/>
    <w:rsid w:val="00FF1693"/>
    <w:rsid w:val="00FF34C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81BC9"/>
  <w15:chartTrackingRefBased/>
  <w15:docId w15:val="{39964CA6-A2D5-4B74-B690-41815B6C8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E1A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3E1A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3E1AA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4">
    <w:name w:val="heading 4"/>
    <w:basedOn w:val="a"/>
    <w:next w:val="a"/>
    <w:link w:val="40"/>
    <w:uiPriority w:val="9"/>
    <w:semiHidden/>
    <w:unhideWhenUsed/>
    <w:qFormat/>
    <w:rsid w:val="003E1AA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3E1AA1"/>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3E1AA1"/>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3E1AA1"/>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3E1AA1"/>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3E1AA1"/>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E1AA1"/>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3E1AA1"/>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3E1AA1"/>
    <w:rPr>
      <w:rFonts w:asciiTheme="minorHAnsi" w:eastAsiaTheme="majorEastAsia" w:hAnsiTheme="minorHAnsi" w:cstheme="majorBidi"/>
      <w:color w:val="2F5496" w:themeColor="accent1" w:themeShade="BF"/>
      <w:sz w:val="28"/>
      <w:szCs w:val="28"/>
    </w:rPr>
  </w:style>
  <w:style w:type="character" w:customStyle="1" w:styleId="40">
    <w:name w:val="Заголовок 4 Знак"/>
    <w:basedOn w:val="a0"/>
    <w:link w:val="4"/>
    <w:uiPriority w:val="9"/>
    <w:semiHidden/>
    <w:rsid w:val="003E1AA1"/>
    <w:rPr>
      <w:rFonts w:asciiTheme="minorHAnsi" w:eastAsiaTheme="majorEastAsia" w:hAnsiTheme="minorHAnsi" w:cstheme="majorBidi"/>
      <w:i/>
      <w:iCs/>
      <w:color w:val="2F5496" w:themeColor="accent1" w:themeShade="BF"/>
    </w:rPr>
  </w:style>
  <w:style w:type="character" w:customStyle="1" w:styleId="50">
    <w:name w:val="Заголовок 5 Знак"/>
    <w:basedOn w:val="a0"/>
    <w:link w:val="5"/>
    <w:uiPriority w:val="9"/>
    <w:semiHidden/>
    <w:rsid w:val="003E1AA1"/>
    <w:rPr>
      <w:rFonts w:asciiTheme="minorHAnsi" w:eastAsiaTheme="majorEastAsia" w:hAnsiTheme="minorHAnsi" w:cstheme="majorBidi"/>
      <w:color w:val="2F5496" w:themeColor="accent1" w:themeShade="BF"/>
    </w:rPr>
  </w:style>
  <w:style w:type="character" w:customStyle="1" w:styleId="60">
    <w:name w:val="Заголовок 6 Знак"/>
    <w:basedOn w:val="a0"/>
    <w:link w:val="6"/>
    <w:uiPriority w:val="9"/>
    <w:semiHidden/>
    <w:rsid w:val="003E1AA1"/>
    <w:rPr>
      <w:rFonts w:asciiTheme="minorHAnsi" w:eastAsiaTheme="majorEastAsia" w:hAnsiTheme="minorHAnsi" w:cstheme="majorBidi"/>
      <w:i/>
      <w:iCs/>
      <w:color w:val="595959" w:themeColor="text1" w:themeTint="A6"/>
    </w:rPr>
  </w:style>
  <w:style w:type="character" w:customStyle="1" w:styleId="70">
    <w:name w:val="Заголовок 7 Знак"/>
    <w:basedOn w:val="a0"/>
    <w:link w:val="7"/>
    <w:uiPriority w:val="9"/>
    <w:semiHidden/>
    <w:rsid w:val="003E1AA1"/>
    <w:rPr>
      <w:rFonts w:asciiTheme="minorHAnsi" w:eastAsiaTheme="majorEastAsia" w:hAnsiTheme="minorHAnsi" w:cstheme="majorBidi"/>
      <w:color w:val="595959" w:themeColor="text1" w:themeTint="A6"/>
    </w:rPr>
  </w:style>
  <w:style w:type="character" w:customStyle="1" w:styleId="80">
    <w:name w:val="Заголовок 8 Знак"/>
    <w:basedOn w:val="a0"/>
    <w:link w:val="8"/>
    <w:uiPriority w:val="9"/>
    <w:semiHidden/>
    <w:rsid w:val="003E1AA1"/>
    <w:rPr>
      <w:rFonts w:asciiTheme="minorHAnsi" w:eastAsiaTheme="majorEastAsia" w:hAnsiTheme="minorHAnsi" w:cstheme="majorBidi"/>
      <w:i/>
      <w:iCs/>
      <w:color w:val="272727" w:themeColor="text1" w:themeTint="D8"/>
    </w:rPr>
  </w:style>
  <w:style w:type="character" w:customStyle="1" w:styleId="90">
    <w:name w:val="Заголовок 9 Знак"/>
    <w:basedOn w:val="a0"/>
    <w:link w:val="9"/>
    <w:uiPriority w:val="9"/>
    <w:semiHidden/>
    <w:rsid w:val="003E1AA1"/>
    <w:rPr>
      <w:rFonts w:asciiTheme="minorHAnsi" w:eastAsiaTheme="majorEastAsia" w:hAnsiTheme="minorHAnsi" w:cstheme="majorBidi"/>
      <w:color w:val="272727" w:themeColor="text1" w:themeTint="D8"/>
    </w:rPr>
  </w:style>
  <w:style w:type="paragraph" w:styleId="a3">
    <w:name w:val="Title"/>
    <w:basedOn w:val="a"/>
    <w:next w:val="a"/>
    <w:link w:val="a4"/>
    <w:uiPriority w:val="10"/>
    <w:qFormat/>
    <w:rsid w:val="003E1A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E1AA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E1AA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a6">
    <w:name w:val="Подзаголовок Знак"/>
    <w:basedOn w:val="a0"/>
    <w:link w:val="a5"/>
    <w:uiPriority w:val="11"/>
    <w:rsid w:val="003E1AA1"/>
    <w:rPr>
      <w:rFonts w:asciiTheme="minorHAnsi" w:eastAsiaTheme="majorEastAsia" w:hAnsiTheme="minorHAnsi" w:cstheme="majorBidi"/>
      <w:color w:val="595959" w:themeColor="text1" w:themeTint="A6"/>
      <w:spacing w:val="15"/>
      <w:sz w:val="28"/>
      <w:szCs w:val="28"/>
    </w:rPr>
  </w:style>
  <w:style w:type="paragraph" w:styleId="21">
    <w:name w:val="Quote"/>
    <w:basedOn w:val="a"/>
    <w:next w:val="a"/>
    <w:link w:val="22"/>
    <w:uiPriority w:val="29"/>
    <w:qFormat/>
    <w:rsid w:val="003E1AA1"/>
    <w:pPr>
      <w:spacing w:before="160"/>
      <w:jc w:val="center"/>
    </w:pPr>
    <w:rPr>
      <w:i/>
      <w:iCs/>
      <w:color w:val="404040" w:themeColor="text1" w:themeTint="BF"/>
    </w:rPr>
  </w:style>
  <w:style w:type="character" w:customStyle="1" w:styleId="22">
    <w:name w:val="Цитата 2 Знак"/>
    <w:basedOn w:val="a0"/>
    <w:link w:val="21"/>
    <w:uiPriority w:val="29"/>
    <w:rsid w:val="003E1AA1"/>
    <w:rPr>
      <w:i/>
      <w:iCs/>
      <w:color w:val="404040" w:themeColor="text1" w:themeTint="BF"/>
    </w:rPr>
  </w:style>
  <w:style w:type="paragraph" w:styleId="a7">
    <w:name w:val="List Paragraph"/>
    <w:basedOn w:val="a"/>
    <w:uiPriority w:val="34"/>
    <w:qFormat/>
    <w:rsid w:val="003E1AA1"/>
    <w:pPr>
      <w:ind w:left="720"/>
      <w:contextualSpacing/>
    </w:pPr>
  </w:style>
  <w:style w:type="character" w:styleId="a8">
    <w:name w:val="Intense Emphasis"/>
    <w:basedOn w:val="a0"/>
    <w:uiPriority w:val="21"/>
    <w:qFormat/>
    <w:rsid w:val="003E1AA1"/>
    <w:rPr>
      <w:i/>
      <w:iCs/>
      <w:color w:val="2F5496" w:themeColor="accent1" w:themeShade="BF"/>
    </w:rPr>
  </w:style>
  <w:style w:type="paragraph" w:styleId="a9">
    <w:name w:val="Intense Quote"/>
    <w:basedOn w:val="a"/>
    <w:next w:val="a"/>
    <w:link w:val="aa"/>
    <w:uiPriority w:val="30"/>
    <w:qFormat/>
    <w:rsid w:val="003E1A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3E1AA1"/>
    <w:rPr>
      <w:i/>
      <w:iCs/>
      <w:color w:val="2F5496" w:themeColor="accent1" w:themeShade="BF"/>
    </w:rPr>
  </w:style>
  <w:style w:type="character" w:styleId="ab">
    <w:name w:val="Intense Reference"/>
    <w:basedOn w:val="a0"/>
    <w:uiPriority w:val="32"/>
    <w:qFormat/>
    <w:rsid w:val="003E1AA1"/>
    <w:rPr>
      <w:b/>
      <w:bCs/>
      <w:smallCaps/>
      <w:color w:val="2F5496" w:themeColor="accent1" w:themeShade="BF"/>
      <w:spacing w:val="5"/>
    </w:rPr>
  </w:style>
  <w:style w:type="table" w:customStyle="1" w:styleId="11">
    <w:name w:val="Сетка таблицы1"/>
    <w:basedOn w:val="a1"/>
    <w:next w:val="ac"/>
    <w:uiPriority w:val="39"/>
    <w:rsid w:val="003E1A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c">
    <w:name w:val="Table Grid"/>
    <w:basedOn w:val="a1"/>
    <w:uiPriority w:val="39"/>
    <w:rsid w:val="003E1A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header"/>
    <w:basedOn w:val="a"/>
    <w:link w:val="ae"/>
    <w:uiPriority w:val="99"/>
    <w:unhideWhenUsed/>
    <w:rsid w:val="00D51275"/>
    <w:pPr>
      <w:tabs>
        <w:tab w:val="center" w:pos="4677"/>
        <w:tab w:val="right" w:pos="9355"/>
      </w:tabs>
      <w:spacing w:after="0" w:line="240" w:lineRule="auto"/>
    </w:pPr>
  </w:style>
  <w:style w:type="character" w:customStyle="1" w:styleId="ae">
    <w:name w:val="Верхний колонтитул Знак"/>
    <w:basedOn w:val="a0"/>
    <w:link w:val="ad"/>
    <w:uiPriority w:val="99"/>
    <w:rsid w:val="00D51275"/>
  </w:style>
  <w:style w:type="paragraph" w:styleId="af">
    <w:name w:val="footer"/>
    <w:basedOn w:val="a"/>
    <w:link w:val="af0"/>
    <w:uiPriority w:val="99"/>
    <w:unhideWhenUsed/>
    <w:rsid w:val="00D51275"/>
    <w:pPr>
      <w:tabs>
        <w:tab w:val="center" w:pos="4677"/>
        <w:tab w:val="right" w:pos="9355"/>
      </w:tabs>
      <w:spacing w:after="0" w:line="240" w:lineRule="auto"/>
    </w:pPr>
  </w:style>
  <w:style w:type="character" w:customStyle="1" w:styleId="af0">
    <w:name w:val="Нижний колонтитул Знак"/>
    <w:basedOn w:val="a0"/>
    <w:link w:val="af"/>
    <w:uiPriority w:val="99"/>
    <w:rsid w:val="00D51275"/>
  </w:style>
  <w:style w:type="character" w:styleId="af1">
    <w:name w:val="Hyperlink"/>
    <w:basedOn w:val="a0"/>
    <w:uiPriority w:val="99"/>
    <w:unhideWhenUsed/>
    <w:rsid w:val="008D25A4"/>
    <w:rPr>
      <w:color w:val="0563C1" w:themeColor="hyperlink"/>
      <w:u w:val="single"/>
    </w:rPr>
  </w:style>
  <w:style w:type="character" w:styleId="af2">
    <w:name w:val="Unresolved Mention"/>
    <w:basedOn w:val="a0"/>
    <w:uiPriority w:val="99"/>
    <w:semiHidden/>
    <w:unhideWhenUsed/>
    <w:rsid w:val="008D25A4"/>
    <w:rPr>
      <w:color w:val="605E5C"/>
      <w:shd w:val="clear" w:color="auto" w:fill="E1DFDD"/>
    </w:rPr>
  </w:style>
  <w:style w:type="paragraph" w:styleId="af3">
    <w:name w:val="Normal (Web)"/>
    <w:basedOn w:val="a"/>
    <w:uiPriority w:val="99"/>
    <w:unhideWhenUsed/>
    <w:rsid w:val="00F800C7"/>
    <w:pPr>
      <w:spacing w:before="100" w:beforeAutospacing="1" w:after="100" w:afterAutospacing="1" w:line="240" w:lineRule="auto"/>
    </w:pPr>
    <w:rPr>
      <w:rFonts w:eastAsia="Times New Roman"/>
      <w:kern w:val="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kaggle.com/datasets/sansuthi/dry-bean-dataset?resource=download"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https://github.com/max1m111an/6_sem/blob/main/ML/lab1/lab1.ipynb"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1285</TotalTime>
  <Pages>9</Pages>
  <Words>1499</Words>
  <Characters>8550</Characters>
  <Application>Microsoft Office Word</Application>
  <DocSecurity>0</DocSecurity>
  <Lines>71</Lines>
  <Paragraphs>20</Paragraphs>
  <ScaleCrop>false</ScaleCrop>
  <Company/>
  <LinksUpToDate>false</LinksUpToDate>
  <CharactersWithSpaces>10029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Максимилиан Бегунов</dc:creator>
  <cp:keywords/>
  <dc:description/>
  <cp:lastModifiedBy>Максимилиан Бегунов</cp:lastModifiedBy>
  <cp:revision>137</cp:revision>
  <dcterms:created xsi:type="dcterms:W3CDTF">2026-03-10T08:24:00Z</dcterms:created>
  <dcterms:modified xsi:type="dcterms:W3CDTF">2026-03-11T11:46:00Z</dcterms:modified>
</cp:coreProperties>
</file>