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56"/>
        </w:rPr>
        <w:t>AI-трейдер MOEX</w:t>
        <w:br/>
        <w:t>Руководство по развёртыванию</w:t>
      </w:r>
    </w:p>
    <w:p>
      <w:pPr>
        <w:jc w:val="center"/>
      </w:pPr>
      <w:r>
        <w:rPr>
          <w:color w:val="808080"/>
          <w:sz w:val="24"/>
        </w:rPr>
        <w:t>Версия 1.0  •  Октябрь 2026</w:t>
      </w:r>
    </w:p>
    <w:p/>
    <w:p/>
    <w:p>
      <w:pPr>
        <w:pStyle w:val="Heading1"/>
      </w:pPr>
      <w:r>
        <w:rPr>
          <w:color w:val="1F4E79"/>
        </w:rPr>
        <w:t>Содержание</w:t>
      </w:r>
    </w:p>
    <w:p>
      <w:pPr>
        <w:ind w:left="567"/>
      </w:pPr>
      <w:r>
        <w:t>1. Требования к системе</w:t>
      </w:r>
    </w:p>
    <w:p>
      <w:pPr>
        <w:ind w:left="567"/>
      </w:pPr>
      <w:r>
        <w:t>2. Быстрая установка (автоматическая)</w:t>
      </w:r>
    </w:p>
    <w:p>
      <w:pPr>
        <w:ind w:left="567"/>
      </w:pPr>
      <w:r>
        <w:t>3. Ручная установка (пошагово)</w:t>
      </w:r>
    </w:p>
    <w:p>
      <w:pPr>
        <w:ind w:left="567"/>
      </w:pPr>
      <w:r>
        <w:t>4. Получение токена T-Invest API</w:t>
      </w:r>
    </w:p>
    <w:p>
      <w:pPr>
        <w:ind w:left="567"/>
      </w:pPr>
      <w:r>
        <w:t>5. Установка Ollama и моделей AI</w:t>
      </w:r>
    </w:p>
    <w:p>
      <w:pPr>
        <w:ind w:left="567"/>
      </w:pPr>
      <w:r>
        <w:t>6. Настройка и запуск</w:t>
      </w:r>
    </w:p>
    <w:p>
      <w:pPr>
        <w:ind w:left="567"/>
      </w:pPr>
      <w:r>
        <w:t>7. Проверка работоспособности</w:t>
      </w:r>
    </w:p>
    <w:p>
      <w:pPr>
        <w:ind w:left="567"/>
      </w:pPr>
      <w:r>
        <w:t>8. Решение проблем</w:t>
      </w:r>
    </w:p>
    <w:p>
      <w:pPr>
        <w:ind w:left="567"/>
      </w:pPr>
      <w:r>
        <w:t>9. Ссылки и ресурсы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Требования к системе</w:t>
      </w:r>
    </w:p>
    <w:p>
      <w:r>
        <w:t>Для работы AI-трейдера MOEX необходимы следующие компоненты:</w:t>
      </w:r>
    </w:p>
    <w:p>
      <w:pPr>
        <w:pStyle w:val="Heading2"/>
      </w:pPr>
      <w:r>
        <w:t>Минимальные (для Qwen 7B)</w:t>
      </w:r>
    </w:p>
    <w:p>
      <w:pPr>
        <w:pStyle w:val="ListBullet"/>
      </w:pPr>
      <w:r>
        <w:t>Операционная система: Windows 10/11 или Linux</w:t>
      </w:r>
    </w:p>
    <w:p>
      <w:pPr>
        <w:pStyle w:val="ListBullet"/>
      </w:pPr>
      <w:r>
        <w:t>Python 3.12 или выше</w:t>
      </w:r>
    </w:p>
    <w:p>
      <w:pPr>
        <w:pStyle w:val="ListBullet"/>
      </w:pPr>
      <w:r>
        <w:t>GPU: NVIDIA с 6+ ГБ VRAM (например RTX 3050 / 4050)</w:t>
      </w:r>
    </w:p>
    <w:p>
      <w:pPr>
        <w:pStyle w:val="ListBullet"/>
      </w:pPr>
      <w:r>
        <w:t>RAM: 16 ГБ</w:t>
      </w:r>
    </w:p>
    <w:p>
      <w:pPr>
        <w:pStyle w:val="ListBullet"/>
      </w:pPr>
      <w:r>
        <w:t>Диск: 20 ГБ свободно</w:t>
      </w:r>
    </w:p>
    <w:p>
      <w:pPr>
        <w:pStyle w:val="Heading2"/>
      </w:pPr>
      <w:r>
        <w:t>Рекомендуемые (для Qwen 14B)</w:t>
      </w:r>
    </w:p>
    <w:p>
      <w:pPr>
        <w:pStyle w:val="ListBullet"/>
      </w:pPr>
      <w:r>
        <w:t>Операционная система: Windows 11 или Ubuntu 22.04+</w:t>
      </w:r>
    </w:p>
    <w:p>
      <w:pPr>
        <w:pStyle w:val="ListBullet"/>
      </w:pPr>
      <w:r>
        <w:t>GPU: NVIDIA с 12+ ГБ VRAM (RTX 3060 12GB, 4070, 4080)</w:t>
      </w:r>
    </w:p>
    <w:p>
      <w:pPr>
        <w:pStyle w:val="ListBullet"/>
      </w:pPr>
      <w:r>
        <w:t>RAM: 32 ГБ</w:t>
      </w:r>
    </w:p>
    <w:p>
      <w:pPr>
        <w:pStyle w:val="ListBullet"/>
      </w:pPr>
      <w:r>
        <w:t>Диск: 40 ГБ свободно</w:t>
      </w:r>
    </w:p>
    <w:p>
      <w:pPr>
        <w:pStyle w:val="Heading2"/>
      </w:pPr>
      <w:r>
        <w:t>Максимальные (для Qwen 32B)</w:t>
      </w:r>
    </w:p>
    <w:p>
      <w:pPr>
        <w:pStyle w:val="ListBullet"/>
      </w:pPr>
      <w:r>
        <w:t>GPU: NVIDIA с 24+ ГБ VRAM (RTX 3090, 4090, A5000)</w:t>
      </w:r>
    </w:p>
    <w:p>
      <w:pPr>
        <w:pStyle w:val="ListBullet"/>
      </w:pPr>
      <w:r>
        <w:t>RAM: 64 ГБ</w:t>
      </w:r>
    </w:p>
    <w:p>
      <w:pPr>
        <w:pStyle w:val="ListBullet"/>
      </w:pPr>
      <w:r>
        <w:t>Диск: 80 ГБ свободно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Быстрая установка (автоматическая)</w:t>
      </w:r>
    </w:p>
    <w:p>
      <w:r>
        <w:t>Самый простой способ — использовать готовый скрипт deploy.bat. Он установит все зависимости, скачает модели и проверит систему.</w:t>
      </w:r>
    </w:p>
    <w:p>
      <w:pPr>
        <w:pStyle w:val="Heading2"/>
      </w:pPr>
      <w:r>
        <w:t>Шаги:</w:t>
      </w:r>
    </w:p>
    <w:p>
      <w:pPr>
        <w:pStyle w:val="ListBullet"/>
      </w:pPr>
      <w:r>
        <w:t>Скачайте папку проекта C:\trading на новый ПК</w:t>
      </w:r>
    </w:p>
    <w:p>
      <w:pPr>
        <w:pStyle w:val="ListBullet"/>
      </w:pPr>
      <w:r>
        <w:t>Откройте PowerShell от имени администратора</w:t>
      </w:r>
    </w:p>
    <w:p>
      <w:pPr>
        <w:pStyle w:val="ListBullet"/>
      </w:pPr>
      <w:r>
        <w:t>Выполните команды ниже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cd C:\trading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.\deploy.bat</w:t>
      </w:r>
    </w:p>
    <w:p>
      <w:r>
        <w:t>Скрипт выполнит 4 шага: установка Python-пакетов, проверка Ollama, скачивание моделей, диагностика системы.</w:t>
      </w:r>
    </w:p>
    <w:p>
      <w:pPr>
        <w:pStyle w:val="Heading2"/>
      </w:pPr>
      <w:r>
        <w:t>Ожидаемый результат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[1/4] Установка Python-пакетов... OK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[2/4] Проверка Ollama... OK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[3/4] Скачивание моделей... OK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[4/4] Проверка окружения... OK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============================================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 xml:space="preserve">  ГОТОВО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============================================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Ручная установка (пошагово)</w:t>
      </w:r>
    </w:p>
    <w:p>
      <w:r>
        <w:t>Если автоматическая установка не сработала, выполните шаги вручную.</w:t>
      </w:r>
    </w:p>
    <w:p>
      <w:pPr>
        <w:pStyle w:val="Heading2"/>
      </w:pPr>
      <w:r>
        <w:t>Шаг 3.1. Установить Python 3.12+</w:t>
      </w:r>
    </w:p>
    <w:p>
      <w:r>
        <w:t xml:space="preserve">Скачайте с официального сайта: </w:t>
      </w:r>
      <w:hyperlink r:id="rId9">
        <w:r>
          <w:rPr>
            <w:color w:val="0563C1"/>
            <w:u w:val="single"/>
          </w:rPr>
          <w:t>python.org/downloads</w:t>
        </w:r>
      </w:hyperlink>
    </w:p>
    <w:p>
      <w:r>
        <w:t>При установке обязательно отметьте галочку «Add Python to PATH».</w:t>
      </w:r>
    </w:p>
    <w:p>
      <w:r>
        <w:t>Проверьте установку: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--version</w:t>
      </w:r>
    </w:p>
    <w:p>
      <w:r>
        <w:t>Ожидаемый вывод: Python 3.12.x</w:t>
      </w:r>
    </w:p>
    <w:p>
      <w:pPr>
        <w:pStyle w:val="Heading2"/>
      </w:pPr>
      <w:r>
        <w:t>Шаг 3.2. Создать рабочую папку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mkdir C:\trading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cd C:\trading</w:t>
      </w:r>
    </w:p>
    <w:p>
      <w:pPr>
        <w:pStyle w:val="Heading2"/>
      </w:pPr>
      <w:r>
        <w:t>Шаг 3.3. Установить зависимости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-m pip install --upgrade pip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-m pip install pandas numpy requests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-m pip install t-tech-investments --index-url https://opensource.tbank.ru/api/v4/projects/238/packages/pypi/simple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-m pip install transformers torch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-m pip install aiogram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-m pip install python-docx</w:t>
      </w:r>
    </w:p>
    <w:p>
      <w:r>
        <w:t>Или одной командой через requirements.txt: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-m pip install -r requirements.txt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Получение токена T-Invest API</w:t>
      </w:r>
    </w:p>
    <w:p>
      <w:r>
        <w:t>Для сбора данных о стакане и сделках необходим токен T-Invest API. Токен бесплатный, выдаётся на 1 год.</w:t>
      </w:r>
    </w:p>
    <w:p>
      <w:pPr>
        <w:pStyle w:val="Heading2"/>
      </w:pPr>
      <w:r>
        <w:t>Пошаговая инструкция</w:t>
      </w:r>
    </w:p>
    <w:p>
      <w:r>
        <w:t xml:space="preserve">1. Откройте страницу управления API: </w:t>
      </w:r>
      <w:hyperlink r:id="rId10">
        <w:r>
          <w:rPr>
            <w:color w:val="0563C1"/>
            <w:u w:val="single"/>
          </w:rPr>
          <w:t>tbank.ru/invest/settings/api</w:t>
        </w:r>
      </w:hyperlink>
    </w:p>
    <w:p>
      <w:r>
        <w:t>2. Войдите в аккаунт Т-Инвестиций.</w:t>
      </w:r>
    </w:p>
    <w:p>
      <w:r>
        <w:t>3. Убедитесь, что функция «Подтверждение сделок кодом» ОТКЛЮЧЕНА.</w:t>
      </w:r>
    </w:p>
    <w:p>
      <w:r>
        <w:t>4. Нажмите «Выпустить токен».</w:t>
      </w:r>
    </w:p>
    <w:p>
      <w:r>
        <w:t>5. Скопируйте токен (начинается с t.).</w:t>
      </w:r>
    </w:p>
    <w:p>
      <w:pPr>
        <w:pStyle w:val="Heading2"/>
      </w:pPr>
      <w:r>
        <w:t>Важно</w:t>
      </w:r>
    </w:p>
    <w:p>
      <w:pPr>
        <w:pStyle w:val="ListBullet"/>
      </w:pPr>
      <w:r>
        <w:t>Токен нужен БОЕВОЙ (read-only), не Sandbox</w:t>
      </w:r>
    </w:p>
    <w:p>
      <w:pPr>
        <w:pStyle w:val="ListBullet"/>
      </w:pPr>
      <w:r>
        <w:t>Никому не передавайте токен</w:t>
      </w:r>
    </w:p>
    <w:p>
      <w:pPr>
        <w:pStyle w:val="ListBullet"/>
      </w:pPr>
      <w:r>
        <w:t>Токен действует 1 год, потом нужно перевыпустить</w:t>
      </w:r>
    </w:p>
    <w:p>
      <w:pPr>
        <w:pStyle w:val="Heading2"/>
      </w:pPr>
      <w:r>
        <w:t>Куда вставить токен</w:t>
      </w:r>
    </w:p>
    <w:p>
      <w:r>
        <w:t>В файле config.py замените строку: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TOKEN = "t.ВАШ_НОВЫЙ_ТОКЕН"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Установка Ollama и моделей AI</w:t>
      </w:r>
    </w:p>
    <w:p>
      <w:r>
        <w:t>Ollama — бесплатная программа для запуска локальных AI-моделей. Работает без интернета после установки.</w:t>
      </w:r>
    </w:p>
    <w:p>
      <w:pPr>
        <w:pStyle w:val="Heading2"/>
      </w:pPr>
      <w:r>
        <w:t>Шаг 5.1. Установить Ollama</w:t>
      </w:r>
    </w:p>
    <w:p>
      <w:r>
        <w:t xml:space="preserve">Windows: скачайте с </w:t>
      </w:r>
      <w:hyperlink r:id="rId11">
        <w:r>
          <w:rPr>
            <w:color w:val="0563C1"/>
            <w:u w:val="single"/>
          </w:rPr>
          <w:t>ollama.com/download/windows</w:t>
        </w:r>
      </w:hyperlink>
    </w:p>
    <w:p>
      <w:r>
        <w:t>Или через winget: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winget install Ollama.Ollama</w:t>
      </w:r>
    </w:p>
    <w:p>
      <w:r>
        <w:t>Linux: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curl -fsSL https://ollama.com/install.sh | sh</w:t>
      </w:r>
    </w:p>
    <w:p>
      <w:pPr>
        <w:pStyle w:val="Heading2"/>
      </w:pPr>
      <w:r>
        <w:t>Шаг 5.2. Добавить в PATH (Windows)</w:t>
      </w:r>
    </w:p>
    <w:p>
      <w:r>
        <w:t>Откройте новое окно PowerShell: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$env:Path += ";C:\Users\&lt;USER&gt;\AppData\Local\Programs\Ollama"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ollama --version</w:t>
      </w:r>
    </w:p>
    <w:p>
      <w:r>
        <w:t>Замените &lt;USER&gt; на ваше имя пользователя Windows.</w:t>
      </w:r>
    </w:p>
    <w:p>
      <w:pPr>
        <w:pStyle w:val="Heading2"/>
      </w:pPr>
      <w:r>
        <w:t>Шаг 5.3. Скачать модели</w:t>
      </w:r>
    </w:p>
    <w:p>
      <w:r>
        <w:t>Для GPU с 6 ГБ VRAM (Qwen 7B):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ollama pull qwen2.5:7b</w:t>
      </w:r>
    </w:p>
    <w:p>
      <w:r>
        <w:t>Для GPU с 12+ ГБ VRAM (Qwen 14B):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ollama pull qwen2.5:14b</w:t>
      </w:r>
    </w:p>
    <w:p>
      <w:r>
        <w:t>Для GPU с 24+ ГБ VRAM (Qwen 32B):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ollama pull qwen2.5:32b</w:t>
      </w:r>
    </w:p>
    <w:p>
      <w:pPr>
        <w:pStyle w:val="Heading2"/>
      </w:pPr>
      <w:r>
        <w:t>Размеры и производительность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Скорость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Качество</w:t>
            </w:r>
          </w:p>
        </w:tc>
      </w:tr>
      <w:tr>
        <w:tc>
          <w:tcPr>
            <w:tcW w:type="dxa" w:w="2160"/>
          </w:tcPr>
          <w:p>
            <w:r>
              <w:t>Qwen 3B</w:t>
            </w:r>
          </w:p>
        </w:tc>
        <w:tc>
          <w:tcPr>
            <w:tcW w:type="dxa" w:w="2160"/>
          </w:tcPr>
          <w:p>
            <w:r>
              <w:t>3 ГБ</w:t>
            </w:r>
          </w:p>
        </w:tc>
        <w:tc>
          <w:tcPr>
            <w:tcW w:type="dxa" w:w="2160"/>
          </w:tcPr>
          <w:p>
            <w:r>
              <w:t>60-100 т/с</w:t>
            </w:r>
          </w:p>
        </w:tc>
        <w:tc>
          <w:tcPr>
            <w:tcW w:type="dxa" w:w="2160"/>
          </w:tcPr>
          <w:p>
            <w:r>
              <w:t>Базовое</w:t>
            </w:r>
          </w:p>
        </w:tc>
      </w:tr>
      <w:tr>
        <w:tc>
          <w:tcPr>
            <w:tcW w:type="dxa" w:w="2160"/>
          </w:tcPr>
          <w:p>
            <w:r>
              <w:t>Qwen 7B</w:t>
            </w:r>
          </w:p>
        </w:tc>
        <w:tc>
          <w:tcPr>
            <w:tcW w:type="dxa" w:w="2160"/>
          </w:tcPr>
          <w:p>
            <w:r>
              <w:t>5 ГБ</w:t>
            </w:r>
          </w:p>
        </w:tc>
        <w:tc>
          <w:tcPr>
            <w:tcW w:type="dxa" w:w="2160"/>
          </w:tcPr>
          <w:p>
            <w:r>
              <w:t>20-40 т/с</w:t>
            </w:r>
          </w:p>
        </w:tc>
        <w:tc>
          <w:tcPr>
            <w:tcW w:type="dxa" w:w="2160"/>
          </w:tcPr>
          <w:p>
            <w:r>
              <w:t>Хорошее</w:t>
            </w:r>
          </w:p>
        </w:tc>
      </w:tr>
      <w:tr>
        <w:tc>
          <w:tcPr>
            <w:tcW w:type="dxa" w:w="2160"/>
          </w:tcPr>
          <w:p>
            <w:r>
              <w:t>Qwen 14B</w:t>
            </w:r>
          </w:p>
        </w:tc>
        <w:tc>
          <w:tcPr>
            <w:tcW w:type="dxa" w:w="2160"/>
          </w:tcPr>
          <w:p>
            <w:r>
              <w:t>9 ГБ</w:t>
            </w:r>
          </w:p>
        </w:tc>
        <w:tc>
          <w:tcPr>
            <w:tcW w:type="dxa" w:w="2160"/>
          </w:tcPr>
          <w:p>
            <w:r>
              <w:t>15-30 т/с</w:t>
            </w:r>
          </w:p>
        </w:tc>
        <w:tc>
          <w:tcPr>
            <w:tcW w:type="dxa" w:w="2160"/>
          </w:tcPr>
          <w:p>
            <w:r>
              <w:t>Отличное</w:t>
            </w:r>
          </w:p>
        </w:tc>
      </w:tr>
      <w:tr>
        <w:tc>
          <w:tcPr>
            <w:tcW w:type="dxa" w:w="2160"/>
          </w:tcPr>
          <w:p>
            <w:r>
              <w:t>Qwen 32B</w:t>
            </w:r>
          </w:p>
        </w:tc>
        <w:tc>
          <w:tcPr>
            <w:tcW w:type="dxa" w:w="2160"/>
          </w:tcPr>
          <w:p>
            <w:r>
              <w:t>20 ГБ</w:t>
            </w:r>
          </w:p>
        </w:tc>
        <w:tc>
          <w:tcPr>
            <w:tcW w:type="dxa" w:w="2160"/>
          </w:tcPr>
          <w:p>
            <w:r>
              <w:t>5-15 т/с</w:t>
            </w:r>
          </w:p>
        </w:tc>
        <w:tc>
          <w:tcPr>
            <w:tcW w:type="dxa" w:w="2160"/>
          </w:tcPr>
          <w:p>
            <w:r>
              <w:t>Максимум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6. Настройка и запуск</w:t>
      </w:r>
    </w:p>
    <w:p>
      <w:pPr>
        <w:pStyle w:val="Heading2"/>
      </w:pPr>
      <w:r>
        <w:t>Шаг 6.1. Выбрать модель</w:t>
      </w:r>
    </w:p>
    <w:p>
      <w:r>
        <w:t>В файле config.py выберите модель под ваш GPU: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# Для 6 ГБ VRAM: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MODEL = "qwen2.5:7b"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# Для 12+ ГБ VRAM: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# MODEL = "qwen2.5:14b"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# Для 24+ ГБ VRAM: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# MODEL = "qwen2.5:32b"</w:t>
      </w:r>
    </w:p>
    <w:p>
      <w:pPr>
        <w:pStyle w:val="Heading2"/>
      </w:pPr>
      <w:r>
        <w:t>Шаг 6.2. Настроить тикеры</w:t>
      </w:r>
    </w:p>
    <w:p>
      <w:r>
        <w:t>В том же config.py укажите тикеры для сбора: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TICKERS = ["GAZP", "RUAL"]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# Альтернативы: "SBER", "LKOH", "VTBR", "MTLR", "NVTK", "YDEX"</w:t>
      </w:r>
    </w:p>
    <w:p>
      <w:pPr>
        <w:pStyle w:val="Heading2"/>
      </w:pPr>
      <w:r>
        <w:t>Шаг 6.3. Запустить систему</w:t>
      </w:r>
    </w:p>
    <w:p>
      <w:r>
        <w:t>Откройте 3 отдельных окна PowerShell. В каждом запустите свою команду.</w:t>
      </w:r>
    </w:p>
    <w:p>
      <w:r>
        <w:t>Окно 1 — блокировка сна: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cd C:\trading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keep_awake.py</w:t>
      </w:r>
    </w:p>
    <w:p>
      <w:r>
        <w:t>Окно 2 — watchdog (автозапуск скриптов):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cd C:\trading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watchdog.py</w:t>
      </w:r>
    </w:p>
    <w:p>
      <w:r>
        <w:t>Окно 3 — AI-тест: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cd C:\trading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ai_agent_local.py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Проверка работоспособности</w:t>
      </w:r>
    </w:p>
    <w:p>
      <w:pPr>
        <w:pStyle w:val="Heading2"/>
      </w:pPr>
      <w:r>
        <w:t>Шаг 7.1. Самодиагностика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selfdiag.py</w:t>
      </w:r>
    </w:p>
    <w:p>
      <w:r>
        <w:t>Отчёт покажет состояние компонентов:</w:t>
      </w:r>
    </w:p>
    <w:p>
      <w:pPr>
        <w:pStyle w:val="ListBullet"/>
      </w:pPr>
      <w:r>
        <w:t>[OK] — компонент работает</w:t>
      </w:r>
    </w:p>
    <w:p>
      <w:pPr>
        <w:pStyle w:val="ListBullet"/>
      </w:pPr>
      <w:r>
        <w:t>[WARN] — предупреждение (можно игнорировать)</w:t>
      </w:r>
    </w:p>
    <w:p>
      <w:pPr>
        <w:pStyle w:val="ListBullet"/>
      </w:pPr>
      <w:r>
        <w:t>[FAIL] — ошибка (требуется исправление)</w:t>
      </w:r>
    </w:p>
    <w:p>
      <w:pPr>
        <w:pStyle w:val="Heading2"/>
      </w:pPr>
      <w:r>
        <w:t>Шаг 7.2. Проверка процессов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Get-Process python | Select-Object Id, CPU, StartTime</w:t>
      </w:r>
    </w:p>
    <w:p>
      <w:r>
        <w:t>Должно быть 3 процесса:</w:t>
      </w:r>
    </w:p>
    <w:p>
      <w:pPr>
        <w:pStyle w:val="ListBullet"/>
      </w:pPr>
      <w:r>
        <w:t>keep_awake.py — блокировка сна</w:t>
      </w:r>
    </w:p>
    <w:p>
      <w:pPr>
        <w:pStyle w:val="ListBullet"/>
      </w:pPr>
      <w:r>
        <w:t>watchdog.py — управление</w:t>
      </w:r>
    </w:p>
    <w:p>
      <w:pPr>
        <w:pStyle w:val="ListBullet"/>
      </w:pPr>
      <w:r>
        <w:t>orderflow_rest.py — сбор данных</w:t>
      </w:r>
    </w:p>
    <w:p>
      <w:pPr>
        <w:pStyle w:val="ListBullet"/>
      </w:pPr>
      <w:r>
        <w:t>rvi_collector.py — сбор RVI</w:t>
      </w:r>
    </w:p>
    <w:p>
      <w:pPr>
        <w:pStyle w:val="Heading2"/>
      </w:pPr>
      <w:r>
        <w:t>Шаг 7.3. Проверка данных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(Get-Content C:\trading\trades_GAZP.csv).Count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(Get-Content C:\trading\trades_RUAL.csv).Count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(Get-Content C:\trading\rvi_data.csv).Count</w:t>
      </w:r>
    </w:p>
    <w:p>
      <w:r>
        <w:t>Числа должны расти каждые 5 минут. Если не растут — проверьте watchdog.log.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Решение проблем</w:t>
      </w:r>
    </w:p>
    <w:p>
      <w:pPr>
        <w:pStyle w:val="Heading2"/>
      </w:pPr>
      <w:r>
        <w:t>Ollama не использует GPU</w:t>
      </w:r>
    </w:p>
    <w:p>
      <w:pPr>
        <w:pStyle w:val="ListBullet"/>
      </w:pPr>
      <w:r>
        <w:t>Проверьте: nvidia-smi во время работы модели</w:t>
      </w:r>
    </w:p>
    <w:p>
      <w:pPr>
        <w:pStyle w:val="ListBullet"/>
      </w:pPr>
      <w:r>
        <w:t>Обновите драйвер NVIDIA до версии 560+</w:t>
      </w:r>
    </w:p>
    <w:p>
      <w:pPr>
        <w:pStyle w:val="ListBullet"/>
      </w:pPr>
      <w:r>
        <w:t>Установите CUDA Toolkit 12.x</w:t>
      </w:r>
    </w:p>
    <w:p>
      <w:pPr>
        <w:pStyle w:val="ListBullet"/>
      </w:pPr>
      <w:r>
        <w:t>Переустановите Ollama с флагом --cuda</w:t>
      </w:r>
    </w:p>
    <w:p>
      <w:pPr>
        <w:pStyle w:val="Heading2"/>
      </w:pPr>
      <w:r>
        <w:t>Модель медленно работает (оффлоад на CPU)</w:t>
      </w:r>
    </w:p>
    <w:p>
      <w:pPr>
        <w:pStyle w:val="ListBullet"/>
      </w:pPr>
      <w:r>
        <w:t>Уменьшите контекст: num_ctx=2048 в options</w:t>
      </w:r>
    </w:p>
    <w:p>
      <w:pPr>
        <w:pStyle w:val="ListBullet"/>
      </w:pPr>
      <w:r>
        <w:t>Используйте квантование Q4 вместо Q8</w:t>
      </w:r>
    </w:p>
    <w:p>
      <w:pPr>
        <w:pStyle w:val="ListBullet"/>
      </w:pPr>
      <w:r>
        <w:t>Возьмите меньшую модель (7B вместо 14B)</w:t>
      </w:r>
    </w:p>
    <w:p>
      <w:pPr>
        <w:pStyle w:val="Heading2"/>
      </w:pPr>
      <w:r>
        <w:t>Ошибка токена T-Invest (Unauthenticated)</w:t>
      </w:r>
    </w:p>
    <w:p>
      <w:pPr>
        <w:pStyle w:val="ListBullet"/>
      </w:pPr>
      <w:r>
        <w:t>Проверьте, что токен начинается с 't.'</w:t>
      </w:r>
    </w:p>
    <w:p>
      <w:pPr>
        <w:pStyle w:val="ListBullet"/>
      </w:pPr>
      <w:r>
        <w:t>Убедитесь, что токен БОЕВОЙ (не Sandbox)</w:t>
      </w:r>
    </w:p>
    <w:p>
      <w:pPr>
        <w:pStyle w:val="ListBullet"/>
      </w:pPr>
      <w:r>
        <w:t>Проверьте, что токен не просрочен</w:t>
      </w:r>
    </w:p>
    <w:p>
      <w:pPr>
        <w:pStyle w:val="ListBullet"/>
      </w:pPr>
      <w:r>
        <w:t>В настройках отключите подтверждение сделок кодом</w:t>
      </w:r>
    </w:p>
    <w:p>
      <w:pPr>
        <w:pStyle w:val="Heading2"/>
      </w:pPr>
      <w:r>
        <w:t>Модуль не найден (ModuleNotFoundError)</w:t>
      </w:r>
    </w:p>
    <w:p>
      <w:pPr>
        <w:pStyle w:val="ListBullet"/>
      </w:pPr>
      <w:r>
        <w:t>Проверьте установку: pip list</w:t>
      </w:r>
    </w:p>
    <w:p>
      <w:pPr>
        <w:pStyle w:val="ListBullet"/>
      </w:pPr>
      <w:r>
        <w:t>Переустановите: pip install --force-reinstall &lt;модуль&gt;</w:t>
      </w:r>
    </w:p>
    <w:p>
      <w:pPr>
        <w:pStyle w:val="ListBullet"/>
      </w:pPr>
      <w:r>
        <w:t>Для fasttext: pip install fasttext-wheel</w:t>
      </w:r>
    </w:p>
    <w:p>
      <w:pPr>
        <w:pStyle w:val="Heading2"/>
      </w:pPr>
      <w:r>
        <w:t>Скрипт падает через 10-15 минут</w:t>
      </w:r>
    </w:p>
    <w:p>
      <w:pPr>
        <w:pStyle w:val="ListBullet"/>
      </w:pPr>
      <w:r>
        <w:t>Это известная проблема T-Invest API</w:t>
      </w:r>
    </w:p>
    <w:p>
      <w:pPr>
        <w:pStyle w:val="ListBullet"/>
      </w:pPr>
      <w:r>
        <w:t>Решение: watchdog.py автоматически перезапустит</w:t>
      </w:r>
    </w:p>
    <w:p>
      <w:pPr>
        <w:pStyle w:val="ListBullet"/>
      </w:pPr>
      <w:r>
        <w:t>Проверьте watchdog.log на строки [!] перезапуск</w:t>
      </w:r>
    </w:p>
    <w:p>
      <w:pPr>
        <w:pStyle w:val="Heading2"/>
      </w:pPr>
      <w:r>
        <w:t>Китайские иероглифы в ответах Qwen</w:t>
      </w:r>
    </w:p>
    <w:p>
      <w:pPr>
        <w:pStyle w:val="ListBullet"/>
      </w:pPr>
      <w:r>
        <w:t>Убедитесь, что промпт содержит 'Только русский язык'</w:t>
      </w:r>
    </w:p>
    <w:p>
      <w:pPr>
        <w:pStyle w:val="ListBullet"/>
      </w:pPr>
      <w:r>
        <w:t>Установите temperature=0.1 (не выше)</w:t>
      </w:r>
    </w:p>
    <w:p>
      <w:pPr>
        <w:pStyle w:val="ListBullet"/>
      </w:pPr>
      <w:r>
        <w:t>Попробуйте Saiga YandexGPT 8B как альтернативу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Ссылки и ресурсы</w:t>
      </w:r>
    </w:p>
    <w:p>
      <w:pPr>
        <w:pStyle w:val="Heading2"/>
      </w:pPr>
      <w:r>
        <w:t>Официальные ресурсы</w:t>
      </w:r>
    </w:p>
    <w:p>
      <w:pPr>
        <w:pStyle w:val="ListBullet"/>
      </w:pPr>
      <w:r>
        <w:rPr>
          <w:b/>
        </w:rPr>
        <w:t xml:space="preserve">Python — </w:t>
      </w:r>
      <w:hyperlink r:id="rId9">
        <w:r>
          <w:rPr>
            <w:color w:val="0563C1"/>
            <w:u w:val="single"/>
          </w:rPr>
          <w:t>https://www.python.org/downloads/</w:t>
        </w:r>
      </w:hyperlink>
      <w:r>
        <w:t xml:space="preserve"> — Скачать Python 3.12+</w:t>
      </w:r>
    </w:p>
    <w:p>
      <w:pPr>
        <w:pStyle w:val="ListBullet"/>
      </w:pPr>
      <w:r>
        <w:rPr>
          <w:b/>
        </w:rPr>
        <w:t xml:space="preserve">Ollama — </w:t>
      </w:r>
      <w:hyperlink r:id="rId12">
        <w:r>
          <w:rPr>
            <w:color w:val="0563C1"/>
            <w:u w:val="single"/>
          </w:rPr>
          <w:t>https://ollama.com/download</w:t>
        </w:r>
      </w:hyperlink>
      <w:r>
        <w:t xml:space="preserve"> — Скачать Ollama</w:t>
      </w:r>
    </w:p>
    <w:p>
      <w:pPr>
        <w:pStyle w:val="ListBullet"/>
      </w:pPr>
      <w:r>
        <w:rPr>
          <w:b/>
        </w:rPr>
        <w:t xml:space="preserve">T-Invest API — </w:t>
      </w:r>
      <w:hyperlink r:id="rId10">
        <w:r>
          <w:rPr>
            <w:color w:val="0563C1"/>
            <w:u w:val="single"/>
          </w:rPr>
          <w:t>https://www.tbank.ru/invest/settings/api/</w:t>
        </w:r>
      </w:hyperlink>
      <w:r>
        <w:t xml:space="preserve"> — Управление токенами</w:t>
      </w:r>
    </w:p>
    <w:p>
      <w:pPr>
        <w:pStyle w:val="ListBullet"/>
      </w:pPr>
      <w:r>
        <w:rPr>
          <w:b/>
        </w:rPr>
        <w:t xml:space="preserve">T-Invest SDK — </w:t>
      </w:r>
      <w:hyperlink r:id="rId13">
        <w:r>
          <w:rPr>
            <w:color w:val="0563C1"/>
            <w:u w:val="single"/>
          </w:rPr>
          <w:t>https://opensource.tbank.ru/</w:t>
        </w:r>
      </w:hyperlink>
      <w:r>
        <w:t xml:space="preserve"> — Документация</w:t>
      </w:r>
    </w:p>
    <w:p>
      <w:pPr>
        <w:pStyle w:val="ListBullet"/>
      </w:pPr>
      <w:r>
        <w:rPr>
          <w:b/>
        </w:rPr>
        <w:t xml:space="preserve">MOEX ISS — </w:t>
      </w:r>
      <w:hyperlink r:id="rId14">
        <w:r>
          <w:rPr>
            <w:color w:val="0563C1"/>
            <w:u w:val="single"/>
          </w:rPr>
          <w:t>https://iss.moex.com/iss/reference/</w:t>
        </w:r>
      </w:hyperlink>
      <w:r>
        <w:t xml:space="preserve"> — API Мосбиржи</w:t>
      </w:r>
    </w:p>
    <w:p>
      <w:pPr>
        <w:pStyle w:val="ListBullet"/>
      </w:pPr>
      <w:r>
        <w:rPr>
          <w:b/>
        </w:rPr>
        <w:t xml:space="preserve">MOEX AlgoPack — </w:t>
      </w:r>
      <w:hyperlink r:id="rId15">
        <w:r>
          <w:rPr>
            <w:color w:val="0563C1"/>
            <w:u w:val="single"/>
          </w:rPr>
          <w:t>https://www.moex.com/ru/algopack</w:t>
        </w:r>
      </w:hyperlink>
      <w:r>
        <w:t xml:space="preserve"> — Алгоритмические данные</w:t>
      </w:r>
    </w:p>
    <w:p>
      <w:pPr>
        <w:pStyle w:val="Heading2"/>
      </w:pPr>
      <w:r>
        <w:t>AI-модели для русского языка</w:t>
      </w:r>
    </w:p>
    <w:p>
      <w:pPr>
        <w:pStyle w:val="ListBullet"/>
      </w:pPr>
      <w:r>
        <w:rPr>
          <w:b/>
        </w:rPr>
        <w:t xml:space="preserve">Qwen 2.5 — </w:t>
      </w:r>
      <w:hyperlink r:id="rId16">
        <w:r>
          <w:rPr>
            <w:color w:val="0563C1"/>
            <w:u w:val="single"/>
          </w:rPr>
          <w:t>https://ollama.com/library/qwen2.5</w:t>
        </w:r>
      </w:hyperlink>
      <w:r>
        <w:t xml:space="preserve"> — Лучшая универсальная</w:t>
      </w:r>
    </w:p>
    <w:p>
      <w:pPr>
        <w:pStyle w:val="ListBullet"/>
      </w:pPr>
      <w:r>
        <w:rPr>
          <w:b/>
        </w:rPr>
        <w:t xml:space="preserve">Saiga YandexGPT — </w:t>
      </w:r>
      <w:hyperlink r:id="rId17">
        <w:r>
          <w:rPr>
            <w:color w:val="0563C1"/>
            <w:u w:val="single"/>
          </w:rPr>
          <w:t>https://ollama.com/library/saiga_yandexgpt</w:t>
        </w:r>
      </w:hyperlink>
      <w:r>
        <w:t xml:space="preserve"> — Русскоязычная</w:t>
      </w:r>
    </w:p>
    <w:p>
      <w:pPr>
        <w:pStyle w:val="ListBullet"/>
      </w:pPr>
      <w:r>
        <w:rPr>
          <w:b/>
        </w:rPr>
        <w:t xml:space="preserve">RusMind — </w:t>
      </w:r>
      <w:hyperlink r:id="rId18">
        <w:r>
          <w:rPr>
            <w:color w:val="0563C1"/>
            <w:u w:val="single"/>
          </w:rPr>
          <w:t>https://huggingface.co/DICPlay/RusMind-3.5.1-Momentum</w:t>
        </w:r>
      </w:hyperlink>
      <w:r>
        <w:t xml:space="preserve"> — Русская 3B</w:t>
      </w:r>
    </w:p>
    <w:p>
      <w:pPr>
        <w:pStyle w:val="ListBullet"/>
      </w:pPr>
      <w:r>
        <w:rPr>
          <w:b/>
        </w:rPr>
        <w:t xml:space="preserve">GigaChat API — </w:t>
      </w:r>
      <w:hyperlink r:id="rId19">
        <w:r>
          <w:rPr>
            <w:color w:val="0563C1"/>
            <w:u w:val="single"/>
          </w:rPr>
          <w:t>https://developers.sber.ru/</w:t>
        </w:r>
      </w:hyperlink>
      <w:r>
        <w:t xml:space="preserve"> — Облачная, бесплатно 365M токенов</w:t>
      </w:r>
    </w:p>
    <w:p>
      <w:pPr>
        <w:pStyle w:val="Heading2"/>
      </w:pPr>
      <w:r>
        <w:t>Хостинг для бота (бесплатно)</w:t>
      </w:r>
    </w:p>
    <w:p>
      <w:pPr>
        <w:pStyle w:val="ListBullet"/>
      </w:pPr>
      <w:r>
        <w:rPr>
          <w:b/>
        </w:rPr>
        <w:t xml:space="preserve">Amvera — </w:t>
      </w:r>
      <w:hyperlink r:id="rId20">
        <w:r>
          <w:rPr>
            <w:color w:val="0563C1"/>
            <w:u w:val="single"/>
          </w:rPr>
          <w:t>https://amvera.ru/</w:t>
        </w:r>
      </w:hyperlink>
      <w:r>
        <w:t xml:space="preserve"> — Российский, 0₽ стартовый</w:t>
      </w:r>
    </w:p>
    <w:p>
      <w:pPr>
        <w:pStyle w:val="ListBullet"/>
      </w:pPr>
      <w:r>
        <w:rPr>
          <w:b/>
        </w:rPr>
        <w:t xml:space="preserve">BotHost — </w:t>
      </w:r>
      <w:hyperlink r:id="rId21">
        <w:r>
          <w:rPr>
            <w:color w:val="0563C1"/>
            <w:u w:val="single"/>
          </w:rPr>
          <w:t>https://bothost.ru/</w:t>
        </w:r>
      </w:hyperlink>
      <w:r>
        <w:t xml:space="preserve"> — 0₽ навсегда, лёгкие боты</w:t>
      </w:r>
    </w:p>
    <w:p>
      <w:pPr>
        <w:pStyle w:val="ListBullet"/>
      </w:pPr>
      <w:r>
        <w:rPr>
          <w:b/>
        </w:rPr>
        <w:t xml:space="preserve">GitHub Actions — </w:t>
      </w:r>
      <w:hyperlink r:id="rId22">
        <w:r>
          <w:rPr>
            <w:color w:val="0563C1"/>
            <w:u w:val="single"/>
          </w:rPr>
          <w:t>https://github.com/features/actions</w:t>
        </w:r>
      </w:hyperlink>
      <w:r>
        <w:t xml:space="preserve"> — Запуск по расписанию</w:t>
      </w:r>
    </w:p>
    <w:p>
      <w:pPr>
        <w:pStyle w:val="Heading2"/>
      </w:pPr>
      <w:r>
        <w:t>Дополнительные инструменты</w:t>
      </w:r>
    </w:p>
    <w:p>
      <w:pPr>
        <w:pStyle w:val="ListBullet"/>
      </w:pPr>
      <w:r>
        <w:rPr>
          <w:b/>
        </w:rPr>
        <w:t xml:space="preserve">nvidia-smi — </w:t>
      </w:r>
      <w:hyperlink r:id="rId23">
        <w:r>
          <w:rPr>
            <w:color w:val="0563C1"/>
            <w:u w:val="single"/>
          </w:rPr>
          <w:t>https://developer.nvidia.com/nvidia-system-management-interface</w:t>
        </w:r>
      </w:hyperlink>
      <w:r>
        <w:t xml:space="preserve"> — Мониторинг GPU</w:t>
      </w:r>
    </w:p>
    <w:p>
      <w:pPr>
        <w:pStyle w:val="ListBullet"/>
      </w:pPr>
      <w:r>
        <w:rPr>
          <w:b/>
        </w:rPr>
        <w:t xml:space="preserve">PowerShell Docs — </w:t>
      </w:r>
      <w:hyperlink r:id="rId24">
        <w:r>
          <w:rPr>
            <w:color w:val="0563C1"/>
            <w:u w:val="single"/>
          </w:rPr>
          <w:t>https://learn.microsoft.com/ru-ru/powershell/</w:t>
        </w:r>
      </w:hyperlink>
      <w:r>
        <w:t xml:space="preserve"> — Команды Windows</w:t>
      </w:r>
    </w:p>
    <w:p>
      <w:pPr>
        <w:pStyle w:val="ListBullet"/>
      </w:pPr>
      <w:r>
        <w:rPr>
          <w:b/>
        </w:rPr>
        <w:t xml:space="preserve">pandas docs — </w:t>
      </w:r>
      <w:hyperlink r:id="rId25">
        <w:r>
          <w:rPr>
            <w:color w:val="0563C1"/>
            <w:u w:val="single"/>
          </w:rPr>
          <w:t>https://pandas.pydata.org/docs/</w:t>
        </w:r>
      </w:hyperlink>
      <w:r>
        <w:t xml:space="preserve"> — Работа с данными</w:t>
      </w:r>
    </w:p>
    <w:p>
      <w:pPr>
        <w:pStyle w:val="ListBullet"/>
      </w:pPr>
      <w:r>
        <w:rPr>
          <w:b/>
        </w:rPr>
        <w:t xml:space="preserve">backtesting.py — </w:t>
      </w:r>
      <w:hyperlink r:id="rId26">
        <w:r>
          <w:rPr>
            <w:color w:val="0563C1"/>
            <w:u w:val="single"/>
          </w:rPr>
          <w:t>https://kernc.github.io/backtesting.py/</w:t>
        </w:r>
      </w:hyperlink>
      <w:r>
        <w:t xml:space="preserve"> — Бэктестинг стратегий</w:t>
      </w:r>
    </w:p>
    <w:p>
      <w:r>
        <w:br w:type="page"/>
      </w:r>
    </w:p>
    <w:p>
      <w:pPr>
        <w:pStyle w:val="Heading1"/>
      </w:pPr>
      <w:r>
        <w:rPr>
          <w:color w:val="1F4E79"/>
        </w:rPr>
        <w:t>Быстрая шпаргалка команд</w:t>
      </w:r>
    </w:p>
    <w:p>
      <w:pPr>
        <w:pStyle w:val="Heading2"/>
      </w:pPr>
      <w:r>
        <w:t>Установка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cd C:\trading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-m pip install -r requirements.txt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ollama pull qwen2.5:7b</w:t>
      </w:r>
    </w:p>
    <w:p>
      <w:pPr>
        <w:pStyle w:val="Heading2"/>
      </w:pPr>
      <w:r>
        <w:t>Запуск (3 окна)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# Окно 1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keep_awake.py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# Окно 2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watchdog.py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# Окно 3 (тест)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ai_agent_local.py</w:t>
      </w:r>
    </w:p>
    <w:p>
      <w:pPr>
        <w:pStyle w:val="Heading2"/>
      </w:pPr>
      <w:r>
        <w:t>Проверка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python selfdiag.py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Get-Process python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(Get-Content C:\trading\trades_GAZP.csv).Count</w:t>
      </w:r>
    </w:p>
    <w:p>
      <w:pPr>
        <w:pStyle w:val="Heading2"/>
      </w:pPr>
      <w:r>
        <w:t>Остановка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# В каждом окне: Ctrl+C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# Или все сразу:</w:t>
      </w:r>
    </w:p>
    <w:p>
      <w:pPr>
        <w:spacing w:before="0" w:after="0"/>
        <w:ind w:left="567"/>
        <w:shd w:val="clear" w:color="auto" w:fill="F2F2F2"/>
      </w:pPr>
      <w:r>
        <w:rPr>
          <w:rFonts w:ascii="Consolas" w:hAnsi="Consolas"/>
          <w:sz w:val="19"/>
        </w:rPr>
        <w:t>Stop-Process -Name python -Force</w:t>
      </w:r>
    </w:p>
    <w:p/>
    <w:p/>
    <w:p>
      <w:pPr>
        <w:jc w:val="center"/>
      </w:pPr>
      <w:r>
        <w:rPr>
          <w:color w:val="808080"/>
          <w:sz w:val="18"/>
        </w:rPr>
        <w:t>AI-трейдер MOEX © 2026</w:t>
        <w:br/>
        <w:t>Документ создан автоматически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ython.org/downloads/" TargetMode="External"/><Relationship Id="rId10" Type="http://schemas.openxmlformats.org/officeDocument/2006/relationships/hyperlink" Target="https://www.tbank.ru/invest/settings/api/" TargetMode="External"/><Relationship Id="rId11" Type="http://schemas.openxmlformats.org/officeDocument/2006/relationships/hyperlink" Target="https://ollama.com/download/windows" TargetMode="External"/><Relationship Id="rId12" Type="http://schemas.openxmlformats.org/officeDocument/2006/relationships/hyperlink" Target="https://ollama.com/download" TargetMode="External"/><Relationship Id="rId13" Type="http://schemas.openxmlformats.org/officeDocument/2006/relationships/hyperlink" Target="https://opensource.tbank.ru/" TargetMode="External"/><Relationship Id="rId14" Type="http://schemas.openxmlformats.org/officeDocument/2006/relationships/hyperlink" Target="https://iss.moex.com/iss/reference/" TargetMode="External"/><Relationship Id="rId15" Type="http://schemas.openxmlformats.org/officeDocument/2006/relationships/hyperlink" Target="https://www.moex.com/ru/algopack" TargetMode="External"/><Relationship Id="rId16" Type="http://schemas.openxmlformats.org/officeDocument/2006/relationships/hyperlink" Target="https://ollama.com/library/qwen2.5" TargetMode="External"/><Relationship Id="rId17" Type="http://schemas.openxmlformats.org/officeDocument/2006/relationships/hyperlink" Target="https://ollama.com/library/saiga_yandexgpt" TargetMode="External"/><Relationship Id="rId18" Type="http://schemas.openxmlformats.org/officeDocument/2006/relationships/hyperlink" Target="https://huggingface.co/DICPlay/RusMind-3.5.1-Momentum" TargetMode="External"/><Relationship Id="rId19" Type="http://schemas.openxmlformats.org/officeDocument/2006/relationships/hyperlink" Target="https://developers.sber.ru/" TargetMode="External"/><Relationship Id="rId20" Type="http://schemas.openxmlformats.org/officeDocument/2006/relationships/hyperlink" Target="https://amvera.ru/" TargetMode="External"/><Relationship Id="rId21" Type="http://schemas.openxmlformats.org/officeDocument/2006/relationships/hyperlink" Target="https://bothost.ru/" TargetMode="External"/><Relationship Id="rId22" Type="http://schemas.openxmlformats.org/officeDocument/2006/relationships/hyperlink" Target="https://github.com/features/actions" TargetMode="External"/><Relationship Id="rId23" Type="http://schemas.openxmlformats.org/officeDocument/2006/relationships/hyperlink" Target="https://developer.nvidia.com/nvidia-system-management-interface" TargetMode="External"/><Relationship Id="rId24" Type="http://schemas.openxmlformats.org/officeDocument/2006/relationships/hyperlink" Target="https://learn.microsoft.com/ru-ru/powershell/" TargetMode="External"/><Relationship Id="rId25" Type="http://schemas.openxmlformats.org/officeDocument/2006/relationships/hyperlink" Target="https://pandas.pydata.org/docs/" TargetMode="External"/><Relationship Id="rId26" Type="http://schemas.openxmlformats.org/officeDocument/2006/relationships/hyperlink" Target="https://kernc.github.io/backtesting.p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