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FE3E" w14:textId="77777777" w:rsidR="006815ED" w:rsidRPr="00A341F8" w:rsidRDefault="006815ED" w:rsidP="006815ED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>Fluide Kognition, schnelle flexible Koordination von Aufmerksamkeit und Erinnerungsvermögen</w:t>
      </w:r>
    </w:p>
    <w:p w14:paraId="25C67D65" w14:textId="77777777" w:rsidR="006815ED" w:rsidRPr="00A341F8" w:rsidRDefault="006815ED" w:rsidP="006815ED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 xml:space="preserve">Nimmt mit dem Alter im Gegensatz zu </w:t>
      </w:r>
      <w:proofErr w:type="spellStart"/>
      <w:r w:rsidRPr="00A341F8">
        <w:rPr>
          <w:b/>
          <w:bCs/>
          <w:color w:val="FF0000"/>
        </w:rPr>
        <w:t>Erinnerungs</w:t>
      </w:r>
      <w:proofErr w:type="spellEnd"/>
      <w:r w:rsidRPr="00A341F8">
        <w:rPr>
          <w:b/>
          <w:bCs/>
          <w:color w:val="FF0000"/>
        </w:rPr>
        <w:t xml:space="preserve"> und Erfahrungsbasierten Fähigkeiten ab</w:t>
      </w:r>
    </w:p>
    <w:p w14:paraId="4AC562AF" w14:textId="77777777" w:rsidR="006815ED" w:rsidRPr="00A341F8" w:rsidRDefault="006815ED" w:rsidP="006815ED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>strukturelle und funktionelle Konnektivität zeigen sich in Studien als Mediatoren der Beziehung zwischen Alter und fluider Kognition</w:t>
      </w:r>
    </w:p>
    <w:p w14:paraId="41230AB1" w14:textId="785DF074" w:rsidR="00757229" w:rsidRPr="00A341F8" w:rsidRDefault="00757229">
      <w:pPr>
        <w:rPr>
          <w:b/>
          <w:bCs/>
          <w:color w:val="FF0000"/>
        </w:rPr>
      </w:pPr>
    </w:p>
    <w:p w14:paraId="46DE8F45" w14:textId="4E7B4542" w:rsidR="00757229" w:rsidRPr="00A341F8" w:rsidRDefault="00757229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 xml:space="preserve">Strukturelle Konnektivität nimmt mit dem Alter konstant ab, bei funktionaler Konnektivität die wahrscheinlich auf mehreren </w:t>
      </w:r>
      <w:proofErr w:type="spellStart"/>
      <w:r w:rsidRPr="00A341F8">
        <w:rPr>
          <w:b/>
          <w:bCs/>
          <w:color w:val="FF0000"/>
        </w:rPr>
        <w:t>white</w:t>
      </w:r>
      <w:proofErr w:type="spellEnd"/>
      <w:r w:rsidRPr="00A341F8">
        <w:rPr>
          <w:b/>
          <w:bCs/>
          <w:color w:val="FF0000"/>
        </w:rPr>
        <w:t xml:space="preserve"> matter </w:t>
      </w:r>
      <w:proofErr w:type="spellStart"/>
      <w:r w:rsidRPr="00A341F8">
        <w:rPr>
          <w:b/>
          <w:bCs/>
          <w:color w:val="FF0000"/>
        </w:rPr>
        <w:t>pathways</w:t>
      </w:r>
      <w:proofErr w:type="spellEnd"/>
      <w:r w:rsidRPr="00A341F8">
        <w:rPr>
          <w:b/>
          <w:bCs/>
          <w:color w:val="FF0000"/>
        </w:rPr>
        <w:t xml:space="preserve"> beruht, zeigt ´heterogener </w:t>
      </w:r>
      <w:proofErr w:type="spellStart"/>
      <w:r w:rsidRPr="00A341F8">
        <w:rPr>
          <w:b/>
          <w:bCs/>
          <w:color w:val="FF0000"/>
        </w:rPr>
        <w:t>Erbegnisse</w:t>
      </w:r>
      <w:proofErr w:type="spellEnd"/>
      <w:r w:rsidRPr="00A341F8">
        <w:rPr>
          <w:b/>
          <w:bCs/>
          <w:color w:val="FF0000"/>
        </w:rPr>
        <w:t xml:space="preserve"> in unterschiedlichen Regionen</w:t>
      </w:r>
    </w:p>
    <w:p w14:paraId="6A1CD03D" w14:textId="6836F7DB" w:rsidR="00757229" w:rsidRPr="00A341F8" w:rsidRDefault="00757229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 xml:space="preserve">Zwar sagen Studien mit jungen Erwachsenen </w:t>
      </w:r>
      <w:proofErr w:type="gramStart"/>
      <w:r w:rsidRPr="00A341F8">
        <w:rPr>
          <w:b/>
          <w:bCs/>
          <w:color w:val="FF0000"/>
        </w:rPr>
        <w:t>das strukturelle Konnektivität</w:t>
      </w:r>
      <w:proofErr w:type="gramEnd"/>
      <w:r w:rsidRPr="00A341F8">
        <w:rPr>
          <w:b/>
          <w:bCs/>
          <w:color w:val="FF0000"/>
        </w:rPr>
        <w:t xml:space="preserve"> funktionale Konnektivität</w:t>
      </w:r>
      <w:r w:rsidR="0079536A" w:rsidRPr="00A341F8">
        <w:rPr>
          <w:b/>
          <w:bCs/>
          <w:color w:val="FF0000"/>
        </w:rPr>
        <w:t xml:space="preserve"> bedingt</w:t>
      </w:r>
    </w:p>
    <w:p w14:paraId="1FCF86C5" w14:textId="77777777" w:rsidR="0079536A" w:rsidRPr="00A341F8" w:rsidRDefault="0079536A">
      <w:pPr>
        <w:rPr>
          <w:b/>
          <w:bCs/>
          <w:color w:val="FF0000"/>
        </w:rPr>
      </w:pPr>
    </w:p>
    <w:p w14:paraId="672DA74D" w14:textId="00D940B2" w:rsidR="0079536A" w:rsidRPr="00A341F8" w:rsidRDefault="0079536A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 xml:space="preserve">Strukturelle und funktionale Konnektivität neigen in kortikalen Regionen für </w:t>
      </w:r>
      <w:proofErr w:type="spellStart"/>
      <w:r w:rsidRPr="00A341F8">
        <w:rPr>
          <w:b/>
          <w:bCs/>
          <w:color w:val="FF0000"/>
        </w:rPr>
        <w:t>Assotiationsaufgaben</w:t>
      </w:r>
      <w:proofErr w:type="spellEnd"/>
      <w:r w:rsidRPr="00A341F8">
        <w:rPr>
          <w:b/>
          <w:bCs/>
          <w:color w:val="FF0000"/>
        </w:rPr>
        <w:t xml:space="preserve"> höherer Ordnung zu divergieren</w:t>
      </w:r>
    </w:p>
    <w:p w14:paraId="4F189BB4" w14:textId="1167A8FF" w:rsidR="0079536A" w:rsidRPr="00A341F8" w:rsidRDefault="0079536A">
      <w:pPr>
        <w:rPr>
          <w:b/>
          <w:bCs/>
          <w:color w:val="FF0000"/>
        </w:rPr>
      </w:pPr>
      <w:r w:rsidRPr="00A341F8">
        <w:rPr>
          <w:b/>
          <w:bCs/>
          <w:color w:val="FF0000"/>
        </w:rPr>
        <w:t>Unter den besten Umständen macht die strukturelle Konnektivität 50 % der Varianz in der funktionellen Konnektivität aus.</w:t>
      </w:r>
    </w:p>
    <w:p w14:paraId="50CAF4CF" w14:textId="151E8F8E" w:rsidR="006815ED" w:rsidRPr="00B352E4" w:rsidRDefault="006815ED">
      <w:pPr>
        <w:rPr>
          <w:b/>
          <w:bCs/>
        </w:rPr>
      </w:pPr>
    </w:p>
    <w:p w14:paraId="5075F2B5" w14:textId="5E00D2D0" w:rsidR="006815ED" w:rsidRPr="00A341F8" w:rsidRDefault="006815ED">
      <w:pPr>
        <w:rPr>
          <w:b/>
          <w:bCs/>
          <w:color w:val="C45911" w:themeColor="accent2" w:themeShade="BF"/>
        </w:rPr>
      </w:pPr>
      <w:r w:rsidRPr="00A341F8">
        <w:rPr>
          <w:b/>
          <w:bCs/>
          <w:color w:val="C45911" w:themeColor="accent2" w:themeShade="BF"/>
        </w:rPr>
        <w:t>In dem Zusammenhang zwischen alsterbedingten Veränderungen der strukturellen Konnektivität und funktionaler Konnektivität noch unklarer</w:t>
      </w:r>
    </w:p>
    <w:p w14:paraId="60A46B7F" w14:textId="1FFEE8C4" w:rsidR="006815ED" w:rsidRPr="00A341F8" w:rsidRDefault="006815ED">
      <w:pPr>
        <w:rPr>
          <w:b/>
          <w:bCs/>
          <w:color w:val="C45911" w:themeColor="accent2" w:themeShade="BF"/>
        </w:rPr>
      </w:pPr>
      <w:r w:rsidRPr="00A341F8">
        <w:rPr>
          <w:b/>
          <w:bCs/>
          <w:color w:val="C45911" w:themeColor="accent2" w:themeShade="BF"/>
        </w:rPr>
        <w:t xml:space="preserve">Zwar positiver Assoziation zwischen funktionaler Konnektivität und regionaler </w:t>
      </w:r>
      <w:proofErr w:type="spellStart"/>
      <w:r w:rsidRPr="00A341F8">
        <w:rPr>
          <w:b/>
          <w:bCs/>
          <w:color w:val="C45911" w:themeColor="accent2" w:themeShade="BF"/>
        </w:rPr>
        <w:t>white</w:t>
      </w:r>
      <w:proofErr w:type="spellEnd"/>
      <w:r w:rsidRPr="00A341F8">
        <w:rPr>
          <w:b/>
          <w:bCs/>
          <w:color w:val="C45911" w:themeColor="accent2" w:themeShade="BF"/>
        </w:rPr>
        <w:t xml:space="preserve"> matter Integrität in Form von fraktioneller Anisotropie beobachtet in älteren Erwachsenen</w:t>
      </w:r>
    </w:p>
    <w:p w14:paraId="113464CC" w14:textId="3CE57536" w:rsidR="00254E80" w:rsidRPr="00A341F8" w:rsidRDefault="00254E80">
      <w:pPr>
        <w:rPr>
          <w:b/>
          <w:bCs/>
          <w:color w:val="C45911" w:themeColor="accent2" w:themeShade="BF"/>
        </w:rPr>
      </w:pPr>
      <w:r w:rsidRPr="00A341F8">
        <w:rPr>
          <w:b/>
          <w:bCs/>
          <w:color w:val="C45911" w:themeColor="accent2" w:themeShade="BF"/>
        </w:rPr>
        <w:t>Und spezifische Koppelungsmuster von struktureller und funktionaler Konnektivität prognostizieren das Alter zuverlässiger als eine der beiden Formen der Konnektivität allein.</w:t>
      </w:r>
    </w:p>
    <w:p w14:paraId="738DB9A9" w14:textId="4A592F7C" w:rsidR="0079536A" w:rsidRPr="00A341F8" w:rsidRDefault="0079536A">
      <w:pPr>
        <w:rPr>
          <w:b/>
          <w:bCs/>
          <w:color w:val="C45911" w:themeColor="accent2" w:themeShade="BF"/>
        </w:rPr>
      </w:pPr>
    </w:p>
    <w:p w14:paraId="5A7F7539" w14:textId="28D05CFB" w:rsidR="00254E80" w:rsidRPr="00A341F8" w:rsidRDefault="00254E80">
      <w:pPr>
        <w:rPr>
          <w:b/>
          <w:bCs/>
          <w:color w:val="C45911" w:themeColor="accent2" w:themeShade="BF"/>
        </w:rPr>
      </w:pPr>
      <w:r w:rsidRPr="00A341F8">
        <w:rPr>
          <w:b/>
          <w:bCs/>
          <w:color w:val="C45911" w:themeColor="accent2" w:themeShade="BF"/>
        </w:rPr>
        <w:t xml:space="preserve">Allerdings ist funktionaler Konnektivität innerhalb anatomisch definierter </w:t>
      </w:r>
      <w:proofErr w:type="spellStart"/>
      <w:r w:rsidRPr="00A341F8">
        <w:rPr>
          <w:b/>
          <w:bCs/>
          <w:color w:val="C45911" w:themeColor="accent2" w:themeShade="BF"/>
        </w:rPr>
        <w:t>white</w:t>
      </w:r>
      <w:proofErr w:type="spellEnd"/>
      <w:r w:rsidRPr="00A341F8">
        <w:rPr>
          <w:b/>
          <w:bCs/>
          <w:color w:val="C45911" w:themeColor="accent2" w:themeShade="BF"/>
        </w:rPr>
        <w:t xml:space="preserve"> matter tracts nicht </w:t>
      </w:r>
      <w:proofErr w:type="gramStart"/>
      <w:r w:rsidRPr="00A341F8">
        <w:rPr>
          <w:b/>
          <w:bCs/>
          <w:color w:val="C45911" w:themeColor="accent2" w:themeShade="BF"/>
        </w:rPr>
        <w:t>Höher</w:t>
      </w:r>
      <w:proofErr w:type="gramEnd"/>
      <w:r w:rsidRPr="00A341F8">
        <w:rPr>
          <w:b/>
          <w:bCs/>
          <w:color w:val="C45911" w:themeColor="accent2" w:themeShade="BF"/>
        </w:rPr>
        <w:t xml:space="preserve"> als zwischen Regionen außerhalb dieser Tracts</w:t>
      </w:r>
    </w:p>
    <w:p w14:paraId="5C8BDCE1" w14:textId="7C9209A4" w:rsidR="00254E80" w:rsidRPr="00A341F8" w:rsidRDefault="00254E80">
      <w:pPr>
        <w:rPr>
          <w:b/>
          <w:bCs/>
          <w:color w:val="C45911" w:themeColor="accent2" w:themeShade="BF"/>
        </w:rPr>
      </w:pPr>
      <w:r w:rsidRPr="00A341F8">
        <w:rPr>
          <w:b/>
          <w:bCs/>
          <w:color w:val="C45911" w:themeColor="accent2" w:themeShade="BF"/>
        </w:rPr>
        <w:t xml:space="preserve">Und in </w:t>
      </w:r>
      <w:proofErr w:type="spellStart"/>
      <w:r w:rsidRPr="00A341F8">
        <w:rPr>
          <w:b/>
          <w:bCs/>
          <w:color w:val="C45911" w:themeColor="accent2" w:themeShade="BF"/>
        </w:rPr>
        <w:t>cross-sektionalen</w:t>
      </w:r>
      <w:proofErr w:type="spellEnd"/>
      <w:r w:rsidRPr="00A341F8">
        <w:rPr>
          <w:b/>
          <w:bCs/>
          <w:color w:val="C45911" w:themeColor="accent2" w:themeShade="BF"/>
        </w:rPr>
        <w:t xml:space="preserve"> Studien unterscheiden sich die durch Alter veränderten Netzwerkpfade von struktureller und funktionaler Konnektivität</w:t>
      </w:r>
      <w:r w:rsidR="008725D6" w:rsidRPr="00A341F8">
        <w:rPr>
          <w:b/>
          <w:bCs/>
          <w:color w:val="C45911" w:themeColor="accent2" w:themeShade="BF"/>
        </w:rPr>
        <w:t>, mehr noch, in einer longitudinalen Studie über 3.3 Jahre veränderten sich die Netzwerke weitgehend unabhängig und unterschiedlich voneinander</w:t>
      </w:r>
    </w:p>
    <w:p w14:paraId="0B26285E" w14:textId="1C214B30" w:rsidR="0079536A" w:rsidRDefault="008725D6">
      <w:pPr>
        <w:rPr>
          <w:b/>
          <w:bCs/>
          <w:color w:val="F7CAAC" w:themeColor="accent2" w:themeTint="66"/>
        </w:rPr>
      </w:pPr>
      <w:r w:rsidRPr="00B352E4">
        <w:rPr>
          <w:b/>
          <w:bCs/>
          <w:color w:val="F7CAAC" w:themeColor="accent2" w:themeTint="66"/>
        </w:rPr>
        <w:t>Was nahe legt, dass die strukturelle Konnektivität nur bedingt für die altersbedingten Unterschiede in der funktionellen Konnektivität verantwortlich ist</w:t>
      </w:r>
    </w:p>
    <w:p w14:paraId="444E343F" w14:textId="07373D7E" w:rsidR="00444596" w:rsidRDefault="00444596">
      <w:pPr>
        <w:rPr>
          <w:b/>
          <w:bCs/>
          <w:color w:val="F7CAAC" w:themeColor="accent2" w:themeTint="66"/>
        </w:rPr>
      </w:pPr>
    </w:p>
    <w:p w14:paraId="4D9833F9" w14:textId="079371FC" w:rsidR="00444596" w:rsidRDefault="00444596">
      <w:pPr>
        <w:rPr>
          <w:b/>
          <w:bCs/>
          <w:color w:val="2F5496" w:themeColor="accent1" w:themeShade="BF"/>
        </w:rPr>
      </w:pPr>
      <w:r w:rsidRPr="00444596">
        <w:rPr>
          <w:b/>
          <w:bCs/>
          <w:color w:val="2F5496" w:themeColor="accent1" w:themeShade="BF"/>
        </w:rPr>
        <w:t>Funktionale Konnektivität zwischen Netzwerken/Modulen deutlich besser erhalten als Innernetzwerkkonnektivität,</w:t>
      </w:r>
      <w:r>
        <w:rPr>
          <w:b/>
          <w:bCs/>
          <w:color w:val="2F5496" w:themeColor="accent1" w:themeShade="BF"/>
        </w:rPr>
        <w:t xml:space="preserve"> besonders in Netzwerken mit assoziativen Aufgaben</w:t>
      </w:r>
    </w:p>
    <w:p w14:paraId="4F71A71E" w14:textId="3775384D" w:rsidR="00444596" w:rsidRDefault="00444596">
      <w:pPr>
        <w:rPr>
          <w:b/>
          <w:bCs/>
          <w:color w:val="2F5496" w:themeColor="accent1" w:themeShade="BF"/>
        </w:rPr>
      </w:pPr>
      <w:r w:rsidRPr="00444596">
        <w:rPr>
          <w:b/>
          <w:bCs/>
          <w:color w:val="2F5496" w:themeColor="accent1" w:themeShade="BF"/>
        </w:rPr>
        <w:t xml:space="preserve"> auf diese Weise zeigen sich funktionale Netzwerke mit zunehmendem Alter als weniger differenziert was sich in geringer Modularität oder Segregation wieder</w:t>
      </w:r>
      <w:r>
        <w:rPr>
          <w:b/>
          <w:bCs/>
          <w:color w:val="2F5496" w:themeColor="accent1" w:themeShade="BF"/>
        </w:rPr>
        <w:t xml:space="preserve"> </w:t>
      </w:r>
      <w:r w:rsidRPr="00444596">
        <w:rPr>
          <w:b/>
          <w:bCs/>
          <w:color w:val="2F5496" w:themeColor="accent1" w:themeShade="BF"/>
        </w:rPr>
        <w:t>spiegelt</w:t>
      </w:r>
    </w:p>
    <w:p w14:paraId="26FDC268" w14:textId="09C3902B" w:rsidR="00444596" w:rsidRDefault="0044459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Dieses Muster ist vor allem bei Individuen über 50 zu beobachten</w:t>
      </w:r>
    </w:p>
    <w:p w14:paraId="2E7E7ACB" w14:textId="19EA941D" w:rsidR="00927B2F" w:rsidRPr="00927B2F" w:rsidRDefault="00927B2F">
      <w:pPr>
        <w:rPr>
          <w:b/>
          <w:bCs/>
          <w:color w:val="2E74B5" w:themeColor="accent5" w:themeShade="BF"/>
        </w:rPr>
      </w:pPr>
      <w:r w:rsidRPr="00927B2F">
        <w:rPr>
          <w:b/>
          <w:bCs/>
          <w:color w:val="2E74B5" w:themeColor="accent5" w:themeShade="BF"/>
        </w:rPr>
        <w:lastRenderedPageBreak/>
        <w:t xml:space="preserve">Insgesamt legen </w:t>
      </w:r>
      <w:proofErr w:type="spellStart"/>
      <w:r w:rsidRPr="00927B2F">
        <w:rPr>
          <w:b/>
          <w:bCs/>
          <w:color w:val="2E74B5" w:themeColor="accent5" w:themeShade="BF"/>
        </w:rPr>
        <w:t>graphentheoretische</w:t>
      </w:r>
      <w:proofErr w:type="spellEnd"/>
      <w:r w:rsidRPr="00927B2F">
        <w:rPr>
          <w:b/>
          <w:bCs/>
          <w:color w:val="2E74B5" w:themeColor="accent5" w:themeShade="BF"/>
        </w:rPr>
        <w:t xml:space="preserve"> Untersuchungen mit funktionaler </w:t>
      </w:r>
      <w:proofErr w:type="spellStart"/>
      <w:r w:rsidRPr="00927B2F">
        <w:rPr>
          <w:b/>
          <w:bCs/>
          <w:color w:val="2E74B5" w:themeColor="accent5" w:themeShade="BF"/>
        </w:rPr>
        <w:t>resting</w:t>
      </w:r>
      <w:proofErr w:type="spellEnd"/>
      <w:r w:rsidRPr="00927B2F">
        <w:rPr>
          <w:b/>
          <w:bCs/>
          <w:color w:val="2E74B5" w:themeColor="accent5" w:themeShade="BF"/>
        </w:rPr>
        <w:t xml:space="preserve"> </w:t>
      </w:r>
      <w:proofErr w:type="spellStart"/>
      <w:r w:rsidRPr="00927B2F">
        <w:rPr>
          <w:b/>
          <w:bCs/>
          <w:color w:val="2E74B5" w:themeColor="accent5" w:themeShade="BF"/>
        </w:rPr>
        <w:t>state</w:t>
      </w:r>
      <w:proofErr w:type="spellEnd"/>
      <w:r w:rsidRPr="00927B2F">
        <w:rPr>
          <w:b/>
          <w:bCs/>
          <w:color w:val="2E74B5" w:themeColor="accent5" w:themeShade="BF"/>
        </w:rPr>
        <w:t xml:space="preserve"> Konnektivität eine altersbedingten neuronalen </w:t>
      </w:r>
      <w:proofErr w:type="spellStart"/>
      <w:r w:rsidRPr="00927B2F">
        <w:rPr>
          <w:b/>
          <w:bCs/>
          <w:color w:val="2E74B5" w:themeColor="accent5" w:themeShade="BF"/>
        </w:rPr>
        <w:t>Dedifferenzierung</w:t>
      </w:r>
      <w:proofErr w:type="spellEnd"/>
      <w:r w:rsidRPr="00927B2F">
        <w:rPr>
          <w:b/>
          <w:bCs/>
          <w:color w:val="2E74B5" w:themeColor="accent5" w:themeShade="BF"/>
        </w:rPr>
        <w:t xml:space="preserve"> nahe, also das Altern mit einer Abnahme der Spezialisierung oder Trennung funktioneller neuronaler Module einhergeht</w:t>
      </w:r>
    </w:p>
    <w:p w14:paraId="587126CC" w14:textId="57070868" w:rsidR="00444596" w:rsidRPr="009D0C54" w:rsidRDefault="00592D5E">
      <w:pPr>
        <w:rPr>
          <w:b/>
          <w:bCs/>
          <w:color w:val="538135" w:themeColor="accent6" w:themeShade="BF"/>
        </w:rPr>
      </w:pPr>
      <w:r w:rsidRPr="009D0C54">
        <w:rPr>
          <w:b/>
          <w:bCs/>
          <w:color w:val="538135" w:themeColor="accent6" w:themeShade="BF"/>
        </w:rPr>
        <w:t xml:space="preserve">Strukturelle </w:t>
      </w:r>
      <w:proofErr w:type="spellStart"/>
      <w:r w:rsidRPr="009D0C54">
        <w:rPr>
          <w:b/>
          <w:bCs/>
          <w:color w:val="538135" w:themeColor="accent6" w:themeShade="BF"/>
        </w:rPr>
        <w:t>graphentheoretische</w:t>
      </w:r>
      <w:proofErr w:type="spellEnd"/>
      <w:r w:rsidRPr="009D0C54">
        <w:rPr>
          <w:b/>
          <w:bCs/>
          <w:color w:val="538135" w:themeColor="accent6" w:themeShade="BF"/>
        </w:rPr>
        <w:t xml:space="preserve"> Untersuchungen zeigen einen konsistenteren Abfall der Konnektivität mit dem Alter mit einiger Variation in bei der Stärke und Effizienz,</w:t>
      </w:r>
    </w:p>
    <w:p w14:paraId="43DA5B24" w14:textId="630E73FC" w:rsidR="00592D5E" w:rsidRPr="009D0C54" w:rsidRDefault="00592D5E">
      <w:pPr>
        <w:rPr>
          <w:b/>
          <w:bCs/>
          <w:color w:val="538135" w:themeColor="accent6" w:themeShade="BF"/>
        </w:rPr>
      </w:pPr>
      <w:r w:rsidRPr="009D0C54">
        <w:rPr>
          <w:b/>
          <w:bCs/>
          <w:color w:val="538135" w:themeColor="accent6" w:themeShade="BF"/>
        </w:rPr>
        <w:t xml:space="preserve">z.B. das globale Effizienz stärker abnimmt als lokale </w:t>
      </w:r>
      <w:r w:rsidR="00BC63B8" w:rsidRPr="009D0C54">
        <w:rPr>
          <w:b/>
          <w:bCs/>
          <w:color w:val="538135" w:themeColor="accent6" w:themeShade="BF"/>
        </w:rPr>
        <w:t>und weniger zwischen Netzwerkverbindungen waren präsent in Älteren Individuen, was in stärker lokalisierten und segregierten Netzwerken resultiert (Gegensatz zu funktionaler Konnektivität)</w:t>
      </w:r>
    </w:p>
    <w:p w14:paraId="7FC874A6" w14:textId="48300089" w:rsidR="00777DA9" w:rsidRPr="009D0C54" w:rsidRDefault="00777DA9">
      <w:pPr>
        <w:rPr>
          <w:b/>
          <w:bCs/>
          <w:color w:val="538135" w:themeColor="accent6" w:themeShade="BF"/>
        </w:rPr>
      </w:pPr>
    </w:p>
    <w:p w14:paraId="749167E6" w14:textId="18F8146F" w:rsidR="00777DA9" w:rsidRPr="009D0C54" w:rsidRDefault="00777DA9">
      <w:pPr>
        <w:rPr>
          <w:b/>
          <w:bCs/>
          <w:color w:val="538135" w:themeColor="accent6" w:themeShade="BF"/>
        </w:rPr>
      </w:pPr>
      <w:r w:rsidRPr="009D0C54">
        <w:rPr>
          <w:b/>
          <w:bCs/>
          <w:color w:val="538135" w:themeColor="accent6" w:themeShade="BF"/>
        </w:rPr>
        <w:t xml:space="preserve">Knoten mit direkter struktureller Verbindung zeigen eine kaum Veränderung der funktionalen Konnektivität mit steigendem Alter, Knoten mit weniger effizienter struktureller Verbindung zeigen einen </w:t>
      </w:r>
      <w:proofErr w:type="spellStart"/>
      <w:r w:rsidRPr="009D0C54">
        <w:rPr>
          <w:b/>
          <w:bCs/>
          <w:color w:val="538135" w:themeColor="accent6" w:themeShade="BF"/>
        </w:rPr>
        <w:t>Ansteig</w:t>
      </w:r>
      <w:proofErr w:type="spellEnd"/>
      <w:r w:rsidRPr="009D0C54">
        <w:rPr>
          <w:b/>
          <w:bCs/>
          <w:color w:val="538135" w:themeColor="accent6" w:themeShade="BF"/>
        </w:rPr>
        <w:t xml:space="preserve"> der funktionalen Konnektivität </w:t>
      </w:r>
    </w:p>
    <w:p w14:paraId="0034990E" w14:textId="1ECC1E2C" w:rsidR="00777DA9" w:rsidRPr="009D0C54" w:rsidRDefault="00777DA9">
      <w:pPr>
        <w:rPr>
          <w:b/>
          <w:bCs/>
          <w:color w:val="538135" w:themeColor="accent6" w:themeShade="BF"/>
        </w:rPr>
      </w:pPr>
      <w:r w:rsidRPr="009D0C54">
        <w:rPr>
          <w:b/>
          <w:bCs/>
          <w:color w:val="538135" w:themeColor="accent6" w:themeShade="BF"/>
        </w:rPr>
        <w:t xml:space="preserve">Altersbedingter Abfall der funktionalen Segregation kann durch Degeneration der strukturellen Verbindungen zustande kommen, so dass funktionale Konnektivität zwischen strukturell getrennten Regionen nun zunehmend auf indirekte Pfade </w:t>
      </w:r>
      <w:proofErr w:type="gramStart"/>
      <w:r w:rsidRPr="009D0C54">
        <w:rPr>
          <w:b/>
          <w:bCs/>
          <w:color w:val="538135" w:themeColor="accent6" w:themeShade="BF"/>
        </w:rPr>
        <w:t>zurück greift</w:t>
      </w:r>
      <w:proofErr w:type="gramEnd"/>
    </w:p>
    <w:sectPr w:rsidR="00777DA9" w:rsidRPr="009D0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29"/>
    <w:rsid w:val="00231DCA"/>
    <w:rsid w:val="00254E80"/>
    <w:rsid w:val="00372E6A"/>
    <w:rsid w:val="00444596"/>
    <w:rsid w:val="00592D5E"/>
    <w:rsid w:val="006815ED"/>
    <w:rsid w:val="00757229"/>
    <w:rsid w:val="00777DA9"/>
    <w:rsid w:val="0079536A"/>
    <w:rsid w:val="008725D6"/>
    <w:rsid w:val="008B6F81"/>
    <w:rsid w:val="00927B2F"/>
    <w:rsid w:val="009D0C54"/>
    <w:rsid w:val="00A341F8"/>
    <w:rsid w:val="00B352E4"/>
    <w:rsid w:val="00BC63B8"/>
    <w:rsid w:val="00F8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F374"/>
  <w15:chartTrackingRefBased/>
  <w15:docId w15:val="{6CDEAE60-225A-416A-8EF8-1308126A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Schulz</dc:creator>
  <cp:keywords/>
  <dc:description/>
  <cp:lastModifiedBy>Maximilian Schulz</cp:lastModifiedBy>
  <cp:revision>8</cp:revision>
  <dcterms:created xsi:type="dcterms:W3CDTF">2021-09-27T12:09:00Z</dcterms:created>
  <dcterms:modified xsi:type="dcterms:W3CDTF">2021-09-28T22:45:00Z</dcterms:modified>
</cp:coreProperties>
</file>