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4C" w:rsidRPr="0096364E" w:rsidRDefault="003170B9" w:rsidP="00DA464C">
      <w:pPr>
        <w:pStyle w:val="2"/>
        <w:spacing w:before="100" w:beforeAutospacing="1"/>
        <w:jc w:val="both"/>
        <w:rPr>
          <w:i w:val="0"/>
        </w:rPr>
      </w:pPr>
      <w:bookmarkStart w:id="0" w:name="_Toc326218957"/>
      <w:r>
        <w:rPr>
          <w:i w:val="0"/>
        </w:rPr>
        <w:t>6.2</w:t>
      </w:r>
      <w:r w:rsidR="00DA464C" w:rsidRPr="0096364E">
        <w:rPr>
          <w:i w:val="0"/>
        </w:rPr>
        <w:t>. Разработка графического интерфейса</w:t>
      </w:r>
      <w:bookmarkEnd w:id="0"/>
    </w:p>
    <w:p w:rsidR="00DA464C" w:rsidRDefault="00DA464C" w:rsidP="00DA464C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27B38">
        <w:rPr>
          <w:rFonts w:ascii="Times New Roman" w:hAnsi="Times New Roman"/>
          <w:sz w:val="28"/>
          <w:szCs w:val="28"/>
        </w:rPr>
        <w:t xml:space="preserve">Разрабатываемая </w:t>
      </w:r>
      <w:r>
        <w:rPr>
          <w:rFonts w:ascii="Times New Roman" w:hAnsi="Times New Roman"/>
          <w:sz w:val="28"/>
          <w:szCs w:val="28"/>
        </w:rPr>
        <w:t xml:space="preserve">система расчета надежности должна обладать понятным и несложным интерфейсом. Также должна быть возможность ввода студентом различных данных, влияющих на работу схем. Немаловажным фактором является возможность добавления новых элементов в базу. С учетом всех этих требований был разработан графический интерфейс, который представлен ниже. </w:t>
      </w:r>
    </w:p>
    <w:p w:rsidR="00DA464C" w:rsidRDefault="00E965E9">
      <w:r>
        <w:rPr>
          <w:noProof/>
        </w:rPr>
        <w:drawing>
          <wp:inline distT="0" distB="0" distL="0" distR="0" wp14:anchorId="74F46C5E" wp14:editId="5863E495">
            <wp:extent cx="49053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C" w:rsidRDefault="00DA464C" w:rsidP="00DA464C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Рисунок  </w:t>
      </w:r>
      <w:r w:rsidR="009C1EB3">
        <w:rPr>
          <w:rFonts w:ascii="Times New Roman" w:hAnsi="Times New Roman"/>
          <w:sz w:val="28"/>
          <w:szCs w:val="28"/>
        </w:rPr>
        <w:t>6.1</w:t>
      </w:r>
      <w:proofErr w:type="gramEnd"/>
      <w:r>
        <w:rPr>
          <w:rFonts w:ascii="Times New Roman" w:hAnsi="Times New Roman"/>
          <w:sz w:val="28"/>
          <w:szCs w:val="28"/>
        </w:rPr>
        <w:t xml:space="preserve"> - Стартовая страница системы расчета надежности.</w:t>
      </w:r>
    </w:p>
    <w:p w:rsidR="00DA464C" w:rsidRDefault="00DA464C" w:rsidP="00DA464C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предлагается </w:t>
      </w:r>
      <w:r w:rsidRPr="009E24DF">
        <w:rPr>
          <w:rFonts w:ascii="Times New Roman" w:hAnsi="Times New Roman" w:cs="Times New Roman"/>
          <w:sz w:val="28"/>
          <w:szCs w:val="28"/>
        </w:rPr>
        <w:t>создать уровень (блок) в котором будут располагать</w:t>
      </w:r>
      <w:r>
        <w:rPr>
          <w:rFonts w:ascii="Times New Roman" w:hAnsi="Times New Roman" w:cs="Times New Roman"/>
          <w:sz w:val="28"/>
          <w:szCs w:val="28"/>
        </w:rPr>
        <w:t>ся подуровни (платы).</w:t>
      </w:r>
    </w:p>
    <w:p w:rsidR="00DA464C" w:rsidRDefault="00E965E9" w:rsidP="00DA464C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B417F" wp14:editId="1FD5C14A">
            <wp:extent cx="5940425" cy="3234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C" w:rsidRDefault="009C1EB3" w:rsidP="00DA464C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6.2</w:t>
      </w:r>
      <w:r w:rsidR="00DA464C">
        <w:rPr>
          <w:rFonts w:ascii="Times New Roman" w:hAnsi="Times New Roman"/>
          <w:sz w:val="28"/>
          <w:szCs w:val="28"/>
        </w:rPr>
        <w:t xml:space="preserve"> – Страница добавления элемента.</w:t>
      </w:r>
    </w:p>
    <w:p w:rsidR="00DA464C" w:rsidRPr="00E965E9" w:rsidRDefault="00E965E9" w:rsidP="00DA464C">
      <w:pPr>
        <w:spacing w:before="100" w:beforeAutospacing="1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E0C016" wp14:editId="0BF952F0">
            <wp:extent cx="5940425" cy="4027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C" w:rsidRDefault="00DA46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9C1EB3">
        <w:rPr>
          <w:rFonts w:ascii="Times New Roman" w:hAnsi="Times New Roman"/>
          <w:sz w:val="28"/>
          <w:szCs w:val="28"/>
        </w:rPr>
        <w:t>унок 6.3</w:t>
      </w:r>
      <w:r>
        <w:rPr>
          <w:rFonts w:ascii="Times New Roman" w:hAnsi="Times New Roman"/>
          <w:sz w:val="28"/>
          <w:szCs w:val="28"/>
        </w:rPr>
        <w:t xml:space="preserve"> - Страница выбора условий.</w:t>
      </w:r>
    </w:p>
    <w:p w:rsidR="00DA464C" w:rsidRDefault="00E965E9">
      <w:r>
        <w:rPr>
          <w:noProof/>
        </w:rPr>
        <w:lastRenderedPageBreak/>
        <w:drawing>
          <wp:inline distT="0" distB="0" distL="0" distR="0" wp14:anchorId="5BF21A41" wp14:editId="7814A094">
            <wp:extent cx="5940425" cy="3616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6.4 - Результат расчета программы.</w:t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нажатия кнопки «Расчет» производится расчет параметров надежности системы. После этого полученные данные отображаются на странице. Для удобства понимания материала при отображении результата выводятся также формулы, по которым производится расчет.</w:t>
      </w:r>
    </w:p>
    <w:p w:rsidR="009C1EB3" w:rsidRDefault="00E965E9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31705" wp14:editId="4C482A69">
            <wp:extent cx="5419725" cy="2838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6.5 - Страница ввода пароля. </w:t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 </w:t>
      </w:r>
      <w:r w:rsidRPr="009E24DF">
        <w:rPr>
          <w:rFonts w:ascii="Times New Roman" w:hAnsi="Times New Roman" w:cs="Times New Roman"/>
          <w:sz w:val="28"/>
          <w:szCs w:val="28"/>
        </w:rPr>
        <w:t>адресу /</w:t>
      </w:r>
      <w:r w:rsidRPr="009E24D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E24DF">
        <w:rPr>
          <w:rFonts w:ascii="Times New Roman" w:hAnsi="Times New Roman" w:cs="Times New Roman"/>
          <w:sz w:val="28"/>
          <w:szCs w:val="28"/>
        </w:rPr>
        <w:t>.</w:t>
      </w:r>
      <w:r w:rsidRPr="009E24DF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происходит переход на страницу ввода пароля. Пароль необходим для того, чтобы избежать «случайного» ввода элементов в базу. Если пароль неверный или поле ввода пароля пустое, то добавление элементов невозможно.</w:t>
      </w:r>
    </w:p>
    <w:p w:rsidR="009C1EB3" w:rsidRDefault="00E965E9" w:rsidP="009C1EB3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F8699" wp14:editId="6FFB84C6">
            <wp:extent cx="5940425" cy="3001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6.6 - Страница добавления элемента в базу.</w:t>
      </w:r>
    </w:p>
    <w:p w:rsidR="009C1EB3" w:rsidRPr="00627B38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Заполняются соответствующие поля ввода, после чего элемент добавляется в БД.</w:t>
      </w:r>
    </w:p>
    <w:p w:rsidR="009C1EB3" w:rsidRDefault="009C1EB3" w:rsidP="009C1EB3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EB3" w:rsidRDefault="009C1EB3" w:rsidP="009C1EB3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DA464C" w:rsidRDefault="00DA464C"/>
    <w:sectPr w:rsidR="00DA464C" w:rsidSect="0035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464C"/>
    <w:rsid w:val="003170B9"/>
    <w:rsid w:val="003517EB"/>
    <w:rsid w:val="009C1EB3"/>
    <w:rsid w:val="00DA464C"/>
    <w:rsid w:val="00E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2F09F0-622B-4B68-B25C-D63969E6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EB"/>
  </w:style>
  <w:style w:type="paragraph" w:styleId="2">
    <w:name w:val="heading 2"/>
    <w:basedOn w:val="a"/>
    <w:next w:val="a"/>
    <w:link w:val="20"/>
    <w:uiPriority w:val="9"/>
    <w:qFormat/>
    <w:rsid w:val="00DA464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464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A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Max</cp:lastModifiedBy>
  <cp:revision>4</cp:revision>
  <dcterms:created xsi:type="dcterms:W3CDTF">2014-05-20T14:03:00Z</dcterms:created>
  <dcterms:modified xsi:type="dcterms:W3CDTF">2015-06-14T21:40:00Z</dcterms:modified>
</cp:coreProperties>
</file>