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D4EA7" w14:textId="6138988F"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The aim of our simulation is to show the effect of different measures that can be put in place to limit the spread of Covid-19, and the impact they have on the death rate, as well as the economy. We decided to create a game-like, user-friendly interface where you take the role of the government, and are taken through six 2-month periods where you must choose which of the five parameters you would like to implement each period. During each period, you are given context in regards to the time of year, then must choose which out of social distancing and facemasks, pubs closing early, non-essential shops closing, borders closing and a full-scale lockdown you would like to implement. It then updates and displays a graph showing how this has affected the death rate. Once you have gone through all six periods, it displays a results window highlighting how well you did in </w:t>
      </w:r>
      <w:r w:rsidRPr="00FC4609">
        <w:rPr>
          <w:rFonts w:ascii="Calibri" w:eastAsia="Times New Roman" w:hAnsi="Calibri" w:cs="Calibri"/>
          <w:lang w:eastAsia="en-GB"/>
        </w:rPr>
        <w:t>minimising</w:t>
      </w:r>
      <w:r w:rsidRPr="00FC4609">
        <w:rPr>
          <w:rFonts w:ascii="Calibri" w:eastAsia="Times New Roman" w:hAnsi="Calibri" w:cs="Calibri"/>
          <w:lang w:val="en-US" w:eastAsia="en-GB"/>
        </w:rPr>
        <w:t> the casualties of the disease and showing the final graph as well as a pie chart with the total and proportional economic impact.  </w:t>
      </w:r>
    </w:p>
    <w:p w14:paraId="20FF456C" w14:textId="77777777"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 </w:t>
      </w:r>
    </w:p>
    <w:p w14:paraId="7C16F129" w14:textId="7A38A7FA" w:rsidR="00FC4609" w:rsidRPr="00FC4609" w:rsidRDefault="00FC4609" w:rsidP="007A028E">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Once you run the program, it opens a welcome screen window. In our code, we have used </w:t>
      </w:r>
      <w:proofErr w:type="spellStart"/>
      <w:r w:rsidRPr="00FC4609">
        <w:rPr>
          <w:rFonts w:ascii="Calibri" w:eastAsia="Times New Roman" w:hAnsi="Calibri" w:cs="Calibri"/>
          <w:lang w:val="en-US" w:eastAsia="en-GB"/>
        </w:rPr>
        <w:t>Tkinter</w:t>
      </w:r>
      <w:proofErr w:type="spellEnd"/>
      <w:r w:rsidRPr="00FC4609">
        <w:rPr>
          <w:rFonts w:ascii="Calibri" w:eastAsia="Times New Roman" w:hAnsi="Calibri" w:cs="Calibri"/>
          <w:lang w:val="en-US" w:eastAsia="en-GB"/>
        </w:rPr>
        <w:t>, a GUI which has helped us display the whole program in a user-friendly way by making the console interface cleaner and creating separate windows for the user to work through, allowing them to click buttons and choose options etc. </w:t>
      </w:r>
      <w:proofErr w:type="spellStart"/>
      <w:r w:rsidR="00E82074">
        <w:rPr>
          <w:rFonts w:ascii="Calibri" w:eastAsia="Times New Roman" w:hAnsi="Calibri" w:cs="Calibri"/>
          <w:lang w:val="en-US" w:eastAsia="en-GB"/>
        </w:rPr>
        <w:t>Tkinter</w:t>
      </w:r>
      <w:proofErr w:type="spellEnd"/>
      <w:r w:rsidR="00E82074">
        <w:rPr>
          <w:rFonts w:ascii="Calibri" w:eastAsia="Times New Roman" w:hAnsi="Calibri" w:cs="Calibri"/>
          <w:lang w:val="en-US" w:eastAsia="en-GB"/>
        </w:rPr>
        <w:t xml:space="preserve"> was perfect to use, as it works across all main operating systems, and we learnt </w:t>
      </w:r>
      <w:r w:rsidR="007A028E">
        <w:rPr>
          <w:rFonts w:ascii="Calibri" w:eastAsia="Times New Roman" w:hAnsi="Calibri" w:cs="Calibri"/>
          <w:lang w:val="en-US" w:eastAsia="en-GB"/>
        </w:rPr>
        <w:t>a lot about how to use it through [1].</w:t>
      </w:r>
      <w:r w:rsidR="007A028E">
        <w:rPr>
          <w:rFonts w:ascii="Calibri" w:eastAsia="Times New Roman" w:hAnsi="Calibri" w:cs="Calibri"/>
          <w:color w:val="E36C09"/>
          <w:lang w:val="en-US" w:eastAsia="en-GB"/>
        </w:rPr>
        <w:t xml:space="preserve"> </w:t>
      </w:r>
      <w:r w:rsidRPr="00FC4609">
        <w:rPr>
          <w:rFonts w:ascii="Calibri" w:eastAsia="Times New Roman" w:hAnsi="Calibri" w:cs="Calibri"/>
          <w:lang w:val="en-US" w:eastAsia="en-GB"/>
        </w:rPr>
        <w:t>The welcome screen (</w:t>
      </w:r>
      <w:r w:rsidR="00E375A7">
        <w:rPr>
          <w:rFonts w:ascii="Calibri" w:eastAsia="Times New Roman" w:hAnsi="Calibri" w:cs="Calibri"/>
          <w:lang w:val="en-US" w:eastAsia="en-GB"/>
        </w:rPr>
        <w:t>f</w:t>
      </w:r>
      <w:r w:rsidRPr="00FC4609">
        <w:rPr>
          <w:rFonts w:ascii="Calibri" w:eastAsia="Times New Roman" w:hAnsi="Calibri" w:cs="Calibri"/>
          <w:lang w:val="en-US" w:eastAsia="en-GB"/>
        </w:rPr>
        <w:t>igure 1) introduces the game and includes a button for the user to click on to start the main game, which opens in another window. </w:t>
      </w:r>
      <w:r w:rsidR="00E375A7">
        <w:rPr>
          <w:rFonts w:ascii="Calibri" w:eastAsia="Times New Roman" w:hAnsi="Calibri" w:cs="Calibri"/>
          <w:lang w:val="en-US" w:eastAsia="en-GB"/>
        </w:rPr>
        <w:t xml:space="preserve">This was made possible using the </w:t>
      </w:r>
      <w:proofErr w:type="spellStart"/>
      <w:r w:rsidR="00E375A7">
        <w:rPr>
          <w:rFonts w:ascii="Calibri" w:eastAsia="Times New Roman" w:hAnsi="Calibri" w:cs="Calibri"/>
          <w:lang w:val="en-US" w:eastAsia="en-GB"/>
        </w:rPr>
        <w:t>window.destroy</w:t>
      </w:r>
      <w:proofErr w:type="spellEnd"/>
      <w:r w:rsidR="00E375A7">
        <w:rPr>
          <w:rFonts w:ascii="Calibri" w:eastAsia="Times New Roman" w:hAnsi="Calibri" w:cs="Calibri"/>
          <w:lang w:val="en-US" w:eastAsia="en-GB"/>
        </w:rPr>
        <w:t xml:space="preserve">() </w:t>
      </w:r>
      <w:proofErr w:type="spellStart"/>
      <w:r w:rsidR="00E375A7">
        <w:rPr>
          <w:rFonts w:ascii="Calibri" w:eastAsia="Times New Roman" w:hAnsi="Calibri" w:cs="Calibri"/>
          <w:lang w:val="en-US" w:eastAsia="en-GB"/>
        </w:rPr>
        <w:t>Tkinter</w:t>
      </w:r>
      <w:proofErr w:type="spellEnd"/>
      <w:r w:rsidR="00E375A7">
        <w:rPr>
          <w:rFonts w:ascii="Calibri" w:eastAsia="Times New Roman" w:hAnsi="Calibri" w:cs="Calibri"/>
          <w:lang w:val="en-US" w:eastAsia="en-GB"/>
        </w:rPr>
        <w:t xml:space="preserve"> function [</w:t>
      </w:r>
      <w:r w:rsidR="007A028E">
        <w:rPr>
          <w:rFonts w:ascii="Calibri" w:eastAsia="Times New Roman" w:hAnsi="Calibri" w:cs="Calibri"/>
          <w:lang w:val="en-US" w:eastAsia="en-GB"/>
        </w:rPr>
        <w:t>2</w:t>
      </w:r>
      <w:r w:rsidR="00E375A7">
        <w:rPr>
          <w:rFonts w:ascii="Calibri" w:eastAsia="Times New Roman" w:hAnsi="Calibri" w:cs="Calibri"/>
          <w:lang w:val="en-US" w:eastAsia="en-GB"/>
        </w:rPr>
        <w:t>].</w:t>
      </w:r>
    </w:p>
    <w:p w14:paraId="172EA330" w14:textId="77777777"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 </w:t>
      </w:r>
    </w:p>
    <w:p w14:paraId="7337347D" w14:textId="51CCCF9E" w:rsidR="00FC4609" w:rsidRPr="00FC4609" w:rsidRDefault="00362E07" w:rsidP="00FC4609">
      <w:pPr>
        <w:shd w:val="clear" w:color="auto" w:fill="FFFFFF"/>
        <w:spacing w:after="0" w:line="240" w:lineRule="auto"/>
        <w:rPr>
          <w:rFonts w:ascii="Segoe UI" w:eastAsia="Times New Roman" w:hAnsi="Segoe UI" w:cs="Segoe UI"/>
          <w:color w:val="000000"/>
          <w:sz w:val="18"/>
          <w:szCs w:val="18"/>
          <w:lang w:eastAsia="en-GB"/>
        </w:rPr>
      </w:pPr>
      <w:r>
        <w:rPr>
          <w:noProof/>
        </w:rPr>
        <w:drawing>
          <wp:inline distT="0" distB="0" distL="0" distR="0" wp14:anchorId="577B9771" wp14:editId="6C76B2A9">
            <wp:extent cx="5731510" cy="2543810"/>
            <wp:effectExtent l="0" t="0" r="2540" b="889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2543810"/>
                    </a:xfrm>
                    <a:prstGeom prst="rect">
                      <a:avLst/>
                    </a:prstGeom>
                    <a:noFill/>
                    <a:ln>
                      <a:noFill/>
                    </a:ln>
                  </pic:spPr>
                </pic:pic>
              </a:graphicData>
            </a:graphic>
          </wp:inline>
        </w:drawing>
      </w:r>
    </w:p>
    <w:p w14:paraId="27E58743" w14:textId="0A112132" w:rsidR="00FC4609" w:rsidRPr="00FC4609" w:rsidRDefault="00FC4609" w:rsidP="00FC4609">
      <w:pPr>
        <w:spacing w:after="0" w:line="240" w:lineRule="auto"/>
        <w:textAlignment w:val="baseline"/>
        <w:rPr>
          <w:rFonts w:ascii="Segoe UI" w:eastAsia="Times New Roman" w:hAnsi="Segoe UI" w:cs="Segoe UI"/>
          <w:i/>
          <w:iCs/>
          <w:sz w:val="18"/>
          <w:szCs w:val="18"/>
          <w:lang w:val="en-US" w:eastAsia="en-GB"/>
        </w:rPr>
      </w:pPr>
      <w:r w:rsidRPr="00FC4609">
        <w:rPr>
          <w:rFonts w:ascii="Calibri" w:eastAsia="Times New Roman" w:hAnsi="Calibri" w:cs="Calibri"/>
          <w:i/>
          <w:iCs/>
          <w:lang w:val="en-US" w:eastAsia="en-GB"/>
        </w:rPr>
        <w:t>Figure 1 </w:t>
      </w:r>
      <w:r w:rsidR="0009119E" w:rsidRPr="0009119E">
        <w:rPr>
          <w:rFonts w:ascii="Calibri" w:eastAsia="Times New Roman" w:hAnsi="Calibri" w:cs="Calibri"/>
          <w:i/>
          <w:iCs/>
          <w:lang w:val="en-US" w:eastAsia="en-GB"/>
        </w:rPr>
        <w:t xml:space="preserve">– Welcome </w:t>
      </w:r>
      <w:r w:rsidR="0009119E">
        <w:rPr>
          <w:rFonts w:ascii="Calibri" w:eastAsia="Times New Roman" w:hAnsi="Calibri" w:cs="Calibri"/>
          <w:i/>
          <w:iCs/>
          <w:lang w:val="en-US" w:eastAsia="en-GB"/>
        </w:rPr>
        <w:t>s</w:t>
      </w:r>
      <w:r w:rsidR="0009119E" w:rsidRPr="0009119E">
        <w:rPr>
          <w:rFonts w:ascii="Calibri" w:eastAsia="Times New Roman" w:hAnsi="Calibri" w:cs="Calibri"/>
          <w:i/>
          <w:iCs/>
          <w:lang w:val="en-US" w:eastAsia="en-GB"/>
        </w:rPr>
        <w:t xml:space="preserve">creen </w:t>
      </w:r>
    </w:p>
    <w:p w14:paraId="2B82E5E4" w14:textId="77777777"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 </w:t>
      </w:r>
    </w:p>
    <w:p w14:paraId="57BA196B" w14:textId="5A756C55"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In order to calculate the number of Covid related deaths for each period, we calculated a new R-rate each time based on the measures implemented. We created the table below (</w:t>
      </w:r>
      <w:r w:rsidR="008C2F02">
        <w:rPr>
          <w:rFonts w:ascii="Calibri" w:eastAsia="Times New Roman" w:hAnsi="Calibri" w:cs="Calibri"/>
          <w:lang w:val="en-US" w:eastAsia="en-GB"/>
        </w:rPr>
        <w:t>f</w:t>
      </w:r>
      <w:r w:rsidRPr="00FC4609">
        <w:rPr>
          <w:rFonts w:ascii="Calibri" w:eastAsia="Times New Roman" w:hAnsi="Calibri" w:cs="Calibri"/>
          <w:lang w:val="en-US" w:eastAsia="en-GB"/>
        </w:rPr>
        <w:t>igure 2) based on our research to aid in our calculations of how much the R-rate is affected by each parameter in each period of the year.  </w:t>
      </w:r>
    </w:p>
    <w:p w14:paraId="196E038D" w14:textId="77777777"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 </w:t>
      </w:r>
    </w:p>
    <w:p w14:paraId="2C8AFE5B" w14:textId="10E447DA" w:rsidR="00FC4609" w:rsidRPr="00FC4609" w:rsidRDefault="00FC4609" w:rsidP="00FC4609">
      <w:pPr>
        <w:shd w:val="clear" w:color="auto" w:fill="FFFFFF"/>
        <w:spacing w:after="0" w:line="240" w:lineRule="auto"/>
        <w:rPr>
          <w:rFonts w:ascii="Segoe UI" w:eastAsia="Times New Roman" w:hAnsi="Segoe UI" w:cs="Segoe UI"/>
          <w:color w:val="000000"/>
          <w:sz w:val="18"/>
          <w:szCs w:val="18"/>
          <w:lang w:eastAsia="en-GB"/>
        </w:rPr>
      </w:pPr>
      <w:r w:rsidRPr="00FC4609">
        <w:rPr>
          <w:noProof/>
        </w:rPr>
        <w:lastRenderedPageBreak/>
        <w:drawing>
          <wp:inline distT="0" distB="0" distL="0" distR="0" wp14:anchorId="3368FEC0" wp14:editId="24D16A35">
            <wp:extent cx="5731510" cy="2408555"/>
            <wp:effectExtent l="0" t="0" r="2540" b="0"/>
            <wp:docPr id="6" name="Picture 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noFill/>
                    </a:ln>
                  </pic:spPr>
                </pic:pic>
              </a:graphicData>
            </a:graphic>
          </wp:inline>
        </w:drawing>
      </w:r>
    </w:p>
    <w:p w14:paraId="6B4CC37F" w14:textId="2DFC984C" w:rsidR="00FC4609" w:rsidRPr="00FC4609" w:rsidRDefault="00FC4609" w:rsidP="00FC4609">
      <w:pPr>
        <w:spacing w:after="0" w:line="240" w:lineRule="auto"/>
        <w:textAlignment w:val="baseline"/>
        <w:rPr>
          <w:rFonts w:ascii="Segoe UI" w:eastAsia="Times New Roman" w:hAnsi="Segoe UI" w:cs="Segoe UI"/>
          <w:i/>
          <w:iCs/>
          <w:sz w:val="18"/>
          <w:szCs w:val="18"/>
          <w:lang w:val="en-US" w:eastAsia="en-GB"/>
        </w:rPr>
      </w:pPr>
      <w:r w:rsidRPr="00FC4609">
        <w:rPr>
          <w:rFonts w:ascii="Calibri" w:eastAsia="Times New Roman" w:hAnsi="Calibri" w:cs="Calibri"/>
          <w:i/>
          <w:iCs/>
          <w:lang w:val="en-US" w:eastAsia="en-GB"/>
        </w:rPr>
        <w:t>Figure 2 </w:t>
      </w:r>
      <w:r w:rsidR="0009119E" w:rsidRPr="0009119E">
        <w:rPr>
          <w:rFonts w:ascii="Calibri" w:eastAsia="Times New Roman" w:hAnsi="Calibri" w:cs="Calibri"/>
          <w:i/>
          <w:iCs/>
          <w:lang w:val="en-US" w:eastAsia="en-GB"/>
        </w:rPr>
        <w:t>– R-rate</w:t>
      </w:r>
      <w:r w:rsidR="0009119E">
        <w:rPr>
          <w:rFonts w:ascii="Calibri" w:eastAsia="Times New Roman" w:hAnsi="Calibri" w:cs="Calibri"/>
          <w:i/>
          <w:iCs/>
          <w:lang w:val="en-US" w:eastAsia="en-GB"/>
        </w:rPr>
        <w:t xml:space="preserve"> f</w:t>
      </w:r>
      <w:r w:rsidR="0009119E" w:rsidRPr="0009119E">
        <w:rPr>
          <w:rFonts w:ascii="Calibri" w:eastAsia="Times New Roman" w:hAnsi="Calibri" w:cs="Calibri"/>
          <w:i/>
          <w:iCs/>
          <w:lang w:val="en-US" w:eastAsia="en-GB"/>
        </w:rPr>
        <w:t xml:space="preserve">actors </w:t>
      </w:r>
    </w:p>
    <w:p w14:paraId="7AF4C230" w14:textId="77777777"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 </w:t>
      </w:r>
    </w:p>
    <w:p w14:paraId="1ACAB0BD" w14:textId="746D7DFC" w:rsidR="00FC4609" w:rsidRPr="00FC4609" w:rsidRDefault="00FC4609" w:rsidP="00FC4609">
      <w:pPr>
        <w:spacing w:after="0" w:line="240" w:lineRule="auto"/>
        <w:textAlignment w:val="baseline"/>
        <w:rPr>
          <w:rFonts w:ascii="Calibri" w:eastAsia="Times New Roman" w:hAnsi="Calibri" w:cs="Calibri"/>
          <w:lang w:val="en-US" w:eastAsia="en-GB"/>
        </w:rPr>
      </w:pPr>
      <w:r w:rsidRPr="00FC4609">
        <w:rPr>
          <w:rFonts w:ascii="Calibri" w:eastAsia="Times New Roman" w:hAnsi="Calibri" w:cs="Calibri"/>
          <w:lang w:val="en-US" w:eastAsia="en-GB"/>
        </w:rPr>
        <w:t>Taking the base as the natural R-rate for that time of year, we then multiplied this by the other numbers for the chosen measures to calculate the user's R-rate for that period. For example, it is very cold in January and February so the natural R-rate is 3.2, then if we chose to implement social distancing and facemasks and non-essential shops closing, these reduce the R-rate by 40% and 30% respectively</w:t>
      </w:r>
      <w:r w:rsidR="005D23E1">
        <w:rPr>
          <w:rFonts w:ascii="Calibri" w:eastAsia="Times New Roman" w:hAnsi="Calibri" w:cs="Calibri"/>
          <w:lang w:val="en-US" w:eastAsia="en-GB"/>
        </w:rPr>
        <w:t>,</w:t>
      </w:r>
      <w:r w:rsidRPr="00FC4609">
        <w:rPr>
          <w:rFonts w:ascii="Calibri" w:eastAsia="Times New Roman" w:hAnsi="Calibri" w:cs="Calibri"/>
          <w:lang w:val="en-US" w:eastAsia="en-GB"/>
        </w:rPr>
        <w:t xml:space="preserve"> as shown in the table, so the applied R-rate for this period would be 3.2*0.6*0.7 = 1.344. Once we have this, </w:t>
      </w:r>
      <w:r w:rsidR="005D23E1">
        <w:rPr>
          <w:rFonts w:ascii="Calibri" w:eastAsia="Times New Roman" w:hAnsi="Calibri" w:cs="Calibri"/>
          <w:lang w:val="en-US" w:eastAsia="en-GB"/>
        </w:rPr>
        <w:t xml:space="preserve">we multiply by the ‘magic number’ to work out the number of deaths for that period </w:t>
      </w:r>
      <w:r w:rsidRPr="00FC4609">
        <w:rPr>
          <w:rFonts w:ascii="Calibri" w:eastAsia="Times New Roman" w:hAnsi="Calibri" w:cs="Calibri"/>
          <w:lang w:val="en-US" w:eastAsia="en-GB"/>
        </w:rPr>
        <w:t xml:space="preserve">and use this final number for the graph. </w:t>
      </w:r>
      <w:r w:rsidR="005D23E1">
        <w:rPr>
          <w:rFonts w:ascii="Calibri" w:eastAsia="Times New Roman" w:hAnsi="Calibri" w:cs="Calibri"/>
          <w:lang w:val="en-US" w:eastAsia="en-GB"/>
        </w:rPr>
        <w:t xml:space="preserve">The magic number was worked out using the average number of Covid cases per month </w:t>
      </w:r>
      <w:r w:rsidR="00E0735B">
        <w:rPr>
          <w:rFonts w:ascii="Calibri" w:eastAsia="Times New Roman" w:hAnsi="Calibri" w:cs="Calibri"/>
          <w:lang w:val="en-US" w:eastAsia="en-GB"/>
        </w:rPr>
        <w:t xml:space="preserve">(roughly 250,000) </w:t>
      </w:r>
      <w:r w:rsidR="005D23E1">
        <w:rPr>
          <w:rFonts w:ascii="Calibri" w:eastAsia="Times New Roman" w:hAnsi="Calibri" w:cs="Calibri"/>
          <w:lang w:val="en-US" w:eastAsia="en-GB"/>
        </w:rPr>
        <w:t>[</w:t>
      </w:r>
      <w:r w:rsidR="007A028E">
        <w:rPr>
          <w:rFonts w:ascii="Calibri" w:eastAsia="Times New Roman" w:hAnsi="Calibri" w:cs="Calibri"/>
          <w:lang w:val="en-US" w:eastAsia="en-GB"/>
        </w:rPr>
        <w:t>3</w:t>
      </w:r>
      <w:r w:rsidR="005D23E1">
        <w:rPr>
          <w:rFonts w:ascii="Calibri" w:eastAsia="Times New Roman" w:hAnsi="Calibri" w:cs="Calibri"/>
          <w:lang w:val="en-US" w:eastAsia="en-GB"/>
        </w:rPr>
        <w:t>], with the assumption that there’s been an equal distribution all year round, multiplied by the death rate of 2% [</w:t>
      </w:r>
      <w:r w:rsidR="007A028E">
        <w:rPr>
          <w:rFonts w:ascii="Calibri" w:eastAsia="Times New Roman" w:hAnsi="Calibri" w:cs="Calibri"/>
          <w:lang w:val="en-US" w:eastAsia="en-GB"/>
        </w:rPr>
        <w:t>4</w:t>
      </w:r>
      <w:r w:rsidR="005D23E1">
        <w:rPr>
          <w:rFonts w:ascii="Calibri" w:eastAsia="Times New Roman" w:hAnsi="Calibri" w:cs="Calibri"/>
          <w:lang w:val="en-US" w:eastAsia="en-GB"/>
        </w:rPr>
        <w:t xml:space="preserve">], then multiplied by 2 as we worked in two-month periods. </w:t>
      </w:r>
      <w:r w:rsidRPr="00FC4609">
        <w:rPr>
          <w:rFonts w:ascii="Calibri" w:eastAsia="Times New Roman" w:hAnsi="Calibri" w:cs="Calibri"/>
          <w:lang w:val="en-US" w:eastAsia="en-GB"/>
        </w:rPr>
        <w:t xml:space="preserve">The process then repeats through the periods using the R-rate calculated from the previous period as well as the numbers in </w:t>
      </w:r>
      <w:r w:rsidR="008C2F02">
        <w:rPr>
          <w:rFonts w:ascii="Calibri" w:eastAsia="Times New Roman" w:hAnsi="Calibri" w:cs="Calibri"/>
          <w:lang w:val="en-US" w:eastAsia="en-GB"/>
        </w:rPr>
        <w:t>f</w:t>
      </w:r>
      <w:r w:rsidRPr="00FC4609">
        <w:rPr>
          <w:rFonts w:ascii="Calibri" w:eastAsia="Times New Roman" w:hAnsi="Calibri" w:cs="Calibri"/>
          <w:lang w:val="en-US" w:eastAsia="en-GB"/>
        </w:rPr>
        <w:t>igure 2.  </w:t>
      </w:r>
    </w:p>
    <w:p w14:paraId="6CEAFB87" w14:textId="77777777"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 </w:t>
      </w:r>
    </w:p>
    <w:p w14:paraId="0DC06514" w14:textId="77777777"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In an example run through, we have implemented just social distancing and facemasks in the first period, giving an R-rate of 3.2*0.6 = 1.92. In period 2, we have added closing non-essential shops and closing the borders to the distancing etc. to give 1.92*2.7*0.7*0.7*0.7 = 1.78 as the R-rate. We then continued as follows: </w:t>
      </w:r>
    </w:p>
    <w:p w14:paraId="28F26DA2" w14:textId="77777777"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Period 3 – closing pubs early, closing borders – 1.78*2.1*1.7*0.7 = 4.45 </w:t>
      </w:r>
    </w:p>
    <w:p w14:paraId="7764B09F" w14:textId="77777777"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Period 4 – distancing etc., closing borders, lockdown – 4.45*1.5*0.9*0.7*0.8 = 3.36 </w:t>
      </w:r>
    </w:p>
    <w:p w14:paraId="6CD8BC9E" w14:textId="4A88BD30"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Period 5 – distancing etc., closing non-essential shops, closing borders – 3.36*2.0*0.8*0.8*0.7 = 3.01 </w:t>
      </w:r>
    </w:p>
    <w:p w14:paraId="260B1B78" w14:textId="5874958A"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Period 6 – distancing etc., lockdown = 3.01*2.9*0.6*0.3 = 1.57 </w:t>
      </w:r>
      <w:r w:rsidRPr="00FC4609">
        <w:rPr>
          <w:rFonts w:ascii="Calibri" w:eastAsia="Times New Roman" w:hAnsi="Calibri" w:cs="Calibri"/>
          <w:color w:val="E36C09"/>
          <w:lang w:val="en-US" w:eastAsia="en-GB"/>
        </w:rPr>
        <w:t>  </w:t>
      </w:r>
    </w:p>
    <w:p w14:paraId="13299D51" w14:textId="7B205048"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color w:val="E36C09"/>
          <w:lang w:val="en-US" w:eastAsia="en-GB"/>
        </w:rPr>
        <w:t> </w:t>
      </w:r>
    </w:p>
    <w:p w14:paraId="3E84F448" w14:textId="60C7896E" w:rsidR="00FC4609" w:rsidRPr="00FC4609" w:rsidRDefault="0009119E" w:rsidP="00FC4609">
      <w:pPr>
        <w:spacing w:after="0" w:line="240" w:lineRule="auto"/>
        <w:textAlignment w:val="baseline"/>
        <w:rPr>
          <w:rFonts w:ascii="Segoe UI" w:eastAsia="Times New Roman" w:hAnsi="Segoe UI" w:cs="Segoe UI"/>
          <w:sz w:val="18"/>
          <w:szCs w:val="18"/>
          <w:lang w:val="en-US" w:eastAsia="en-GB"/>
        </w:rPr>
      </w:pPr>
      <w:r>
        <w:rPr>
          <w:noProof/>
        </w:rPr>
        <w:lastRenderedPageBreak/>
        <w:drawing>
          <wp:anchor distT="0" distB="0" distL="114300" distR="114300" simplePos="0" relativeHeight="251659264" behindDoc="1" locked="0" layoutInCell="1" allowOverlap="1" wp14:anchorId="6625026A" wp14:editId="0677F206">
            <wp:simplePos x="0" y="0"/>
            <wp:positionH relativeFrom="column">
              <wp:posOffset>-403860</wp:posOffset>
            </wp:positionH>
            <wp:positionV relativeFrom="paragraph">
              <wp:posOffset>3756660</wp:posOffset>
            </wp:positionV>
            <wp:extent cx="6438900" cy="3449955"/>
            <wp:effectExtent l="0" t="0" r="0" b="0"/>
            <wp:wrapTight wrapText="bothSides">
              <wp:wrapPolygon edited="0">
                <wp:start x="0" y="0"/>
                <wp:lineTo x="0" y="21469"/>
                <wp:lineTo x="21536" y="21469"/>
                <wp:lineTo x="21536" y="0"/>
                <wp:lineTo x="0" y="0"/>
              </wp:wrapPolygon>
            </wp:wrapTight>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38900" cy="3449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788FB3C5" wp14:editId="36D813C4">
            <wp:simplePos x="0" y="0"/>
            <wp:positionH relativeFrom="margin">
              <wp:posOffset>-411480</wp:posOffset>
            </wp:positionH>
            <wp:positionV relativeFrom="paragraph">
              <wp:posOffset>234950</wp:posOffset>
            </wp:positionV>
            <wp:extent cx="6461760" cy="3467100"/>
            <wp:effectExtent l="0" t="0" r="0" b="0"/>
            <wp:wrapTight wrapText="bothSides">
              <wp:wrapPolygon edited="0">
                <wp:start x="0" y="0"/>
                <wp:lineTo x="0" y="21481"/>
                <wp:lineTo x="21524" y="21481"/>
                <wp:lineTo x="21524" y="0"/>
                <wp:lineTo x="0" y="0"/>
              </wp:wrapPolygon>
            </wp:wrapTight>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6176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4609" w:rsidRPr="00FC4609">
        <w:rPr>
          <w:rFonts w:ascii="Calibri" w:eastAsia="Times New Roman" w:hAnsi="Calibri" w:cs="Calibri"/>
          <w:lang w:val="en-US" w:eastAsia="en-GB"/>
        </w:rPr>
        <w:t>Here are some of the screens working through this: </w:t>
      </w:r>
    </w:p>
    <w:p w14:paraId="0D9C4F6B" w14:textId="54A440A5" w:rsidR="00FC4609" w:rsidRPr="00FC4609" w:rsidRDefault="00FC4609" w:rsidP="00FC4609">
      <w:pPr>
        <w:shd w:val="clear" w:color="auto" w:fill="FFFFFF"/>
        <w:spacing w:after="0" w:line="240" w:lineRule="auto"/>
        <w:rPr>
          <w:rFonts w:ascii="Segoe UI" w:eastAsia="Times New Roman" w:hAnsi="Segoe UI" w:cs="Segoe UI"/>
          <w:color w:val="000000"/>
          <w:sz w:val="18"/>
          <w:szCs w:val="18"/>
          <w:lang w:eastAsia="en-GB"/>
        </w:rPr>
      </w:pPr>
    </w:p>
    <w:p w14:paraId="409F6681" w14:textId="5E6E8596" w:rsidR="00FC4609" w:rsidRPr="00FC4609" w:rsidRDefault="00FC4609" w:rsidP="00FC4609">
      <w:pPr>
        <w:shd w:val="clear" w:color="auto" w:fill="FFFFFF"/>
        <w:spacing w:after="0" w:line="240" w:lineRule="auto"/>
        <w:rPr>
          <w:rFonts w:ascii="Segoe UI" w:eastAsia="Times New Roman" w:hAnsi="Segoe UI" w:cs="Segoe UI"/>
          <w:color w:val="000000"/>
          <w:sz w:val="18"/>
          <w:szCs w:val="18"/>
          <w:lang w:eastAsia="en-GB"/>
        </w:rPr>
      </w:pPr>
    </w:p>
    <w:p w14:paraId="3E2C4A44" w14:textId="4BB2E968" w:rsidR="00FC4609" w:rsidRPr="00FC4609" w:rsidRDefault="00FC4609" w:rsidP="00FC4609">
      <w:pPr>
        <w:shd w:val="clear" w:color="auto" w:fill="FFFFFF"/>
        <w:spacing w:after="0" w:line="240" w:lineRule="auto"/>
        <w:rPr>
          <w:rFonts w:ascii="Segoe UI" w:eastAsia="Times New Roman" w:hAnsi="Segoe UI" w:cs="Segoe UI"/>
          <w:color w:val="000000"/>
          <w:sz w:val="18"/>
          <w:szCs w:val="18"/>
          <w:lang w:eastAsia="en-GB"/>
        </w:rPr>
      </w:pPr>
    </w:p>
    <w:p w14:paraId="0CF1E189" w14:textId="77777777" w:rsidR="0009119E" w:rsidRDefault="0009119E" w:rsidP="00FC4609">
      <w:pPr>
        <w:spacing w:after="0" w:line="240" w:lineRule="auto"/>
        <w:textAlignment w:val="baseline"/>
        <w:rPr>
          <w:rFonts w:ascii="Calibri" w:eastAsia="Times New Roman" w:hAnsi="Calibri" w:cs="Calibri"/>
          <w:lang w:val="en-US" w:eastAsia="en-GB"/>
        </w:rPr>
      </w:pPr>
    </w:p>
    <w:p w14:paraId="7FCC27BF" w14:textId="77777777" w:rsidR="0009119E" w:rsidRDefault="0009119E" w:rsidP="00FC4609">
      <w:pPr>
        <w:spacing w:after="0" w:line="240" w:lineRule="auto"/>
        <w:textAlignment w:val="baseline"/>
        <w:rPr>
          <w:rFonts w:ascii="Calibri" w:eastAsia="Times New Roman" w:hAnsi="Calibri" w:cs="Calibri"/>
          <w:lang w:val="en-US" w:eastAsia="en-GB"/>
        </w:rPr>
      </w:pPr>
    </w:p>
    <w:p w14:paraId="4FA15839" w14:textId="77777777" w:rsidR="0009119E" w:rsidRDefault="0009119E" w:rsidP="00FC4609">
      <w:pPr>
        <w:spacing w:after="0" w:line="240" w:lineRule="auto"/>
        <w:textAlignment w:val="baseline"/>
        <w:rPr>
          <w:rFonts w:ascii="Calibri" w:eastAsia="Times New Roman" w:hAnsi="Calibri" w:cs="Calibri"/>
          <w:lang w:val="en-US" w:eastAsia="en-GB"/>
        </w:rPr>
      </w:pPr>
    </w:p>
    <w:p w14:paraId="6B6ACCC3" w14:textId="77777777" w:rsidR="0009119E" w:rsidRDefault="0009119E" w:rsidP="00FC4609">
      <w:pPr>
        <w:spacing w:after="0" w:line="240" w:lineRule="auto"/>
        <w:textAlignment w:val="baseline"/>
        <w:rPr>
          <w:rFonts w:ascii="Calibri" w:eastAsia="Times New Roman" w:hAnsi="Calibri" w:cs="Calibri"/>
          <w:lang w:val="en-US" w:eastAsia="en-GB"/>
        </w:rPr>
      </w:pPr>
    </w:p>
    <w:p w14:paraId="1CCDCCBC" w14:textId="77777777" w:rsidR="0009119E" w:rsidRDefault="0009119E" w:rsidP="00FC4609">
      <w:pPr>
        <w:spacing w:after="0" w:line="240" w:lineRule="auto"/>
        <w:textAlignment w:val="baseline"/>
        <w:rPr>
          <w:rFonts w:ascii="Calibri" w:eastAsia="Times New Roman" w:hAnsi="Calibri" w:cs="Calibri"/>
          <w:lang w:val="en-US" w:eastAsia="en-GB"/>
        </w:rPr>
      </w:pPr>
    </w:p>
    <w:p w14:paraId="4D59D510" w14:textId="77777777" w:rsidR="0009119E" w:rsidRDefault="0009119E" w:rsidP="00FC4609">
      <w:pPr>
        <w:spacing w:after="0" w:line="240" w:lineRule="auto"/>
        <w:textAlignment w:val="baseline"/>
        <w:rPr>
          <w:rFonts w:ascii="Calibri" w:eastAsia="Times New Roman" w:hAnsi="Calibri" w:cs="Calibri"/>
          <w:lang w:val="en-US" w:eastAsia="en-GB"/>
        </w:rPr>
      </w:pPr>
    </w:p>
    <w:p w14:paraId="4429DFA8" w14:textId="492E2D8B" w:rsidR="00FC4609" w:rsidRPr="00FC4609" w:rsidRDefault="0009119E" w:rsidP="00FC4609">
      <w:pPr>
        <w:spacing w:after="0" w:line="240" w:lineRule="auto"/>
        <w:textAlignment w:val="baseline"/>
        <w:rPr>
          <w:rFonts w:ascii="Calibri" w:eastAsia="Times New Roman" w:hAnsi="Calibri" w:cs="Calibri"/>
          <w:i/>
          <w:iCs/>
          <w:lang w:val="en-US" w:eastAsia="en-GB"/>
        </w:rPr>
      </w:pPr>
      <w:r w:rsidRPr="0009119E">
        <w:rPr>
          <w:i/>
          <w:iCs/>
          <w:noProof/>
        </w:rPr>
        <w:lastRenderedPageBreak/>
        <w:drawing>
          <wp:anchor distT="0" distB="0" distL="114300" distR="114300" simplePos="0" relativeHeight="251660288" behindDoc="1" locked="0" layoutInCell="1" allowOverlap="1" wp14:anchorId="3B0E26E6" wp14:editId="1764ABBE">
            <wp:simplePos x="0" y="0"/>
            <wp:positionH relativeFrom="margin">
              <wp:posOffset>-313055</wp:posOffset>
            </wp:positionH>
            <wp:positionV relativeFrom="paragraph">
              <wp:posOffset>0</wp:posOffset>
            </wp:positionV>
            <wp:extent cx="6448425" cy="3459480"/>
            <wp:effectExtent l="0" t="0" r="9525" b="7620"/>
            <wp:wrapTight wrapText="bothSides">
              <wp:wrapPolygon edited="0">
                <wp:start x="0" y="0"/>
                <wp:lineTo x="0" y="21529"/>
                <wp:lineTo x="21568" y="21529"/>
                <wp:lineTo x="21568" y="0"/>
                <wp:lineTo x="0" y="0"/>
              </wp:wrapPolygon>
            </wp:wrapTight>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48425" cy="3459480"/>
                    </a:xfrm>
                    <a:prstGeom prst="rect">
                      <a:avLst/>
                    </a:prstGeom>
                    <a:noFill/>
                    <a:ln>
                      <a:noFill/>
                    </a:ln>
                  </pic:spPr>
                </pic:pic>
              </a:graphicData>
            </a:graphic>
            <wp14:sizeRelH relativeFrom="page">
              <wp14:pctWidth>0</wp14:pctWidth>
            </wp14:sizeRelH>
            <wp14:sizeRelV relativeFrom="page">
              <wp14:pctHeight>0</wp14:pctHeight>
            </wp14:sizeRelV>
          </wp:anchor>
        </w:drawing>
      </w:r>
      <w:r w:rsidR="00FC4609" w:rsidRPr="00FC4609">
        <w:rPr>
          <w:rFonts w:ascii="Calibri" w:eastAsia="Times New Roman" w:hAnsi="Calibri" w:cs="Calibri"/>
          <w:i/>
          <w:iCs/>
          <w:lang w:val="en-US" w:eastAsia="en-GB"/>
        </w:rPr>
        <w:t>Figures 3, 4 and 5 showing periods 2, 4 and 6 of our example run through  </w:t>
      </w:r>
    </w:p>
    <w:p w14:paraId="1575F86A" w14:textId="3BDD93D5"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 </w:t>
      </w:r>
    </w:p>
    <w:p w14:paraId="73A24004" w14:textId="0F650FF2" w:rsidR="00B95E68" w:rsidRDefault="00B95E68" w:rsidP="00FC4609">
      <w:pPr>
        <w:spacing w:after="0" w:line="240" w:lineRule="auto"/>
        <w:textAlignment w:val="baseline"/>
        <w:rPr>
          <w:rFonts w:ascii="Calibri" w:eastAsia="Times New Roman" w:hAnsi="Calibri" w:cs="Calibri"/>
          <w:lang w:val="en-US" w:eastAsia="en-GB"/>
        </w:rPr>
      </w:pPr>
      <w:r>
        <w:rPr>
          <w:noProof/>
        </w:rPr>
        <w:drawing>
          <wp:anchor distT="0" distB="0" distL="114300" distR="114300" simplePos="0" relativeHeight="251666432" behindDoc="0" locked="0" layoutInCell="1" allowOverlap="1" wp14:anchorId="7D0466EA" wp14:editId="25AC25FA">
            <wp:simplePos x="0" y="0"/>
            <wp:positionH relativeFrom="margin">
              <wp:align>center</wp:align>
            </wp:positionH>
            <wp:positionV relativeFrom="paragraph">
              <wp:posOffset>1076325</wp:posOffset>
            </wp:positionV>
            <wp:extent cx="4389120" cy="3136900"/>
            <wp:effectExtent l="0" t="0" r="0" b="6350"/>
            <wp:wrapTopAndBottom/>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120" cy="313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4609" w:rsidRPr="00FC4609">
        <w:rPr>
          <w:rFonts w:ascii="Calibri" w:eastAsia="Times New Roman" w:hAnsi="Calibri" w:cs="Calibri"/>
          <w:lang w:val="en-US" w:eastAsia="en-GB"/>
        </w:rPr>
        <w:t xml:space="preserve">As shown in the above figures, we have included a 'next period' button that the user can click on once they've chosen which parameters they want to implement, which takes them to the next couple of months. </w:t>
      </w:r>
      <w:r w:rsidR="0078533A">
        <w:rPr>
          <w:rFonts w:ascii="Calibri" w:eastAsia="Times New Roman" w:hAnsi="Calibri" w:cs="Calibri"/>
          <w:lang w:val="en-US" w:eastAsia="en-GB"/>
        </w:rPr>
        <w:t xml:space="preserve">There is also a ‘help’ button which opens a window </w:t>
      </w:r>
      <w:r>
        <w:rPr>
          <w:rFonts w:ascii="Calibri" w:eastAsia="Times New Roman" w:hAnsi="Calibri" w:cs="Calibri"/>
          <w:lang w:val="en-US" w:eastAsia="en-GB"/>
        </w:rPr>
        <w:t xml:space="preserve">(figure 6) </w:t>
      </w:r>
      <w:r w:rsidR="0078533A">
        <w:rPr>
          <w:rFonts w:ascii="Calibri" w:eastAsia="Times New Roman" w:hAnsi="Calibri" w:cs="Calibri"/>
          <w:lang w:val="en-US" w:eastAsia="en-GB"/>
        </w:rPr>
        <w:t xml:space="preserve">giving </w:t>
      </w:r>
      <w:r>
        <w:rPr>
          <w:rFonts w:ascii="Calibri" w:eastAsia="Times New Roman" w:hAnsi="Calibri" w:cs="Calibri"/>
          <w:lang w:val="en-US" w:eastAsia="en-GB"/>
        </w:rPr>
        <w:t xml:space="preserve">the introduction to the user’s task and the game instructions. </w:t>
      </w:r>
      <w:r w:rsidR="00FC4609" w:rsidRPr="00FC4609">
        <w:rPr>
          <w:rFonts w:ascii="Calibri" w:eastAsia="Times New Roman" w:hAnsi="Calibri" w:cs="Calibri"/>
          <w:lang w:val="en-US" w:eastAsia="en-GB"/>
        </w:rPr>
        <w:t>In the final period (</w:t>
      </w:r>
      <w:r w:rsidR="008C2F02">
        <w:rPr>
          <w:rFonts w:ascii="Calibri" w:eastAsia="Times New Roman" w:hAnsi="Calibri" w:cs="Calibri"/>
          <w:lang w:val="en-US" w:eastAsia="en-GB"/>
        </w:rPr>
        <w:t>fi</w:t>
      </w:r>
      <w:r w:rsidR="00FC4609" w:rsidRPr="00FC4609">
        <w:rPr>
          <w:rFonts w:ascii="Calibri" w:eastAsia="Times New Roman" w:hAnsi="Calibri" w:cs="Calibri"/>
          <w:lang w:val="en-US" w:eastAsia="en-GB"/>
        </w:rPr>
        <w:t>gure 5), the 'next period button' changes to a 'results' button. There is also a 'quit' button that ends the program and closes the windows. </w:t>
      </w:r>
    </w:p>
    <w:p w14:paraId="4828CB80" w14:textId="568A36CC" w:rsidR="00B95E68" w:rsidRDefault="00B95E68" w:rsidP="00FC4609">
      <w:pPr>
        <w:spacing w:after="0" w:line="240" w:lineRule="auto"/>
        <w:textAlignment w:val="baseline"/>
        <w:rPr>
          <w:rFonts w:ascii="Calibri" w:eastAsia="Times New Roman" w:hAnsi="Calibri" w:cs="Calibri"/>
          <w:lang w:val="en-US" w:eastAsia="en-GB"/>
        </w:rPr>
      </w:pPr>
    </w:p>
    <w:p w14:paraId="69C7BFD0" w14:textId="75C3FE79" w:rsidR="00FC4609" w:rsidRPr="00FC4609" w:rsidRDefault="00B95E68" w:rsidP="00FC4609">
      <w:pPr>
        <w:spacing w:after="0" w:line="240" w:lineRule="auto"/>
        <w:textAlignment w:val="baseline"/>
        <w:rPr>
          <w:rFonts w:ascii="Segoe UI" w:eastAsia="Times New Roman" w:hAnsi="Segoe UI" w:cs="Segoe UI"/>
          <w:i/>
          <w:iCs/>
          <w:sz w:val="18"/>
          <w:szCs w:val="18"/>
          <w:lang w:val="en-US" w:eastAsia="en-GB"/>
        </w:rPr>
      </w:pPr>
      <w:r w:rsidRPr="00B95E68">
        <w:rPr>
          <w:rFonts w:ascii="Calibri" w:eastAsia="Times New Roman" w:hAnsi="Calibri" w:cs="Calibri"/>
          <w:i/>
          <w:iCs/>
          <w:lang w:val="en-US" w:eastAsia="en-GB"/>
        </w:rPr>
        <w:t>Figure 6 – Help screen</w:t>
      </w:r>
    </w:p>
    <w:p w14:paraId="2F168F71" w14:textId="5C92CAF5"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 </w:t>
      </w:r>
    </w:p>
    <w:p w14:paraId="0F89A5B7" w14:textId="19CE313B"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This example results in the final graph below (</w:t>
      </w:r>
      <w:r w:rsidR="008C2F02">
        <w:rPr>
          <w:rFonts w:ascii="Calibri" w:eastAsia="Times New Roman" w:hAnsi="Calibri" w:cs="Calibri"/>
          <w:lang w:val="en-US" w:eastAsia="en-GB"/>
        </w:rPr>
        <w:t>f</w:t>
      </w:r>
      <w:r w:rsidRPr="00FC4609">
        <w:rPr>
          <w:rFonts w:ascii="Calibri" w:eastAsia="Times New Roman" w:hAnsi="Calibri" w:cs="Calibri"/>
          <w:lang w:val="en-US" w:eastAsia="en-GB"/>
        </w:rPr>
        <w:t xml:space="preserve">igure </w:t>
      </w:r>
      <w:r w:rsidR="00B95E68">
        <w:rPr>
          <w:rFonts w:ascii="Calibri" w:eastAsia="Times New Roman" w:hAnsi="Calibri" w:cs="Calibri"/>
          <w:lang w:val="en-US" w:eastAsia="en-GB"/>
        </w:rPr>
        <w:t>7</w:t>
      </w:r>
      <w:r w:rsidRPr="00FC4609">
        <w:rPr>
          <w:rFonts w:ascii="Calibri" w:eastAsia="Times New Roman" w:hAnsi="Calibri" w:cs="Calibri"/>
          <w:lang w:val="en-US" w:eastAsia="en-GB"/>
        </w:rPr>
        <w:t>): </w:t>
      </w:r>
    </w:p>
    <w:p w14:paraId="2EA711C8" w14:textId="64433364" w:rsidR="00FC4609" w:rsidRPr="00FC4609" w:rsidRDefault="0009119E" w:rsidP="00FC4609">
      <w:pPr>
        <w:shd w:val="clear" w:color="auto" w:fill="FFFFFF"/>
        <w:spacing w:after="0" w:line="240" w:lineRule="auto"/>
        <w:rPr>
          <w:rFonts w:ascii="Segoe UI" w:eastAsia="Times New Roman" w:hAnsi="Segoe UI" w:cs="Segoe UI"/>
          <w:color w:val="000000"/>
          <w:sz w:val="18"/>
          <w:szCs w:val="18"/>
          <w:lang w:eastAsia="en-GB"/>
        </w:rPr>
      </w:pPr>
      <w:r>
        <w:rPr>
          <w:noProof/>
        </w:rPr>
        <w:lastRenderedPageBreak/>
        <w:drawing>
          <wp:anchor distT="0" distB="0" distL="114300" distR="114300" simplePos="0" relativeHeight="251661312" behindDoc="1" locked="0" layoutInCell="1" allowOverlap="1" wp14:anchorId="7A691DB3" wp14:editId="28DC71B6">
            <wp:simplePos x="0" y="0"/>
            <wp:positionH relativeFrom="margin">
              <wp:align>left</wp:align>
            </wp:positionH>
            <wp:positionV relativeFrom="paragraph">
              <wp:posOffset>152400</wp:posOffset>
            </wp:positionV>
            <wp:extent cx="5731510" cy="1908810"/>
            <wp:effectExtent l="0" t="0" r="2540" b="0"/>
            <wp:wrapTight wrapText="bothSides">
              <wp:wrapPolygon edited="0">
                <wp:start x="0" y="0"/>
                <wp:lineTo x="0" y="21341"/>
                <wp:lineTo x="21538" y="21341"/>
                <wp:lineTo x="21538" y="0"/>
                <wp:lineTo x="0" y="0"/>
              </wp:wrapPolygon>
            </wp:wrapTight>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08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1F740" w14:textId="3295C00A" w:rsidR="00FC4609" w:rsidRPr="00FC4609" w:rsidRDefault="00FC4609" w:rsidP="00FC4609">
      <w:pPr>
        <w:spacing w:after="0" w:line="240" w:lineRule="auto"/>
        <w:textAlignment w:val="baseline"/>
        <w:rPr>
          <w:rFonts w:ascii="Segoe UI" w:eastAsia="Times New Roman" w:hAnsi="Segoe UI" w:cs="Segoe UI"/>
          <w:i/>
          <w:iCs/>
          <w:sz w:val="18"/>
          <w:szCs w:val="18"/>
          <w:lang w:val="en-US" w:eastAsia="en-GB"/>
        </w:rPr>
      </w:pPr>
      <w:r w:rsidRPr="00FC4609">
        <w:rPr>
          <w:rFonts w:ascii="Calibri" w:eastAsia="Times New Roman" w:hAnsi="Calibri" w:cs="Calibri"/>
          <w:i/>
          <w:iCs/>
          <w:lang w:val="en-US" w:eastAsia="en-GB"/>
        </w:rPr>
        <w:t xml:space="preserve">Figure </w:t>
      </w:r>
      <w:r w:rsidR="00B95E68">
        <w:rPr>
          <w:rFonts w:ascii="Calibri" w:eastAsia="Times New Roman" w:hAnsi="Calibri" w:cs="Calibri"/>
          <w:i/>
          <w:iCs/>
          <w:lang w:val="en-US" w:eastAsia="en-GB"/>
        </w:rPr>
        <w:t>7</w:t>
      </w:r>
      <w:r w:rsidRPr="00FC4609">
        <w:rPr>
          <w:rFonts w:ascii="Calibri" w:eastAsia="Times New Roman" w:hAnsi="Calibri" w:cs="Calibri"/>
          <w:i/>
          <w:iCs/>
          <w:lang w:val="en-US" w:eastAsia="en-GB"/>
        </w:rPr>
        <w:t> </w:t>
      </w:r>
      <w:r w:rsidR="0009119E" w:rsidRPr="0009119E">
        <w:rPr>
          <w:rFonts w:ascii="Calibri" w:eastAsia="Times New Roman" w:hAnsi="Calibri" w:cs="Calibri"/>
          <w:i/>
          <w:iCs/>
          <w:lang w:val="en-US" w:eastAsia="en-GB"/>
        </w:rPr>
        <w:t xml:space="preserve">– Final graph of example run through </w:t>
      </w:r>
    </w:p>
    <w:p w14:paraId="7B574B08" w14:textId="77777777"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 </w:t>
      </w:r>
    </w:p>
    <w:p w14:paraId="5EE66A9D" w14:textId="77777777"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The graphs also show what would've happened had no measures been put in place using the natural R-rate for each period.  </w:t>
      </w:r>
    </w:p>
    <w:p w14:paraId="4894FADA" w14:textId="77777777"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 </w:t>
      </w:r>
    </w:p>
    <w:p w14:paraId="2340EDA0" w14:textId="5AA8E38E" w:rsidR="00FC4609" w:rsidRDefault="00FC4609" w:rsidP="00FC4609">
      <w:pPr>
        <w:spacing w:after="0" w:line="240" w:lineRule="auto"/>
        <w:textAlignment w:val="baseline"/>
        <w:rPr>
          <w:rFonts w:ascii="Calibri" w:eastAsia="Times New Roman" w:hAnsi="Calibri" w:cs="Calibri"/>
          <w:lang w:val="en-US" w:eastAsia="en-GB"/>
        </w:rPr>
      </w:pPr>
      <w:r w:rsidRPr="00FC4609">
        <w:rPr>
          <w:rFonts w:ascii="Calibri" w:eastAsia="Times New Roman" w:hAnsi="Calibri" w:cs="Calibri"/>
          <w:lang w:val="en-US" w:eastAsia="en-GB"/>
        </w:rPr>
        <w:t>To ensure that the user doesn't just choose lockdown every time to keep Covid at bay, we have also included the economic impact of each of the parameters. Through our research, we found how much each of the measures would cost the government.</w:t>
      </w:r>
    </w:p>
    <w:p w14:paraId="68C5161D" w14:textId="7CEF2AAA" w:rsidR="00FC4609" w:rsidRPr="00FC4609" w:rsidRDefault="00FC4609" w:rsidP="00FC4609">
      <w:pPr>
        <w:spacing w:after="0" w:line="240" w:lineRule="auto"/>
        <w:textAlignment w:val="baseline"/>
        <w:rPr>
          <w:rFonts w:ascii="Calibri" w:hAnsi="Calibri" w:cs="Calibri"/>
          <w:lang w:val="en-US"/>
        </w:rPr>
      </w:pPr>
      <w:r>
        <w:rPr>
          <w:rFonts w:ascii="Calibri" w:eastAsia="Times New Roman" w:hAnsi="Calibri" w:cs="Calibri"/>
          <w:lang w:val="en-US" w:eastAsia="en-GB"/>
        </w:rPr>
        <w:t>For example, for non-essential shops closing, that meant that sales dropped by a quarter last year [</w:t>
      </w:r>
      <w:r w:rsidR="007A028E">
        <w:rPr>
          <w:rFonts w:ascii="Calibri" w:eastAsia="Times New Roman" w:hAnsi="Calibri" w:cs="Calibri"/>
          <w:lang w:val="en-US" w:eastAsia="en-GB"/>
        </w:rPr>
        <w:t>5</w:t>
      </w:r>
      <w:r>
        <w:rPr>
          <w:rFonts w:ascii="Calibri" w:eastAsia="Times New Roman" w:hAnsi="Calibri" w:cs="Calibri"/>
          <w:lang w:val="en-US" w:eastAsia="en-GB"/>
        </w:rPr>
        <w:t>]</w:t>
      </w:r>
      <w:r>
        <w:rPr>
          <w:rStyle w:val="normaltextrun"/>
          <w:rFonts w:ascii="Calibri" w:eastAsia="Times New Roman" w:hAnsi="Calibri" w:cs="Calibri"/>
          <w:lang w:val="en-US" w:eastAsia="en-GB"/>
        </w:rPr>
        <w:t xml:space="preserve">, </w:t>
      </w:r>
      <w:r>
        <w:rPr>
          <w:rStyle w:val="normaltextrun"/>
          <w:rFonts w:ascii="Calibri" w:hAnsi="Calibri" w:cs="Calibri"/>
          <w:lang w:val="en-US"/>
        </w:rPr>
        <w:t xml:space="preserve">so sales over the whole year went from £394 bn </w:t>
      </w:r>
      <w:r>
        <w:rPr>
          <w:rStyle w:val="normaltextrun"/>
          <w:rFonts w:ascii="Calibri" w:hAnsi="Calibri" w:cs="Calibri"/>
          <w:lang w:val="en-US"/>
        </w:rPr>
        <w:t>[</w:t>
      </w:r>
      <w:r w:rsidR="007A028E">
        <w:rPr>
          <w:rStyle w:val="normaltextrun"/>
          <w:rFonts w:ascii="Calibri" w:hAnsi="Calibri" w:cs="Calibri"/>
          <w:lang w:val="en-US"/>
        </w:rPr>
        <w:t>6</w:t>
      </w:r>
      <w:r>
        <w:rPr>
          <w:rStyle w:val="normaltextrun"/>
          <w:rFonts w:ascii="Calibri" w:hAnsi="Calibri" w:cs="Calibri"/>
          <w:lang w:val="en-US"/>
        </w:rPr>
        <w:t xml:space="preserve">] </w:t>
      </w:r>
      <w:r>
        <w:rPr>
          <w:rStyle w:val="normaltextrun"/>
          <w:rFonts w:ascii="Calibri" w:hAnsi="Calibri" w:cs="Calibri"/>
          <w:lang w:val="en-US"/>
        </w:rPr>
        <w:t xml:space="preserve">to £295.5 bn (so </w:t>
      </w:r>
      <w:r>
        <w:rPr>
          <w:rStyle w:val="normaltextrun"/>
          <w:rFonts w:ascii="Calibri" w:hAnsi="Calibri" w:cs="Calibri"/>
          <w:lang w:val="en-US"/>
        </w:rPr>
        <w:t xml:space="preserve">a </w:t>
      </w:r>
      <w:r>
        <w:rPr>
          <w:rStyle w:val="normaltextrun"/>
          <w:rFonts w:ascii="Calibri" w:hAnsi="Calibri" w:cs="Calibri"/>
          <w:lang w:val="en-US"/>
        </w:rPr>
        <w:t>cost of 98.5 bn)</w:t>
      </w:r>
      <w:r>
        <w:rPr>
          <w:rStyle w:val="eop"/>
          <w:rFonts w:ascii="Calibri" w:hAnsi="Calibri" w:cs="Calibri"/>
          <w:lang w:val="en-US"/>
        </w:rPr>
        <w:t>.</w:t>
      </w:r>
    </w:p>
    <w:p w14:paraId="6BEE4474" w14:textId="2D70039A" w:rsidR="00FC4609" w:rsidRDefault="00FC4609" w:rsidP="00FC4609">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 xml:space="preserve">Pubs closing early 'halves </w:t>
      </w:r>
      <w:r w:rsidR="00DB4690">
        <w:rPr>
          <w:rStyle w:val="normaltextrun"/>
          <w:rFonts w:ascii="Calibri" w:hAnsi="Calibri" w:cs="Calibri"/>
          <w:sz w:val="22"/>
          <w:szCs w:val="22"/>
          <w:lang w:val="en-US"/>
        </w:rPr>
        <w:t xml:space="preserve">their </w:t>
      </w:r>
      <w:r>
        <w:rPr>
          <w:rStyle w:val="normaltextrun"/>
          <w:rFonts w:ascii="Calibri" w:hAnsi="Calibri" w:cs="Calibri"/>
          <w:sz w:val="22"/>
          <w:szCs w:val="22"/>
          <w:lang w:val="en-US"/>
        </w:rPr>
        <w:t xml:space="preserve">takings' </w:t>
      </w:r>
      <w:r w:rsidR="00DB4690">
        <w:rPr>
          <w:rStyle w:val="normaltextrun"/>
          <w:rFonts w:ascii="Calibri" w:hAnsi="Calibri" w:cs="Calibri"/>
          <w:sz w:val="22"/>
          <w:szCs w:val="22"/>
          <w:lang w:val="en-US"/>
        </w:rPr>
        <w:t>[</w:t>
      </w:r>
      <w:r w:rsidR="007A028E">
        <w:rPr>
          <w:rStyle w:val="normaltextrun"/>
          <w:rFonts w:ascii="Calibri" w:hAnsi="Calibri" w:cs="Calibri"/>
          <w:sz w:val="22"/>
          <w:szCs w:val="22"/>
          <w:lang w:val="en-US"/>
        </w:rPr>
        <w:t>7</w:t>
      </w:r>
      <w:r w:rsidR="00DB4690">
        <w:rPr>
          <w:rStyle w:val="normaltextrun"/>
          <w:rFonts w:ascii="Calibri" w:hAnsi="Calibri" w:cs="Calibri"/>
          <w:sz w:val="22"/>
          <w:szCs w:val="22"/>
          <w:lang w:val="en-US"/>
        </w:rPr>
        <w:t>] s</w:t>
      </w:r>
      <w:r>
        <w:rPr>
          <w:rStyle w:val="normaltextrun"/>
          <w:rFonts w:ascii="Calibri" w:hAnsi="Calibri" w:cs="Calibri"/>
          <w:sz w:val="22"/>
          <w:szCs w:val="22"/>
          <w:lang w:val="en-US"/>
        </w:rPr>
        <w:t xml:space="preserve">o </w:t>
      </w:r>
      <w:r w:rsidR="00DB4690">
        <w:rPr>
          <w:rStyle w:val="normaltextrun"/>
          <w:rFonts w:ascii="Calibri" w:hAnsi="Calibri" w:cs="Calibri"/>
          <w:sz w:val="22"/>
          <w:szCs w:val="22"/>
          <w:lang w:val="en-US"/>
        </w:rPr>
        <w:t>over a year would go from</w:t>
      </w:r>
      <w:r>
        <w:rPr>
          <w:rStyle w:val="normaltextrun"/>
          <w:rFonts w:ascii="Calibri" w:hAnsi="Calibri" w:cs="Calibri"/>
          <w:sz w:val="22"/>
          <w:szCs w:val="22"/>
          <w:lang w:val="en-US"/>
        </w:rPr>
        <w:t xml:space="preserve"> £22.9 bn to £11.45 b</w:t>
      </w:r>
      <w:r w:rsidR="00DB4690">
        <w:rPr>
          <w:rStyle w:val="normaltextrun"/>
          <w:rFonts w:ascii="Calibri" w:hAnsi="Calibri" w:cs="Calibri"/>
          <w:sz w:val="22"/>
          <w:szCs w:val="22"/>
          <w:lang w:val="en-US"/>
        </w:rPr>
        <w:t>n.</w:t>
      </w:r>
      <w:r>
        <w:rPr>
          <w:rStyle w:val="normaltextrun"/>
          <w:rFonts w:ascii="Calibri" w:hAnsi="Calibri" w:cs="Calibri"/>
          <w:sz w:val="22"/>
          <w:szCs w:val="22"/>
          <w:lang w:val="en-US"/>
        </w:rPr>
        <w:t> </w:t>
      </w:r>
      <w:r>
        <w:rPr>
          <w:rStyle w:val="eop"/>
          <w:rFonts w:ascii="Calibri" w:hAnsi="Calibri" w:cs="Calibri"/>
          <w:sz w:val="22"/>
          <w:szCs w:val="22"/>
          <w:lang w:val="en-US"/>
        </w:rPr>
        <w:t> </w:t>
      </w:r>
    </w:p>
    <w:p w14:paraId="166853AA" w14:textId="4E59B2F9" w:rsidR="00FC4609" w:rsidRPr="00FC4609" w:rsidRDefault="00DB4690" w:rsidP="00DB4690">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sz w:val="22"/>
          <w:szCs w:val="22"/>
          <w:lang w:val="en-US"/>
        </w:rPr>
        <w:t>The figures for b</w:t>
      </w:r>
      <w:r w:rsidR="00FC4609">
        <w:rPr>
          <w:rStyle w:val="normaltextrun"/>
          <w:rFonts w:ascii="Calibri" w:hAnsi="Calibri" w:cs="Calibri"/>
          <w:sz w:val="22"/>
          <w:szCs w:val="22"/>
          <w:lang w:val="en-US"/>
        </w:rPr>
        <w:t xml:space="preserve">orders closing </w:t>
      </w:r>
      <w:r>
        <w:rPr>
          <w:rStyle w:val="normaltextrun"/>
          <w:rFonts w:ascii="Calibri" w:hAnsi="Calibri" w:cs="Calibri"/>
          <w:sz w:val="22"/>
          <w:szCs w:val="22"/>
          <w:lang w:val="en-US"/>
        </w:rPr>
        <w:t>was influenced by the ‘t</w:t>
      </w:r>
      <w:r w:rsidR="00FC4609">
        <w:rPr>
          <w:rStyle w:val="normaltextrun"/>
          <w:rFonts w:ascii="Calibri" w:hAnsi="Calibri" w:cs="Calibri"/>
          <w:sz w:val="22"/>
          <w:szCs w:val="22"/>
          <w:lang w:val="en-US"/>
        </w:rPr>
        <w:t>ravel and tourism industry set to lose £37 bn this year</w:t>
      </w:r>
      <w:r>
        <w:rPr>
          <w:rStyle w:val="normaltextrun"/>
          <w:rFonts w:ascii="Calibri" w:hAnsi="Calibri" w:cs="Calibri"/>
          <w:sz w:val="22"/>
          <w:szCs w:val="22"/>
          <w:lang w:val="en-US"/>
        </w:rPr>
        <w:t>’ [</w:t>
      </w:r>
      <w:r w:rsidR="007A028E">
        <w:rPr>
          <w:rStyle w:val="normaltextrun"/>
          <w:rFonts w:ascii="Calibri" w:hAnsi="Calibri" w:cs="Calibri"/>
          <w:sz w:val="22"/>
          <w:szCs w:val="22"/>
          <w:lang w:val="en-US"/>
        </w:rPr>
        <w:t>8</w:t>
      </w:r>
      <w:r>
        <w:rPr>
          <w:rStyle w:val="normaltextrun"/>
          <w:rFonts w:ascii="Calibri" w:hAnsi="Calibri" w:cs="Calibri"/>
          <w:sz w:val="22"/>
          <w:szCs w:val="22"/>
          <w:lang w:val="en-US"/>
        </w:rPr>
        <w:t xml:space="preserve">] </w:t>
      </w:r>
      <w:r w:rsidRPr="00DB4690">
        <w:rPr>
          <w:rStyle w:val="normaltextrun"/>
          <w:rFonts w:ascii="Calibri" w:hAnsi="Calibri" w:cs="Calibri"/>
          <w:sz w:val="22"/>
          <w:szCs w:val="22"/>
          <w:lang w:val="en-US"/>
        </w:rPr>
        <w:t xml:space="preserve">and </w:t>
      </w:r>
      <w:r w:rsidRPr="00DB4690">
        <w:rPr>
          <w:rStyle w:val="eop"/>
          <w:rFonts w:ascii="Calibri" w:hAnsi="Calibri" w:cs="Calibri"/>
          <w:sz w:val="22"/>
          <w:szCs w:val="22"/>
          <w:lang w:val="en-US"/>
        </w:rPr>
        <w:t>f</w:t>
      </w:r>
      <w:r w:rsidR="00FC4609" w:rsidRPr="00DB4690">
        <w:rPr>
          <w:rFonts w:ascii="Calibri" w:hAnsi="Calibri" w:cs="Calibri"/>
          <w:sz w:val="22"/>
          <w:szCs w:val="22"/>
          <w:lang w:val="en-US"/>
        </w:rPr>
        <w:t xml:space="preserve">inally, lockdown </w:t>
      </w:r>
      <w:r w:rsidR="00FC4609" w:rsidRPr="00FC4609">
        <w:rPr>
          <w:rFonts w:ascii="Calibri" w:hAnsi="Calibri" w:cs="Calibri"/>
          <w:sz w:val="22"/>
          <w:szCs w:val="22"/>
          <w:lang w:val="en-US"/>
        </w:rPr>
        <w:t>costs around £2.4 bn per day [</w:t>
      </w:r>
      <w:r w:rsidR="007A028E">
        <w:rPr>
          <w:rFonts w:ascii="Calibri" w:hAnsi="Calibri" w:cs="Calibri"/>
          <w:sz w:val="22"/>
          <w:szCs w:val="22"/>
          <w:lang w:val="en-US"/>
        </w:rPr>
        <w:t>9</w:t>
      </w:r>
      <w:r w:rsidR="00FC4609" w:rsidRPr="00FC4609">
        <w:rPr>
          <w:rFonts w:ascii="Calibri" w:hAnsi="Calibri" w:cs="Calibri"/>
          <w:sz w:val="22"/>
          <w:szCs w:val="22"/>
          <w:lang w:val="en-US"/>
        </w:rPr>
        <w:t>]. We then tallied up how many times each was chosen, and therefore found the total cost of the whole year's plan. From this, a pie chart is created showing the proportions of how much each measure has contributed to the stress on the economy.</w:t>
      </w:r>
      <w:r w:rsidR="00FC4609" w:rsidRPr="00FC4609">
        <w:rPr>
          <w:rFonts w:ascii="Calibri" w:hAnsi="Calibri" w:cs="Calibri"/>
          <w:color w:val="E36C09"/>
          <w:sz w:val="22"/>
          <w:szCs w:val="22"/>
          <w:lang w:val="en-US"/>
        </w:rPr>
        <w:t>  </w:t>
      </w:r>
    </w:p>
    <w:p w14:paraId="3B5E6BC3" w14:textId="77777777"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color w:val="E36C09"/>
          <w:lang w:val="en-US" w:eastAsia="en-GB"/>
        </w:rPr>
        <w:t> </w:t>
      </w:r>
    </w:p>
    <w:p w14:paraId="3058EADD" w14:textId="77777777"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In this example the total cost was £601.4 bn. </w:t>
      </w:r>
    </w:p>
    <w:p w14:paraId="5E36DDA6" w14:textId="1462648E"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"Total Lockdown" was selected twice and had the biggest effect on the economy. £146 bn*2 = £292 bn</w:t>
      </w:r>
      <w:r w:rsidR="00284311">
        <w:rPr>
          <w:rFonts w:ascii="Calibri" w:eastAsia="Times New Roman" w:hAnsi="Calibri" w:cs="Calibri"/>
          <w:lang w:val="en-US" w:eastAsia="en-GB"/>
        </w:rPr>
        <w:t>,</w:t>
      </w:r>
      <w:r w:rsidRPr="00FC4609">
        <w:rPr>
          <w:rFonts w:ascii="Calibri" w:eastAsia="Times New Roman" w:hAnsi="Calibri" w:cs="Calibri"/>
          <w:lang w:val="en-US" w:eastAsia="en-GB"/>
        </w:rPr>
        <w:t> 100*292/601.4 = 48.55</w:t>
      </w:r>
      <w:r w:rsidR="00284311">
        <w:rPr>
          <w:rFonts w:ascii="Calibri" w:eastAsia="Times New Roman" w:hAnsi="Calibri" w:cs="Calibri"/>
          <w:lang w:val="en-US" w:eastAsia="en-GB"/>
        </w:rPr>
        <w:t>%.</w:t>
      </w:r>
      <w:r w:rsidRPr="00FC4609">
        <w:rPr>
          <w:rFonts w:ascii="Calibri" w:eastAsia="Times New Roman" w:hAnsi="Calibri" w:cs="Calibri"/>
          <w:lang w:val="en-US" w:eastAsia="en-GB"/>
        </w:rPr>
        <w:t> </w:t>
      </w:r>
    </w:p>
    <w:p w14:paraId="79E22070" w14:textId="1DF559B6"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"Early Closing" was selected once and had the smallest effect on the economy</w:t>
      </w:r>
      <w:r w:rsidR="00284311">
        <w:rPr>
          <w:rFonts w:ascii="Calibri" w:eastAsia="Times New Roman" w:hAnsi="Calibri" w:cs="Calibri"/>
          <w:lang w:val="en-US" w:eastAsia="en-GB"/>
        </w:rPr>
        <w:t xml:space="preserve"> of</w:t>
      </w:r>
      <w:r w:rsidRPr="00FC4609">
        <w:rPr>
          <w:rFonts w:ascii="Calibri" w:eastAsia="Times New Roman" w:hAnsi="Calibri" w:cs="Calibri"/>
          <w:lang w:val="en-US" w:eastAsia="en-GB"/>
        </w:rPr>
        <w:t xml:space="preserve"> £1.9 bn</w:t>
      </w:r>
      <w:r w:rsidR="00284311">
        <w:rPr>
          <w:rFonts w:ascii="Calibri" w:eastAsia="Times New Roman" w:hAnsi="Calibri" w:cs="Calibri"/>
          <w:lang w:val="en-US" w:eastAsia="en-GB"/>
        </w:rPr>
        <w:t xml:space="preserve">, </w:t>
      </w:r>
      <w:r w:rsidRPr="00FC4609">
        <w:rPr>
          <w:rFonts w:ascii="Calibri" w:eastAsia="Times New Roman" w:hAnsi="Calibri" w:cs="Calibri"/>
          <w:lang w:val="en-US" w:eastAsia="en-GB"/>
        </w:rPr>
        <w:t>100*1.9/601.4 = 0.32</w:t>
      </w:r>
      <w:r w:rsidR="00284311">
        <w:rPr>
          <w:rFonts w:ascii="Calibri" w:eastAsia="Times New Roman" w:hAnsi="Calibri" w:cs="Calibri"/>
          <w:lang w:val="en-US" w:eastAsia="en-GB"/>
        </w:rPr>
        <w:t>%.</w:t>
      </w:r>
    </w:p>
    <w:p w14:paraId="7303618B" w14:textId="4B140E05"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"Close International Borders" was selected 4 times. £64 bn*4 = £256 bn</w:t>
      </w:r>
      <w:r w:rsidR="00284311">
        <w:rPr>
          <w:rFonts w:ascii="Calibri" w:eastAsia="Times New Roman" w:hAnsi="Calibri" w:cs="Calibri"/>
          <w:lang w:val="en-US" w:eastAsia="en-GB"/>
        </w:rPr>
        <w:t>,</w:t>
      </w:r>
      <w:r w:rsidRPr="00FC4609">
        <w:rPr>
          <w:rFonts w:ascii="Calibri" w:eastAsia="Times New Roman" w:hAnsi="Calibri" w:cs="Calibri"/>
          <w:lang w:val="en-US" w:eastAsia="en-GB"/>
        </w:rPr>
        <w:t> 100*256/601.4 = 42.57</w:t>
      </w:r>
      <w:r w:rsidR="00284311">
        <w:rPr>
          <w:rFonts w:ascii="Calibri" w:eastAsia="Times New Roman" w:hAnsi="Calibri" w:cs="Calibri"/>
          <w:lang w:val="en-US" w:eastAsia="en-GB"/>
        </w:rPr>
        <w:t>%.</w:t>
      </w:r>
    </w:p>
    <w:p w14:paraId="63C2113F" w14:textId="69FBC9CD"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"Close Non-essential Shops" was selected twice</w:t>
      </w:r>
      <w:r w:rsidR="00284311">
        <w:rPr>
          <w:rFonts w:ascii="Calibri" w:eastAsia="Times New Roman" w:hAnsi="Calibri" w:cs="Calibri"/>
          <w:lang w:val="en-US" w:eastAsia="en-GB"/>
        </w:rPr>
        <w:t xml:space="preserve"> giving a total of</w:t>
      </w:r>
      <w:r w:rsidRPr="00FC4609">
        <w:rPr>
          <w:rFonts w:ascii="Calibri" w:eastAsia="Times New Roman" w:hAnsi="Calibri" w:cs="Calibri"/>
          <w:lang w:val="en-US" w:eastAsia="en-GB"/>
        </w:rPr>
        <w:t xml:space="preserve"> £16 bn*2 = £32 bn</w:t>
      </w:r>
      <w:r w:rsidR="00284311">
        <w:rPr>
          <w:rFonts w:ascii="Calibri" w:eastAsia="Times New Roman" w:hAnsi="Calibri" w:cs="Calibri"/>
          <w:lang w:val="en-US" w:eastAsia="en-GB"/>
        </w:rPr>
        <w:t>,</w:t>
      </w:r>
      <w:r w:rsidRPr="00FC4609">
        <w:rPr>
          <w:rFonts w:ascii="Calibri" w:eastAsia="Times New Roman" w:hAnsi="Calibri" w:cs="Calibri"/>
          <w:lang w:val="en-US" w:eastAsia="en-GB"/>
        </w:rPr>
        <w:t> 100*32/601.4 = 5.32</w:t>
      </w:r>
      <w:r w:rsidR="00284311">
        <w:rPr>
          <w:rFonts w:ascii="Calibri" w:eastAsia="Times New Roman" w:hAnsi="Calibri" w:cs="Calibri"/>
          <w:lang w:val="en-US" w:eastAsia="en-GB"/>
        </w:rPr>
        <w:t>%.</w:t>
      </w:r>
    </w:p>
    <w:p w14:paraId="271C928D" w14:textId="3CCE4E32" w:rsidR="00FC4609" w:rsidRDefault="00FC4609" w:rsidP="00FC4609">
      <w:pPr>
        <w:spacing w:after="0" w:line="240" w:lineRule="auto"/>
        <w:textAlignment w:val="baseline"/>
        <w:rPr>
          <w:rFonts w:ascii="Calibri" w:eastAsia="Times New Roman" w:hAnsi="Calibri" w:cs="Calibri"/>
          <w:lang w:val="en-US" w:eastAsia="en-GB"/>
        </w:rPr>
      </w:pPr>
      <w:r w:rsidRPr="00FC4609">
        <w:rPr>
          <w:rFonts w:ascii="Calibri" w:eastAsia="Times New Roman" w:hAnsi="Calibri" w:cs="Calibri"/>
          <w:lang w:val="en-US" w:eastAsia="en-GB"/>
        </w:rPr>
        <w:t>"Distancing &amp; Facemasks" was selected 5 times. £3.9 bn*5 = £19.5 bn</w:t>
      </w:r>
      <w:r w:rsidR="00284311">
        <w:rPr>
          <w:rFonts w:ascii="Calibri" w:eastAsia="Times New Roman" w:hAnsi="Calibri" w:cs="Calibri"/>
          <w:lang w:val="en-US" w:eastAsia="en-GB"/>
        </w:rPr>
        <w:t>,</w:t>
      </w:r>
      <w:r w:rsidRPr="00FC4609">
        <w:rPr>
          <w:rFonts w:ascii="Calibri" w:eastAsia="Times New Roman" w:hAnsi="Calibri" w:cs="Calibri"/>
          <w:lang w:val="en-US" w:eastAsia="en-GB"/>
        </w:rPr>
        <w:t> 100*19.5/601.4 = 3.24</w:t>
      </w:r>
      <w:r w:rsidR="00284311">
        <w:rPr>
          <w:rFonts w:ascii="Calibri" w:eastAsia="Times New Roman" w:hAnsi="Calibri" w:cs="Calibri"/>
          <w:lang w:val="en-US" w:eastAsia="en-GB"/>
        </w:rPr>
        <w:t xml:space="preserve">%. </w:t>
      </w:r>
    </w:p>
    <w:p w14:paraId="3766E7A4" w14:textId="01D153ED" w:rsidR="0009119E" w:rsidRDefault="0009119E" w:rsidP="00FC4609">
      <w:pPr>
        <w:spacing w:after="0" w:line="240" w:lineRule="auto"/>
        <w:textAlignment w:val="baseline"/>
        <w:rPr>
          <w:rFonts w:ascii="Calibri" w:eastAsia="Times New Roman" w:hAnsi="Calibri" w:cs="Calibri"/>
          <w:lang w:val="en-US" w:eastAsia="en-GB"/>
        </w:rPr>
      </w:pPr>
    </w:p>
    <w:p w14:paraId="568D5A4D" w14:textId="14DF5FA7" w:rsidR="0009119E" w:rsidRPr="00FC4609" w:rsidRDefault="0009119E" w:rsidP="00FC4609">
      <w:pPr>
        <w:spacing w:after="0" w:line="240" w:lineRule="auto"/>
        <w:textAlignment w:val="baseline"/>
        <w:rPr>
          <w:rFonts w:ascii="Segoe UI" w:eastAsia="Times New Roman" w:hAnsi="Segoe UI" w:cs="Segoe UI"/>
          <w:sz w:val="18"/>
          <w:szCs w:val="18"/>
          <w:lang w:val="en-US" w:eastAsia="en-GB"/>
        </w:rPr>
      </w:pPr>
      <w:r>
        <w:rPr>
          <w:noProof/>
        </w:rPr>
        <w:lastRenderedPageBreak/>
        <w:drawing>
          <wp:anchor distT="0" distB="0" distL="114300" distR="114300" simplePos="0" relativeHeight="251662336" behindDoc="1" locked="0" layoutInCell="1" allowOverlap="1" wp14:anchorId="72904E32" wp14:editId="59EEDF85">
            <wp:simplePos x="0" y="0"/>
            <wp:positionH relativeFrom="column">
              <wp:posOffset>1165860</wp:posOffset>
            </wp:positionH>
            <wp:positionV relativeFrom="paragraph">
              <wp:posOffset>258445</wp:posOffset>
            </wp:positionV>
            <wp:extent cx="3166745" cy="2095500"/>
            <wp:effectExtent l="0" t="0" r="0" b="0"/>
            <wp:wrapTopAndBottom/>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6745"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eastAsia="Times New Roman" w:hAnsi="Calibri" w:cs="Calibri"/>
          <w:lang w:val="en-US" w:eastAsia="en-GB"/>
        </w:rPr>
        <w:t xml:space="preserve">These result in the final pie chart shown in </w:t>
      </w:r>
      <w:r w:rsidR="008C2F02">
        <w:rPr>
          <w:rFonts w:ascii="Calibri" w:eastAsia="Times New Roman" w:hAnsi="Calibri" w:cs="Calibri"/>
          <w:lang w:val="en-US" w:eastAsia="en-GB"/>
        </w:rPr>
        <w:t>f</w:t>
      </w:r>
      <w:r>
        <w:rPr>
          <w:rFonts w:ascii="Calibri" w:eastAsia="Times New Roman" w:hAnsi="Calibri" w:cs="Calibri"/>
          <w:lang w:val="en-US" w:eastAsia="en-GB"/>
        </w:rPr>
        <w:t xml:space="preserve">igure </w:t>
      </w:r>
      <w:r w:rsidR="00B95E68">
        <w:rPr>
          <w:rFonts w:ascii="Calibri" w:eastAsia="Times New Roman" w:hAnsi="Calibri" w:cs="Calibri"/>
          <w:lang w:val="en-US" w:eastAsia="en-GB"/>
        </w:rPr>
        <w:t>8</w:t>
      </w:r>
      <w:r>
        <w:rPr>
          <w:rFonts w:ascii="Calibri" w:eastAsia="Times New Roman" w:hAnsi="Calibri" w:cs="Calibri"/>
          <w:lang w:val="en-US" w:eastAsia="en-GB"/>
        </w:rPr>
        <w:t xml:space="preserve">: </w:t>
      </w:r>
    </w:p>
    <w:p w14:paraId="0E2EFDF2" w14:textId="504F8BCE" w:rsidR="00FC4609" w:rsidRPr="00FC4609" w:rsidRDefault="00FC4609" w:rsidP="00FC4609">
      <w:pPr>
        <w:shd w:val="clear" w:color="auto" w:fill="FFFFFF"/>
        <w:spacing w:after="0" w:line="240" w:lineRule="auto"/>
        <w:rPr>
          <w:rFonts w:ascii="Segoe UI" w:eastAsia="Times New Roman" w:hAnsi="Segoe UI" w:cs="Segoe UI"/>
          <w:color w:val="000000"/>
          <w:sz w:val="18"/>
          <w:szCs w:val="18"/>
          <w:lang w:eastAsia="en-GB"/>
        </w:rPr>
      </w:pPr>
    </w:p>
    <w:p w14:paraId="3BD0F4C5" w14:textId="3F887EDF" w:rsidR="00FC4609" w:rsidRPr="00FC4609" w:rsidRDefault="00FC4609" w:rsidP="00FC4609">
      <w:pPr>
        <w:spacing w:after="0" w:line="240" w:lineRule="auto"/>
        <w:textAlignment w:val="baseline"/>
        <w:rPr>
          <w:rFonts w:ascii="Segoe UI" w:eastAsia="Times New Roman" w:hAnsi="Segoe UI" w:cs="Segoe UI"/>
          <w:i/>
          <w:iCs/>
          <w:sz w:val="18"/>
          <w:szCs w:val="18"/>
          <w:lang w:val="en-US" w:eastAsia="en-GB"/>
        </w:rPr>
      </w:pPr>
      <w:r w:rsidRPr="00FC4609">
        <w:rPr>
          <w:rFonts w:ascii="Calibri" w:eastAsia="Times New Roman" w:hAnsi="Calibri" w:cs="Calibri"/>
          <w:i/>
          <w:iCs/>
          <w:lang w:val="en-US" w:eastAsia="en-GB"/>
        </w:rPr>
        <w:t xml:space="preserve">Figure </w:t>
      </w:r>
      <w:r w:rsidR="00B95E68">
        <w:rPr>
          <w:rFonts w:ascii="Calibri" w:eastAsia="Times New Roman" w:hAnsi="Calibri" w:cs="Calibri"/>
          <w:i/>
          <w:iCs/>
          <w:lang w:val="en-US" w:eastAsia="en-GB"/>
        </w:rPr>
        <w:t>8</w:t>
      </w:r>
      <w:r w:rsidRPr="00FC4609">
        <w:rPr>
          <w:rFonts w:ascii="Calibri" w:eastAsia="Times New Roman" w:hAnsi="Calibri" w:cs="Calibri"/>
          <w:i/>
          <w:iCs/>
          <w:lang w:val="en-US" w:eastAsia="en-GB"/>
        </w:rPr>
        <w:t> </w:t>
      </w:r>
      <w:r w:rsidR="0009119E" w:rsidRPr="0009119E">
        <w:rPr>
          <w:rFonts w:ascii="Calibri" w:eastAsia="Times New Roman" w:hAnsi="Calibri" w:cs="Calibri"/>
          <w:i/>
          <w:iCs/>
          <w:lang w:val="en-US" w:eastAsia="en-GB"/>
        </w:rPr>
        <w:t>– Pie chart for example run through</w:t>
      </w:r>
    </w:p>
    <w:p w14:paraId="5A4B0AD2" w14:textId="77777777"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 </w:t>
      </w:r>
    </w:p>
    <w:p w14:paraId="0BEB11A7" w14:textId="021CE0AF"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Finally, once the user has gone through the six periods, they are able to press the 'results' button and a new window is opened with the aid of </w:t>
      </w:r>
      <w:proofErr w:type="spellStart"/>
      <w:r w:rsidRPr="00FC4609">
        <w:rPr>
          <w:rFonts w:ascii="Calibri" w:eastAsia="Times New Roman" w:hAnsi="Calibri" w:cs="Calibri"/>
          <w:lang w:val="en-US" w:eastAsia="en-GB"/>
        </w:rPr>
        <w:t>Tkinter</w:t>
      </w:r>
      <w:proofErr w:type="spellEnd"/>
      <w:r w:rsidRPr="00FC4609">
        <w:rPr>
          <w:rFonts w:ascii="Calibri" w:eastAsia="Times New Roman" w:hAnsi="Calibri" w:cs="Calibri"/>
          <w:lang w:val="en-US" w:eastAsia="en-GB"/>
        </w:rPr>
        <w:t> displaying the final graph and pie chart, and also includes a 'replay' button</w:t>
      </w:r>
      <w:r w:rsidR="008C2F02">
        <w:rPr>
          <w:rFonts w:ascii="Calibri" w:eastAsia="Times New Roman" w:hAnsi="Calibri" w:cs="Calibri"/>
          <w:lang w:val="en-US" w:eastAsia="en-GB"/>
        </w:rPr>
        <w:t xml:space="preserve"> (f</w:t>
      </w:r>
      <w:r w:rsidRPr="00FC4609">
        <w:rPr>
          <w:rFonts w:ascii="Calibri" w:eastAsia="Times New Roman" w:hAnsi="Calibri" w:cs="Calibri"/>
          <w:lang w:val="en-US" w:eastAsia="en-GB"/>
        </w:rPr>
        <w:t xml:space="preserve">igure </w:t>
      </w:r>
      <w:r w:rsidR="00B95E68">
        <w:rPr>
          <w:rFonts w:ascii="Calibri" w:eastAsia="Times New Roman" w:hAnsi="Calibri" w:cs="Calibri"/>
          <w:lang w:val="en-US" w:eastAsia="en-GB"/>
        </w:rPr>
        <w:t>9</w:t>
      </w:r>
      <w:r w:rsidRPr="00FC4609">
        <w:rPr>
          <w:rFonts w:ascii="Calibri" w:eastAsia="Times New Roman" w:hAnsi="Calibri" w:cs="Calibri"/>
          <w:lang w:val="en-US" w:eastAsia="en-GB"/>
        </w:rPr>
        <w:t>). </w:t>
      </w:r>
    </w:p>
    <w:p w14:paraId="5410F4B4" w14:textId="77777777"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 </w:t>
      </w:r>
    </w:p>
    <w:p w14:paraId="2468E7A0" w14:textId="746CF498" w:rsidR="0009119E" w:rsidRPr="008C2F02" w:rsidRDefault="008C2F02" w:rsidP="00FC4609">
      <w:pPr>
        <w:spacing w:after="0" w:line="240" w:lineRule="auto"/>
        <w:textAlignment w:val="baseline"/>
        <w:rPr>
          <w:rFonts w:ascii="Calibri" w:eastAsia="Times New Roman" w:hAnsi="Calibri" w:cs="Calibri"/>
          <w:lang w:val="en-US" w:eastAsia="en-GB"/>
        </w:rPr>
      </w:pPr>
      <w:r>
        <w:rPr>
          <w:noProof/>
        </w:rPr>
        <w:drawing>
          <wp:anchor distT="0" distB="0" distL="114300" distR="114300" simplePos="0" relativeHeight="251663360" behindDoc="1" locked="0" layoutInCell="1" allowOverlap="1" wp14:anchorId="67E84148" wp14:editId="2CE4299E">
            <wp:simplePos x="0" y="0"/>
            <wp:positionH relativeFrom="margin">
              <wp:align>center</wp:align>
            </wp:positionH>
            <wp:positionV relativeFrom="paragraph">
              <wp:posOffset>0</wp:posOffset>
            </wp:positionV>
            <wp:extent cx="6316345" cy="3398520"/>
            <wp:effectExtent l="0" t="0" r="8255" b="0"/>
            <wp:wrapTight wrapText="bothSides">
              <wp:wrapPolygon edited="0">
                <wp:start x="0" y="0"/>
                <wp:lineTo x="0" y="21430"/>
                <wp:lineTo x="21563" y="21430"/>
                <wp:lineTo x="21563" y="0"/>
                <wp:lineTo x="0" y="0"/>
              </wp:wrapPolygon>
            </wp:wrapTight>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16345" cy="3398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890B5" w14:textId="56815F05" w:rsidR="00FC4609" w:rsidRPr="00FC4609" w:rsidRDefault="00FC4609" w:rsidP="00FC4609">
      <w:pPr>
        <w:spacing w:after="0" w:line="240" w:lineRule="auto"/>
        <w:textAlignment w:val="baseline"/>
        <w:rPr>
          <w:rFonts w:ascii="Segoe UI" w:eastAsia="Times New Roman" w:hAnsi="Segoe UI" w:cs="Segoe UI"/>
          <w:i/>
          <w:iCs/>
          <w:sz w:val="18"/>
          <w:szCs w:val="18"/>
          <w:lang w:val="en-US" w:eastAsia="en-GB"/>
        </w:rPr>
      </w:pPr>
      <w:r w:rsidRPr="00FC4609">
        <w:rPr>
          <w:rFonts w:ascii="Calibri" w:eastAsia="Times New Roman" w:hAnsi="Calibri" w:cs="Calibri"/>
          <w:i/>
          <w:iCs/>
          <w:lang w:val="en-US" w:eastAsia="en-GB"/>
        </w:rPr>
        <w:t xml:space="preserve">Figure </w:t>
      </w:r>
      <w:r w:rsidR="00B95E68">
        <w:rPr>
          <w:rFonts w:ascii="Calibri" w:eastAsia="Times New Roman" w:hAnsi="Calibri" w:cs="Calibri"/>
          <w:i/>
          <w:iCs/>
          <w:lang w:val="en-US" w:eastAsia="en-GB"/>
        </w:rPr>
        <w:t>9</w:t>
      </w:r>
      <w:r w:rsidRPr="00FC4609">
        <w:rPr>
          <w:rFonts w:ascii="Calibri" w:eastAsia="Times New Roman" w:hAnsi="Calibri" w:cs="Calibri"/>
          <w:i/>
          <w:iCs/>
          <w:lang w:val="en-US" w:eastAsia="en-GB"/>
        </w:rPr>
        <w:t xml:space="preserve"> – </w:t>
      </w:r>
      <w:r w:rsidR="0009119E" w:rsidRPr="0009119E">
        <w:rPr>
          <w:rFonts w:ascii="Calibri" w:eastAsia="Times New Roman" w:hAnsi="Calibri" w:cs="Calibri"/>
          <w:i/>
          <w:iCs/>
          <w:lang w:val="en-US" w:eastAsia="en-GB"/>
        </w:rPr>
        <w:t>R</w:t>
      </w:r>
      <w:r w:rsidRPr="00FC4609">
        <w:rPr>
          <w:rFonts w:ascii="Calibri" w:eastAsia="Times New Roman" w:hAnsi="Calibri" w:cs="Calibri"/>
          <w:i/>
          <w:iCs/>
          <w:lang w:val="en-US" w:eastAsia="en-GB"/>
        </w:rPr>
        <w:t>esults screen  </w:t>
      </w:r>
    </w:p>
    <w:p w14:paraId="77243822" w14:textId="74CDD1CB"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 </w:t>
      </w:r>
    </w:p>
    <w:p w14:paraId="438A5C06" w14:textId="7CB932F3" w:rsidR="00FC4609" w:rsidRPr="00FC4609" w:rsidRDefault="002E51E8" w:rsidP="00FC4609">
      <w:pPr>
        <w:spacing w:after="0" w:line="240" w:lineRule="auto"/>
        <w:textAlignment w:val="baseline"/>
        <w:rPr>
          <w:rFonts w:ascii="Segoe UI" w:eastAsia="Times New Roman" w:hAnsi="Segoe UI" w:cs="Segoe UI"/>
          <w:sz w:val="18"/>
          <w:szCs w:val="18"/>
          <w:lang w:val="en-US" w:eastAsia="en-GB"/>
        </w:rPr>
      </w:pPr>
      <w:r>
        <w:rPr>
          <w:noProof/>
        </w:rPr>
        <w:lastRenderedPageBreak/>
        <w:drawing>
          <wp:anchor distT="0" distB="0" distL="114300" distR="114300" simplePos="0" relativeHeight="251664384" behindDoc="1" locked="0" layoutInCell="1" allowOverlap="1" wp14:anchorId="6D2BA7A8" wp14:editId="7846D66A">
            <wp:simplePos x="0" y="0"/>
            <wp:positionH relativeFrom="margin">
              <wp:posOffset>-229235</wp:posOffset>
            </wp:positionH>
            <wp:positionV relativeFrom="paragraph">
              <wp:posOffset>786765</wp:posOffset>
            </wp:positionV>
            <wp:extent cx="6374765" cy="2636520"/>
            <wp:effectExtent l="0" t="0" r="6985" b="0"/>
            <wp:wrapTight wrapText="bothSides">
              <wp:wrapPolygon edited="0">
                <wp:start x="0" y="0"/>
                <wp:lineTo x="0" y="21382"/>
                <wp:lineTo x="21559" y="21382"/>
                <wp:lineTo x="21559" y="0"/>
                <wp:lineTo x="0" y="0"/>
              </wp:wrapPolygon>
            </wp:wrapTight>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74765" cy="2636520"/>
                    </a:xfrm>
                    <a:prstGeom prst="rect">
                      <a:avLst/>
                    </a:prstGeom>
                    <a:noFill/>
                    <a:ln>
                      <a:noFill/>
                    </a:ln>
                  </pic:spPr>
                </pic:pic>
              </a:graphicData>
            </a:graphic>
            <wp14:sizeRelH relativeFrom="page">
              <wp14:pctWidth>0</wp14:pctWidth>
            </wp14:sizeRelH>
            <wp14:sizeRelV relativeFrom="page">
              <wp14:pctHeight>0</wp14:pctHeight>
            </wp14:sizeRelV>
          </wp:anchor>
        </w:drawing>
      </w:r>
      <w:r w:rsidR="00FC4609" w:rsidRPr="00FC4609">
        <w:rPr>
          <w:rFonts w:ascii="Calibri" w:eastAsia="Times New Roman" w:hAnsi="Calibri" w:cs="Calibri"/>
          <w:lang w:val="en-US" w:eastAsia="en-GB"/>
        </w:rPr>
        <w:t>Another thing we have included is showing some context of social and economic impacts of each of the measures when the mouse hovers over each of the options to inform the user of more information before they make their choices</w:t>
      </w:r>
      <w:r w:rsidR="008C2F02">
        <w:rPr>
          <w:rFonts w:ascii="Calibri" w:eastAsia="Times New Roman" w:hAnsi="Calibri" w:cs="Calibri"/>
          <w:lang w:val="en-US" w:eastAsia="en-GB"/>
        </w:rPr>
        <w:t xml:space="preserve"> (see figures </w:t>
      </w:r>
      <w:r w:rsidR="00B95E68">
        <w:rPr>
          <w:rFonts w:ascii="Calibri" w:eastAsia="Times New Roman" w:hAnsi="Calibri" w:cs="Calibri"/>
          <w:lang w:val="en-US" w:eastAsia="en-GB"/>
        </w:rPr>
        <w:t>10</w:t>
      </w:r>
      <w:r w:rsidR="008C2F02">
        <w:rPr>
          <w:rFonts w:ascii="Calibri" w:eastAsia="Times New Roman" w:hAnsi="Calibri" w:cs="Calibri"/>
          <w:lang w:val="en-US" w:eastAsia="en-GB"/>
        </w:rPr>
        <w:t xml:space="preserve"> and 1</w:t>
      </w:r>
      <w:r w:rsidR="00B95E68">
        <w:rPr>
          <w:rFonts w:ascii="Calibri" w:eastAsia="Times New Roman" w:hAnsi="Calibri" w:cs="Calibri"/>
          <w:lang w:val="en-US" w:eastAsia="en-GB"/>
        </w:rPr>
        <w:t>1</w:t>
      </w:r>
      <w:r w:rsidR="008C2F02">
        <w:rPr>
          <w:rFonts w:ascii="Calibri" w:eastAsia="Times New Roman" w:hAnsi="Calibri" w:cs="Calibri"/>
          <w:lang w:val="en-US" w:eastAsia="en-GB"/>
        </w:rPr>
        <w:t>)</w:t>
      </w:r>
      <w:r w:rsidR="00FC4609" w:rsidRPr="00FC4609">
        <w:rPr>
          <w:rFonts w:ascii="Calibri" w:eastAsia="Times New Roman" w:hAnsi="Calibri" w:cs="Calibri"/>
          <w:lang w:val="en-US" w:eastAsia="en-GB"/>
        </w:rPr>
        <w:t>. This was another feature we added using </w:t>
      </w:r>
      <w:proofErr w:type="spellStart"/>
      <w:r w:rsidR="00FC4609" w:rsidRPr="00FC4609">
        <w:rPr>
          <w:rFonts w:ascii="Calibri" w:eastAsia="Times New Roman" w:hAnsi="Calibri" w:cs="Calibri"/>
          <w:lang w:val="en-US" w:eastAsia="en-GB"/>
        </w:rPr>
        <w:t>Tkinter</w:t>
      </w:r>
      <w:proofErr w:type="spellEnd"/>
      <w:r w:rsidR="00DB3C7E">
        <w:rPr>
          <w:rFonts w:ascii="Calibri" w:eastAsia="Times New Roman" w:hAnsi="Calibri" w:cs="Calibri"/>
          <w:lang w:val="en-US" w:eastAsia="en-GB"/>
        </w:rPr>
        <w:t xml:space="preserve"> [10]. </w:t>
      </w:r>
    </w:p>
    <w:p w14:paraId="4A637525" w14:textId="5BF98632" w:rsidR="002E51E8" w:rsidRPr="00E82074" w:rsidRDefault="00E82074" w:rsidP="00FC4609">
      <w:pPr>
        <w:spacing w:after="0" w:line="240" w:lineRule="auto"/>
        <w:textAlignment w:val="baseline"/>
        <w:rPr>
          <w:rFonts w:ascii="Calibri" w:eastAsia="Times New Roman" w:hAnsi="Calibri" w:cs="Calibri"/>
          <w:i/>
          <w:iCs/>
          <w:lang w:val="en-US" w:eastAsia="en-GB"/>
        </w:rPr>
      </w:pPr>
      <w:r>
        <w:rPr>
          <w:noProof/>
        </w:rPr>
        <w:drawing>
          <wp:anchor distT="0" distB="0" distL="114300" distR="114300" simplePos="0" relativeHeight="251665408" behindDoc="1" locked="0" layoutInCell="1" allowOverlap="1" wp14:anchorId="065E9FDA" wp14:editId="7E08E283">
            <wp:simplePos x="0" y="0"/>
            <wp:positionH relativeFrom="margin">
              <wp:posOffset>-213360</wp:posOffset>
            </wp:positionH>
            <wp:positionV relativeFrom="paragraph">
              <wp:posOffset>3211830</wp:posOffset>
            </wp:positionV>
            <wp:extent cx="6386830" cy="2514600"/>
            <wp:effectExtent l="0" t="0" r="0" b="0"/>
            <wp:wrapTight wrapText="bothSides">
              <wp:wrapPolygon edited="0">
                <wp:start x="0" y="0"/>
                <wp:lineTo x="0" y="21436"/>
                <wp:lineTo x="21518" y="21436"/>
                <wp:lineTo x="21518" y="0"/>
                <wp:lineTo x="0" y="0"/>
              </wp:wrapPolygon>
            </wp:wrapTight>
            <wp:docPr id="16" name="Picture 16" descr="Graphical user interface, 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time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683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51E8" w:rsidRPr="002E51E8">
        <w:rPr>
          <w:rFonts w:ascii="Calibri" w:eastAsia="Times New Roman" w:hAnsi="Calibri" w:cs="Calibri"/>
          <w:i/>
          <w:iCs/>
          <w:lang w:val="en-US" w:eastAsia="en-GB"/>
        </w:rPr>
        <w:t xml:space="preserve">Figure </w:t>
      </w:r>
      <w:r w:rsidR="00B95E68">
        <w:rPr>
          <w:rFonts w:ascii="Calibri" w:eastAsia="Times New Roman" w:hAnsi="Calibri" w:cs="Calibri"/>
          <w:i/>
          <w:iCs/>
          <w:lang w:val="en-US" w:eastAsia="en-GB"/>
        </w:rPr>
        <w:t>10</w:t>
      </w:r>
      <w:r w:rsidR="002E51E8" w:rsidRPr="002E51E8">
        <w:rPr>
          <w:rFonts w:ascii="Calibri" w:eastAsia="Times New Roman" w:hAnsi="Calibri" w:cs="Calibri"/>
          <w:i/>
          <w:iCs/>
          <w:lang w:val="en-US" w:eastAsia="en-GB"/>
        </w:rPr>
        <w:t xml:space="preserve"> – shows what the screen looks like when the mouse hovers above the ‘distancing and facemasks’ button</w:t>
      </w:r>
    </w:p>
    <w:p w14:paraId="38CD0DEC" w14:textId="60EE0489" w:rsidR="002E51E8" w:rsidRDefault="002E51E8" w:rsidP="00FC4609">
      <w:pPr>
        <w:spacing w:after="0" w:line="240" w:lineRule="auto"/>
        <w:textAlignment w:val="baseline"/>
        <w:rPr>
          <w:rFonts w:ascii="Calibri" w:eastAsia="Times New Roman" w:hAnsi="Calibri" w:cs="Calibri"/>
          <w:b/>
          <w:bCs/>
          <w:lang w:val="en-US" w:eastAsia="en-GB"/>
        </w:rPr>
      </w:pPr>
    </w:p>
    <w:p w14:paraId="4F162F5B" w14:textId="094BCCA3" w:rsidR="002E51E8" w:rsidRPr="00284311" w:rsidRDefault="002E51E8" w:rsidP="00FC4609">
      <w:pPr>
        <w:spacing w:after="0" w:line="240" w:lineRule="auto"/>
        <w:textAlignment w:val="baseline"/>
        <w:rPr>
          <w:rFonts w:ascii="Calibri" w:eastAsia="Times New Roman" w:hAnsi="Calibri" w:cs="Calibri"/>
          <w:i/>
          <w:iCs/>
          <w:lang w:eastAsia="en-GB"/>
        </w:rPr>
      </w:pPr>
      <w:r w:rsidRPr="002E51E8">
        <w:rPr>
          <w:rFonts w:ascii="Calibri" w:eastAsia="Times New Roman" w:hAnsi="Calibri" w:cs="Calibri"/>
          <w:i/>
          <w:iCs/>
          <w:lang w:val="en-US" w:eastAsia="en-GB"/>
        </w:rPr>
        <w:t xml:space="preserve">Figure </w:t>
      </w:r>
      <w:r>
        <w:rPr>
          <w:rFonts w:ascii="Calibri" w:eastAsia="Times New Roman" w:hAnsi="Calibri" w:cs="Calibri"/>
          <w:i/>
          <w:iCs/>
          <w:lang w:val="en-US" w:eastAsia="en-GB"/>
        </w:rPr>
        <w:t>1</w:t>
      </w:r>
      <w:r w:rsidR="00B95E68">
        <w:rPr>
          <w:rFonts w:ascii="Calibri" w:eastAsia="Times New Roman" w:hAnsi="Calibri" w:cs="Calibri"/>
          <w:i/>
          <w:iCs/>
          <w:lang w:val="en-US" w:eastAsia="en-GB"/>
        </w:rPr>
        <w:t>1</w:t>
      </w:r>
      <w:r>
        <w:rPr>
          <w:rFonts w:ascii="Calibri" w:eastAsia="Times New Roman" w:hAnsi="Calibri" w:cs="Calibri"/>
          <w:i/>
          <w:iCs/>
          <w:lang w:val="en-US" w:eastAsia="en-GB"/>
        </w:rPr>
        <w:t xml:space="preserve"> – shows when the mouse hovers over the ‘lockdown’ button</w:t>
      </w:r>
    </w:p>
    <w:p w14:paraId="6B180A73" w14:textId="77777777" w:rsidR="002E51E8" w:rsidRDefault="002E51E8" w:rsidP="00FC4609">
      <w:pPr>
        <w:spacing w:after="0" w:line="240" w:lineRule="auto"/>
        <w:textAlignment w:val="baseline"/>
        <w:rPr>
          <w:rFonts w:ascii="Calibri" w:eastAsia="Times New Roman" w:hAnsi="Calibri" w:cs="Calibri"/>
          <w:b/>
          <w:bCs/>
          <w:lang w:val="en-US" w:eastAsia="en-GB"/>
        </w:rPr>
      </w:pPr>
    </w:p>
    <w:p w14:paraId="4B47D4D2" w14:textId="2B6EA5F8" w:rsidR="002E51E8" w:rsidRDefault="002E51E8" w:rsidP="00FC4609">
      <w:pPr>
        <w:spacing w:after="0" w:line="240" w:lineRule="auto"/>
        <w:textAlignment w:val="baseline"/>
        <w:rPr>
          <w:rFonts w:ascii="Calibri" w:eastAsia="Times New Roman" w:hAnsi="Calibri" w:cs="Calibri"/>
          <w:b/>
          <w:bCs/>
          <w:lang w:val="en-US" w:eastAsia="en-GB"/>
        </w:rPr>
      </w:pPr>
    </w:p>
    <w:p w14:paraId="2372F0B5" w14:textId="2A77613C"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b/>
          <w:bCs/>
          <w:lang w:val="en-US" w:eastAsia="en-GB"/>
        </w:rPr>
        <w:t>References</w:t>
      </w:r>
      <w:r w:rsidRPr="00FC4609">
        <w:rPr>
          <w:rFonts w:ascii="Calibri" w:eastAsia="Times New Roman" w:hAnsi="Calibri" w:cs="Calibri"/>
          <w:lang w:val="en-US" w:eastAsia="en-GB"/>
        </w:rPr>
        <w:t> </w:t>
      </w:r>
    </w:p>
    <w:p w14:paraId="0B8921BB" w14:textId="0C0C74F4"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 </w:t>
      </w:r>
    </w:p>
    <w:p w14:paraId="280471E6" w14:textId="3DB3DFD3" w:rsidR="007A028E" w:rsidRDefault="007A028E" w:rsidP="00FC4609">
      <w:pPr>
        <w:spacing w:after="0" w:line="240" w:lineRule="auto"/>
        <w:textAlignment w:val="baseline"/>
        <w:rPr>
          <w:rFonts w:ascii="Calibri" w:eastAsia="Times New Roman" w:hAnsi="Calibri" w:cs="Calibri"/>
          <w:lang w:val="en-US" w:eastAsia="en-GB"/>
        </w:rPr>
      </w:pPr>
      <w:r>
        <w:rPr>
          <w:rFonts w:ascii="Calibri" w:eastAsia="Times New Roman" w:hAnsi="Calibri" w:cs="Calibri"/>
          <w:lang w:val="en-US" w:eastAsia="en-GB"/>
        </w:rPr>
        <w:t xml:space="preserve">[1] </w:t>
      </w:r>
      <w:r w:rsidRPr="007A028E">
        <w:rPr>
          <w:rFonts w:ascii="Calibri" w:eastAsia="Times New Roman" w:hAnsi="Calibri" w:cs="Calibri"/>
          <w:lang w:val="en-US" w:eastAsia="en-GB"/>
        </w:rPr>
        <w:t>https://realpython.com/python-gui-tkinter/</w:t>
      </w:r>
    </w:p>
    <w:p w14:paraId="70418B06" w14:textId="31D7CF40" w:rsidR="00E375A7" w:rsidRDefault="00E375A7" w:rsidP="00FC4609">
      <w:pPr>
        <w:spacing w:after="0" w:line="240" w:lineRule="auto"/>
        <w:textAlignment w:val="baseline"/>
        <w:rPr>
          <w:rFonts w:ascii="Calibri" w:eastAsia="Times New Roman" w:hAnsi="Calibri" w:cs="Calibri"/>
          <w:lang w:val="en-US" w:eastAsia="en-GB"/>
        </w:rPr>
      </w:pPr>
      <w:r>
        <w:rPr>
          <w:rFonts w:ascii="Calibri" w:eastAsia="Times New Roman" w:hAnsi="Calibri" w:cs="Calibri"/>
          <w:lang w:val="en-US" w:eastAsia="en-GB"/>
        </w:rPr>
        <w:t>[</w:t>
      </w:r>
      <w:r w:rsidR="007A028E">
        <w:rPr>
          <w:rFonts w:ascii="Calibri" w:eastAsia="Times New Roman" w:hAnsi="Calibri" w:cs="Calibri"/>
          <w:lang w:val="en-US" w:eastAsia="en-GB"/>
        </w:rPr>
        <w:t>2</w:t>
      </w:r>
      <w:r>
        <w:rPr>
          <w:rFonts w:ascii="Calibri" w:eastAsia="Times New Roman" w:hAnsi="Calibri" w:cs="Calibri"/>
          <w:lang w:val="en-US" w:eastAsia="en-GB"/>
        </w:rPr>
        <w:t xml:space="preserve">] </w:t>
      </w:r>
      <w:hyperlink r:id="rId15" w:tgtFrame="_blank" w:history="1">
        <w:r>
          <w:rPr>
            <w:rStyle w:val="normaltextrun"/>
            <w:rFonts w:ascii="Calibri" w:hAnsi="Calibri" w:cs="Calibri"/>
            <w:color w:val="0000FF"/>
            <w:shd w:val="clear" w:color="auto" w:fill="FFFFFF"/>
            <w:lang w:val="en-US"/>
          </w:rPr>
          <w:t>https://stackoverflow.com/questions/110923/how-do-i-close-a-tkinter-window</w:t>
        </w:r>
      </w:hyperlink>
    </w:p>
    <w:p w14:paraId="51AD4B83" w14:textId="2C1710FD" w:rsidR="00E0735B" w:rsidRDefault="00E0735B" w:rsidP="00FC4609">
      <w:pPr>
        <w:spacing w:after="0" w:line="240" w:lineRule="auto"/>
        <w:textAlignment w:val="baseline"/>
        <w:rPr>
          <w:rFonts w:ascii="Calibri" w:eastAsia="Times New Roman" w:hAnsi="Calibri" w:cs="Calibri"/>
          <w:lang w:val="en-US" w:eastAsia="en-GB"/>
        </w:rPr>
      </w:pPr>
      <w:r>
        <w:rPr>
          <w:rFonts w:ascii="Calibri" w:eastAsia="Times New Roman" w:hAnsi="Calibri" w:cs="Calibri"/>
          <w:lang w:val="en-US" w:eastAsia="en-GB"/>
        </w:rPr>
        <w:t>[</w:t>
      </w:r>
      <w:r w:rsidR="007A028E">
        <w:rPr>
          <w:rFonts w:ascii="Calibri" w:eastAsia="Times New Roman" w:hAnsi="Calibri" w:cs="Calibri"/>
          <w:lang w:val="en-US" w:eastAsia="en-GB"/>
        </w:rPr>
        <w:t>3</w:t>
      </w:r>
      <w:r>
        <w:rPr>
          <w:rFonts w:ascii="Calibri" w:eastAsia="Times New Roman" w:hAnsi="Calibri" w:cs="Calibri"/>
          <w:lang w:val="en-US" w:eastAsia="en-GB"/>
        </w:rPr>
        <w:t xml:space="preserve">] </w:t>
      </w:r>
      <w:r w:rsidRPr="00E0735B">
        <w:rPr>
          <w:rFonts w:ascii="Calibri" w:eastAsia="Times New Roman" w:hAnsi="Calibri" w:cs="Calibri"/>
          <w:lang w:val="en-US" w:eastAsia="en-GB"/>
        </w:rPr>
        <w:t>https://coronavirus.data.gov.uk/details/cases</w:t>
      </w:r>
    </w:p>
    <w:p w14:paraId="47468F82" w14:textId="18DCF0EB" w:rsidR="00E0735B" w:rsidRDefault="00E0735B" w:rsidP="00FC4609">
      <w:pPr>
        <w:spacing w:after="0" w:line="240" w:lineRule="auto"/>
        <w:textAlignment w:val="baseline"/>
        <w:rPr>
          <w:rFonts w:ascii="Calibri" w:eastAsia="Times New Roman" w:hAnsi="Calibri" w:cs="Calibri"/>
          <w:lang w:val="en-US" w:eastAsia="en-GB"/>
        </w:rPr>
      </w:pPr>
      <w:r>
        <w:rPr>
          <w:rFonts w:ascii="Calibri" w:eastAsia="Times New Roman" w:hAnsi="Calibri" w:cs="Calibri"/>
          <w:lang w:val="en-US" w:eastAsia="en-GB"/>
        </w:rPr>
        <w:t>[</w:t>
      </w:r>
      <w:r w:rsidR="007A028E">
        <w:rPr>
          <w:rFonts w:ascii="Calibri" w:eastAsia="Times New Roman" w:hAnsi="Calibri" w:cs="Calibri"/>
          <w:lang w:val="en-US" w:eastAsia="en-GB"/>
        </w:rPr>
        <w:t>4</w:t>
      </w:r>
      <w:r>
        <w:rPr>
          <w:rFonts w:ascii="Calibri" w:eastAsia="Times New Roman" w:hAnsi="Calibri" w:cs="Calibri"/>
          <w:lang w:val="en-US" w:eastAsia="en-GB"/>
        </w:rPr>
        <w:t xml:space="preserve">] </w:t>
      </w:r>
      <w:r w:rsidRPr="00E0735B">
        <w:rPr>
          <w:rFonts w:ascii="Calibri" w:eastAsia="Times New Roman" w:hAnsi="Calibri" w:cs="Calibri"/>
          <w:lang w:val="en-US" w:eastAsia="en-GB"/>
        </w:rPr>
        <w:t>https://coronavirus.data.gov.uk/details/deaths</w:t>
      </w:r>
    </w:p>
    <w:p w14:paraId="57B56ACE" w14:textId="4CFC515B" w:rsidR="00DB4690" w:rsidRDefault="00DB4690" w:rsidP="00FC4609">
      <w:pPr>
        <w:spacing w:after="0" w:line="240" w:lineRule="auto"/>
        <w:textAlignment w:val="baseline"/>
        <w:rPr>
          <w:rFonts w:ascii="Calibri" w:eastAsia="Times New Roman" w:hAnsi="Calibri" w:cs="Calibri"/>
          <w:lang w:val="en-US" w:eastAsia="en-GB"/>
        </w:rPr>
      </w:pPr>
      <w:r>
        <w:rPr>
          <w:rFonts w:ascii="Calibri" w:eastAsia="Times New Roman" w:hAnsi="Calibri" w:cs="Calibri"/>
          <w:lang w:val="en-US" w:eastAsia="en-GB"/>
        </w:rPr>
        <w:t>[</w:t>
      </w:r>
      <w:r w:rsidR="007A028E">
        <w:rPr>
          <w:rFonts w:ascii="Calibri" w:eastAsia="Times New Roman" w:hAnsi="Calibri" w:cs="Calibri"/>
          <w:lang w:val="en-US" w:eastAsia="en-GB"/>
        </w:rPr>
        <w:t>5</w:t>
      </w:r>
      <w:r>
        <w:rPr>
          <w:rFonts w:ascii="Calibri" w:eastAsia="Times New Roman" w:hAnsi="Calibri" w:cs="Calibri"/>
          <w:lang w:val="en-US" w:eastAsia="en-GB"/>
        </w:rPr>
        <w:t xml:space="preserve">] </w:t>
      </w:r>
      <w:hyperlink r:id="rId16" w:history="1">
        <w:r w:rsidRPr="0047522A">
          <w:rPr>
            <w:rStyle w:val="Hyperlink"/>
            <w:rFonts w:ascii="Calibri" w:eastAsia="Times New Roman" w:hAnsi="Calibri" w:cs="Calibri"/>
            <w:lang w:val="en-US" w:eastAsia="en-GB"/>
          </w:rPr>
          <w:t>https://www.bbc.co.uk/news/business-55625246</w:t>
        </w:r>
      </w:hyperlink>
    </w:p>
    <w:p w14:paraId="228C2A88" w14:textId="09C03E02" w:rsidR="00DB4690" w:rsidRDefault="00DB4690" w:rsidP="00FC4609">
      <w:pPr>
        <w:spacing w:after="0" w:line="240" w:lineRule="auto"/>
        <w:textAlignment w:val="baseline"/>
        <w:rPr>
          <w:rFonts w:ascii="Calibri" w:eastAsia="Times New Roman" w:hAnsi="Calibri" w:cs="Calibri"/>
          <w:lang w:val="en-US" w:eastAsia="en-GB"/>
        </w:rPr>
      </w:pPr>
      <w:r>
        <w:rPr>
          <w:rFonts w:ascii="Calibri" w:eastAsia="Times New Roman" w:hAnsi="Calibri" w:cs="Calibri"/>
          <w:lang w:val="en-US" w:eastAsia="en-GB"/>
        </w:rPr>
        <w:t>[</w:t>
      </w:r>
      <w:r w:rsidR="007A028E">
        <w:rPr>
          <w:rFonts w:ascii="Calibri" w:eastAsia="Times New Roman" w:hAnsi="Calibri" w:cs="Calibri"/>
          <w:lang w:val="en-US" w:eastAsia="en-GB"/>
        </w:rPr>
        <w:t>6</w:t>
      </w:r>
      <w:r>
        <w:rPr>
          <w:rFonts w:ascii="Calibri" w:eastAsia="Times New Roman" w:hAnsi="Calibri" w:cs="Calibri"/>
          <w:lang w:val="en-US" w:eastAsia="en-GB"/>
        </w:rPr>
        <w:t xml:space="preserve">] </w:t>
      </w:r>
      <w:hyperlink r:id="rId17" w:history="1">
        <w:r w:rsidRPr="0047522A">
          <w:rPr>
            <w:rStyle w:val="Hyperlink"/>
            <w:rFonts w:ascii="Calibri" w:eastAsia="Times New Roman" w:hAnsi="Calibri" w:cs="Calibri"/>
            <w:lang w:val="en-US" w:eastAsia="en-GB"/>
          </w:rPr>
          <w:t>https://www.economicsobservatory.com/how-coronavirus-affecting-uks-retail-sector</w:t>
        </w:r>
      </w:hyperlink>
    </w:p>
    <w:p w14:paraId="36A9957F" w14:textId="350E445B" w:rsidR="00DB4690" w:rsidRDefault="00DB4690" w:rsidP="00FC4609">
      <w:pPr>
        <w:spacing w:after="0" w:line="240" w:lineRule="auto"/>
        <w:textAlignment w:val="baseline"/>
        <w:rPr>
          <w:rFonts w:ascii="Calibri" w:eastAsia="Times New Roman" w:hAnsi="Calibri" w:cs="Calibri"/>
          <w:lang w:val="en-US" w:eastAsia="en-GB"/>
        </w:rPr>
      </w:pPr>
      <w:r>
        <w:rPr>
          <w:rFonts w:ascii="Calibri" w:eastAsia="Times New Roman" w:hAnsi="Calibri" w:cs="Calibri"/>
          <w:lang w:val="en-US" w:eastAsia="en-GB"/>
        </w:rPr>
        <w:t>[</w:t>
      </w:r>
      <w:r w:rsidR="007A028E">
        <w:rPr>
          <w:rFonts w:ascii="Calibri" w:eastAsia="Times New Roman" w:hAnsi="Calibri" w:cs="Calibri"/>
          <w:lang w:val="en-US" w:eastAsia="en-GB"/>
        </w:rPr>
        <w:t>7</w:t>
      </w:r>
      <w:r>
        <w:rPr>
          <w:rFonts w:ascii="Calibri" w:eastAsia="Times New Roman" w:hAnsi="Calibri" w:cs="Calibri"/>
          <w:lang w:val="en-US" w:eastAsia="en-GB"/>
        </w:rPr>
        <w:t xml:space="preserve">] </w:t>
      </w:r>
      <w:hyperlink r:id="rId18" w:history="1">
        <w:r w:rsidRPr="0047522A">
          <w:rPr>
            <w:rStyle w:val="Hyperlink"/>
            <w:rFonts w:ascii="Calibri" w:eastAsia="Times New Roman" w:hAnsi="Calibri" w:cs="Calibri"/>
            <w:lang w:val="en-US" w:eastAsia="en-GB"/>
          </w:rPr>
          <w:t>https://www.bbc.co.uk/news/business-54246253</w:t>
        </w:r>
      </w:hyperlink>
    </w:p>
    <w:p w14:paraId="36C02924" w14:textId="4DA68459" w:rsidR="00DB4690" w:rsidRDefault="00DB4690" w:rsidP="00FC4609">
      <w:pPr>
        <w:spacing w:after="0" w:line="240" w:lineRule="auto"/>
        <w:textAlignment w:val="baseline"/>
        <w:rPr>
          <w:rFonts w:ascii="Calibri" w:eastAsia="Times New Roman" w:hAnsi="Calibri" w:cs="Calibri"/>
          <w:lang w:val="en-US" w:eastAsia="en-GB"/>
        </w:rPr>
      </w:pPr>
      <w:r>
        <w:rPr>
          <w:rFonts w:ascii="Calibri" w:eastAsia="Times New Roman" w:hAnsi="Calibri" w:cs="Calibri"/>
          <w:lang w:val="en-US" w:eastAsia="en-GB"/>
        </w:rPr>
        <w:lastRenderedPageBreak/>
        <w:t>[</w:t>
      </w:r>
      <w:r w:rsidR="007A028E">
        <w:rPr>
          <w:rFonts w:ascii="Calibri" w:eastAsia="Times New Roman" w:hAnsi="Calibri" w:cs="Calibri"/>
          <w:lang w:val="en-US" w:eastAsia="en-GB"/>
        </w:rPr>
        <w:t>8</w:t>
      </w:r>
      <w:r>
        <w:rPr>
          <w:rFonts w:ascii="Calibri" w:eastAsia="Times New Roman" w:hAnsi="Calibri" w:cs="Calibri"/>
          <w:lang w:val="en-US" w:eastAsia="en-GB"/>
        </w:rPr>
        <w:t xml:space="preserve">] </w:t>
      </w:r>
      <w:r w:rsidRPr="00DB4690">
        <w:rPr>
          <w:rFonts w:ascii="Calibri" w:eastAsia="Times New Roman" w:hAnsi="Calibri" w:cs="Calibri"/>
          <w:lang w:val="en-US" w:eastAsia="en-GB"/>
        </w:rPr>
        <w:t>https://www.icaew.com/technical/business-and-management/business-and-management-faculty/business-and-management-magazine/bam-july-august-2020/tourism-in-the-uk-post-covid</w:t>
      </w:r>
    </w:p>
    <w:p w14:paraId="26DFAB79" w14:textId="3B35EEA8" w:rsidR="00FC4609" w:rsidRPr="00FC4609" w:rsidRDefault="00FC4609" w:rsidP="00FC4609">
      <w:pPr>
        <w:spacing w:after="0" w:line="240" w:lineRule="auto"/>
        <w:textAlignment w:val="baseline"/>
        <w:rPr>
          <w:rFonts w:ascii="Segoe UI" w:eastAsia="Times New Roman" w:hAnsi="Segoe UI" w:cs="Segoe UI"/>
          <w:sz w:val="18"/>
          <w:szCs w:val="18"/>
          <w:lang w:val="en-US" w:eastAsia="en-GB"/>
        </w:rPr>
      </w:pPr>
      <w:r w:rsidRPr="00FC4609">
        <w:rPr>
          <w:rFonts w:ascii="Calibri" w:eastAsia="Times New Roman" w:hAnsi="Calibri" w:cs="Calibri"/>
          <w:lang w:val="en-US" w:eastAsia="en-GB"/>
        </w:rPr>
        <w:t>[</w:t>
      </w:r>
      <w:r w:rsidR="007A028E">
        <w:rPr>
          <w:rFonts w:ascii="Calibri" w:eastAsia="Times New Roman" w:hAnsi="Calibri" w:cs="Calibri"/>
          <w:lang w:val="en-US" w:eastAsia="en-GB"/>
        </w:rPr>
        <w:t>9</w:t>
      </w:r>
      <w:r w:rsidRPr="00FC4609">
        <w:rPr>
          <w:rFonts w:ascii="Calibri" w:eastAsia="Times New Roman" w:hAnsi="Calibri" w:cs="Calibri"/>
          <w:lang w:val="en-US" w:eastAsia="en-GB"/>
        </w:rPr>
        <w:t>] </w:t>
      </w:r>
      <w:r w:rsidR="00DB4690" w:rsidRPr="00DB4690">
        <w:rPr>
          <w:rFonts w:ascii="Calibri" w:eastAsia="Times New Roman" w:hAnsi="Calibri" w:cs="Calibri"/>
          <w:lang w:val="en-US" w:eastAsia="en-GB"/>
        </w:rPr>
        <w:t>https://www.thetimes.co.uk/article/consumer-confidence-at-its-lowest-since-the-financial-crisis-p6phf7x3k?--xx-meta=denied_for_visit%3D0%26visit_number%3D0%26visit_remaining%3D0%26visit_used%3D0&amp;--xx-mvt-opted-out=false&amp;--xx-uuid=31c809ae7c2c35a3da4ed2f640b82756&amp;ni-statuscode=acsaz-307</w:t>
      </w:r>
    </w:p>
    <w:p w14:paraId="0CB13F4C" w14:textId="5FA1C25F" w:rsidR="008925FA" w:rsidRDefault="00DB3C7E">
      <w:r>
        <w:t xml:space="preserve">[10] </w:t>
      </w:r>
      <w:r w:rsidRPr="00DB3C7E">
        <w:t>https://stackoverflow.com/questions/16996432/how-do-i-bind-the-enter-key-to-a-function-in-tkinter</w:t>
      </w:r>
    </w:p>
    <w:sectPr w:rsidR="008925F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609"/>
    <w:rsid w:val="0009119E"/>
    <w:rsid w:val="001D772F"/>
    <w:rsid w:val="00284311"/>
    <w:rsid w:val="002E51E8"/>
    <w:rsid w:val="00362E07"/>
    <w:rsid w:val="005D23E1"/>
    <w:rsid w:val="006F388E"/>
    <w:rsid w:val="0078533A"/>
    <w:rsid w:val="007A028E"/>
    <w:rsid w:val="008925FA"/>
    <w:rsid w:val="008C2F02"/>
    <w:rsid w:val="00B95E68"/>
    <w:rsid w:val="00DB3C7E"/>
    <w:rsid w:val="00DB4690"/>
    <w:rsid w:val="00E0735B"/>
    <w:rsid w:val="00E375A7"/>
    <w:rsid w:val="00E75F83"/>
    <w:rsid w:val="00E82074"/>
    <w:rsid w:val="00FC4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928BC"/>
  <w15:chartTrackingRefBased/>
  <w15:docId w15:val="{2C8B080B-3EF6-40B9-A091-31D8EDFAA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FC460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FC4609"/>
  </w:style>
  <w:style w:type="character" w:customStyle="1" w:styleId="eop">
    <w:name w:val="eop"/>
    <w:basedOn w:val="DefaultParagraphFont"/>
    <w:rsid w:val="00FC4609"/>
  </w:style>
  <w:style w:type="character" w:customStyle="1" w:styleId="spellingerror">
    <w:name w:val="spellingerror"/>
    <w:basedOn w:val="DefaultParagraphFont"/>
    <w:rsid w:val="00FC4609"/>
  </w:style>
  <w:style w:type="character" w:styleId="Hyperlink">
    <w:name w:val="Hyperlink"/>
    <w:basedOn w:val="DefaultParagraphFont"/>
    <w:uiPriority w:val="99"/>
    <w:unhideWhenUsed/>
    <w:rsid w:val="00DB4690"/>
    <w:rPr>
      <w:color w:val="0563C1" w:themeColor="hyperlink"/>
      <w:u w:val="single"/>
    </w:rPr>
  </w:style>
  <w:style w:type="character" w:styleId="UnresolvedMention">
    <w:name w:val="Unresolved Mention"/>
    <w:basedOn w:val="DefaultParagraphFont"/>
    <w:uiPriority w:val="99"/>
    <w:semiHidden/>
    <w:unhideWhenUsed/>
    <w:rsid w:val="00DB46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217544">
      <w:bodyDiv w:val="1"/>
      <w:marLeft w:val="0"/>
      <w:marRight w:val="0"/>
      <w:marTop w:val="0"/>
      <w:marBottom w:val="0"/>
      <w:divBdr>
        <w:top w:val="none" w:sz="0" w:space="0" w:color="auto"/>
        <w:left w:val="none" w:sz="0" w:space="0" w:color="auto"/>
        <w:bottom w:val="none" w:sz="0" w:space="0" w:color="auto"/>
        <w:right w:val="none" w:sz="0" w:space="0" w:color="auto"/>
      </w:divBdr>
      <w:divsChild>
        <w:div w:id="1985233318">
          <w:marLeft w:val="0"/>
          <w:marRight w:val="0"/>
          <w:marTop w:val="0"/>
          <w:marBottom w:val="0"/>
          <w:divBdr>
            <w:top w:val="none" w:sz="0" w:space="0" w:color="auto"/>
            <w:left w:val="none" w:sz="0" w:space="0" w:color="auto"/>
            <w:bottom w:val="none" w:sz="0" w:space="0" w:color="auto"/>
            <w:right w:val="none" w:sz="0" w:space="0" w:color="auto"/>
          </w:divBdr>
        </w:div>
        <w:div w:id="135152116">
          <w:marLeft w:val="0"/>
          <w:marRight w:val="0"/>
          <w:marTop w:val="0"/>
          <w:marBottom w:val="0"/>
          <w:divBdr>
            <w:top w:val="none" w:sz="0" w:space="0" w:color="auto"/>
            <w:left w:val="none" w:sz="0" w:space="0" w:color="auto"/>
            <w:bottom w:val="none" w:sz="0" w:space="0" w:color="auto"/>
            <w:right w:val="none" w:sz="0" w:space="0" w:color="auto"/>
          </w:divBdr>
        </w:div>
        <w:div w:id="1213006471">
          <w:marLeft w:val="0"/>
          <w:marRight w:val="0"/>
          <w:marTop w:val="0"/>
          <w:marBottom w:val="0"/>
          <w:divBdr>
            <w:top w:val="none" w:sz="0" w:space="0" w:color="auto"/>
            <w:left w:val="none" w:sz="0" w:space="0" w:color="auto"/>
            <w:bottom w:val="none" w:sz="0" w:space="0" w:color="auto"/>
            <w:right w:val="none" w:sz="0" w:space="0" w:color="auto"/>
          </w:divBdr>
        </w:div>
        <w:div w:id="1809469891">
          <w:marLeft w:val="0"/>
          <w:marRight w:val="0"/>
          <w:marTop w:val="0"/>
          <w:marBottom w:val="0"/>
          <w:divBdr>
            <w:top w:val="none" w:sz="0" w:space="0" w:color="auto"/>
            <w:left w:val="none" w:sz="0" w:space="0" w:color="auto"/>
            <w:bottom w:val="none" w:sz="0" w:space="0" w:color="auto"/>
            <w:right w:val="none" w:sz="0" w:space="0" w:color="auto"/>
          </w:divBdr>
        </w:div>
        <w:div w:id="1342586735">
          <w:marLeft w:val="0"/>
          <w:marRight w:val="0"/>
          <w:marTop w:val="0"/>
          <w:marBottom w:val="0"/>
          <w:divBdr>
            <w:top w:val="none" w:sz="0" w:space="0" w:color="auto"/>
            <w:left w:val="none" w:sz="0" w:space="0" w:color="auto"/>
            <w:bottom w:val="none" w:sz="0" w:space="0" w:color="auto"/>
            <w:right w:val="none" w:sz="0" w:space="0" w:color="auto"/>
          </w:divBdr>
        </w:div>
      </w:divsChild>
    </w:div>
    <w:div w:id="1924222746">
      <w:bodyDiv w:val="1"/>
      <w:marLeft w:val="0"/>
      <w:marRight w:val="0"/>
      <w:marTop w:val="0"/>
      <w:marBottom w:val="0"/>
      <w:divBdr>
        <w:top w:val="none" w:sz="0" w:space="0" w:color="auto"/>
        <w:left w:val="none" w:sz="0" w:space="0" w:color="auto"/>
        <w:bottom w:val="none" w:sz="0" w:space="0" w:color="auto"/>
        <w:right w:val="none" w:sz="0" w:space="0" w:color="auto"/>
      </w:divBdr>
      <w:divsChild>
        <w:div w:id="2136436818">
          <w:marLeft w:val="0"/>
          <w:marRight w:val="0"/>
          <w:marTop w:val="0"/>
          <w:marBottom w:val="0"/>
          <w:divBdr>
            <w:top w:val="none" w:sz="0" w:space="0" w:color="auto"/>
            <w:left w:val="none" w:sz="0" w:space="0" w:color="auto"/>
            <w:bottom w:val="none" w:sz="0" w:space="0" w:color="auto"/>
            <w:right w:val="none" w:sz="0" w:space="0" w:color="auto"/>
          </w:divBdr>
        </w:div>
        <w:div w:id="488862026">
          <w:marLeft w:val="0"/>
          <w:marRight w:val="0"/>
          <w:marTop w:val="0"/>
          <w:marBottom w:val="0"/>
          <w:divBdr>
            <w:top w:val="none" w:sz="0" w:space="0" w:color="auto"/>
            <w:left w:val="none" w:sz="0" w:space="0" w:color="auto"/>
            <w:bottom w:val="none" w:sz="0" w:space="0" w:color="auto"/>
            <w:right w:val="none" w:sz="0" w:space="0" w:color="auto"/>
          </w:divBdr>
        </w:div>
        <w:div w:id="1181773684">
          <w:marLeft w:val="0"/>
          <w:marRight w:val="0"/>
          <w:marTop w:val="0"/>
          <w:marBottom w:val="0"/>
          <w:divBdr>
            <w:top w:val="none" w:sz="0" w:space="0" w:color="auto"/>
            <w:left w:val="none" w:sz="0" w:space="0" w:color="auto"/>
            <w:bottom w:val="none" w:sz="0" w:space="0" w:color="auto"/>
            <w:right w:val="none" w:sz="0" w:space="0" w:color="auto"/>
          </w:divBdr>
        </w:div>
        <w:div w:id="1354308504">
          <w:marLeft w:val="0"/>
          <w:marRight w:val="0"/>
          <w:marTop w:val="0"/>
          <w:marBottom w:val="0"/>
          <w:divBdr>
            <w:top w:val="none" w:sz="0" w:space="0" w:color="auto"/>
            <w:left w:val="none" w:sz="0" w:space="0" w:color="auto"/>
            <w:bottom w:val="none" w:sz="0" w:space="0" w:color="auto"/>
            <w:right w:val="none" w:sz="0" w:space="0" w:color="auto"/>
          </w:divBdr>
        </w:div>
        <w:div w:id="688877146">
          <w:marLeft w:val="0"/>
          <w:marRight w:val="0"/>
          <w:marTop w:val="0"/>
          <w:marBottom w:val="0"/>
          <w:divBdr>
            <w:top w:val="none" w:sz="0" w:space="0" w:color="auto"/>
            <w:left w:val="none" w:sz="0" w:space="0" w:color="auto"/>
            <w:bottom w:val="none" w:sz="0" w:space="0" w:color="auto"/>
            <w:right w:val="none" w:sz="0" w:space="0" w:color="auto"/>
          </w:divBdr>
          <w:divsChild>
            <w:div w:id="513499604">
              <w:marLeft w:val="0"/>
              <w:marRight w:val="0"/>
              <w:marTop w:val="0"/>
              <w:marBottom w:val="0"/>
              <w:divBdr>
                <w:top w:val="none" w:sz="0" w:space="0" w:color="auto"/>
                <w:left w:val="none" w:sz="0" w:space="0" w:color="auto"/>
                <w:bottom w:val="none" w:sz="0" w:space="0" w:color="auto"/>
                <w:right w:val="none" w:sz="0" w:space="0" w:color="auto"/>
              </w:divBdr>
            </w:div>
          </w:divsChild>
        </w:div>
        <w:div w:id="278489050">
          <w:marLeft w:val="0"/>
          <w:marRight w:val="0"/>
          <w:marTop w:val="0"/>
          <w:marBottom w:val="0"/>
          <w:divBdr>
            <w:top w:val="none" w:sz="0" w:space="0" w:color="auto"/>
            <w:left w:val="none" w:sz="0" w:space="0" w:color="auto"/>
            <w:bottom w:val="none" w:sz="0" w:space="0" w:color="auto"/>
            <w:right w:val="none" w:sz="0" w:space="0" w:color="auto"/>
          </w:divBdr>
        </w:div>
        <w:div w:id="875851873">
          <w:marLeft w:val="0"/>
          <w:marRight w:val="0"/>
          <w:marTop w:val="0"/>
          <w:marBottom w:val="0"/>
          <w:divBdr>
            <w:top w:val="none" w:sz="0" w:space="0" w:color="auto"/>
            <w:left w:val="none" w:sz="0" w:space="0" w:color="auto"/>
            <w:bottom w:val="none" w:sz="0" w:space="0" w:color="auto"/>
            <w:right w:val="none" w:sz="0" w:space="0" w:color="auto"/>
          </w:divBdr>
        </w:div>
        <w:div w:id="1369136336">
          <w:marLeft w:val="0"/>
          <w:marRight w:val="0"/>
          <w:marTop w:val="0"/>
          <w:marBottom w:val="0"/>
          <w:divBdr>
            <w:top w:val="none" w:sz="0" w:space="0" w:color="auto"/>
            <w:left w:val="none" w:sz="0" w:space="0" w:color="auto"/>
            <w:bottom w:val="none" w:sz="0" w:space="0" w:color="auto"/>
            <w:right w:val="none" w:sz="0" w:space="0" w:color="auto"/>
          </w:divBdr>
        </w:div>
        <w:div w:id="1207253089">
          <w:marLeft w:val="0"/>
          <w:marRight w:val="0"/>
          <w:marTop w:val="0"/>
          <w:marBottom w:val="0"/>
          <w:divBdr>
            <w:top w:val="none" w:sz="0" w:space="0" w:color="auto"/>
            <w:left w:val="none" w:sz="0" w:space="0" w:color="auto"/>
            <w:bottom w:val="none" w:sz="0" w:space="0" w:color="auto"/>
            <w:right w:val="none" w:sz="0" w:space="0" w:color="auto"/>
          </w:divBdr>
        </w:div>
        <w:div w:id="2122914394">
          <w:marLeft w:val="0"/>
          <w:marRight w:val="0"/>
          <w:marTop w:val="0"/>
          <w:marBottom w:val="0"/>
          <w:divBdr>
            <w:top w:val="none" w:sz="0" w:space="0" w:color="auto"/>
            <w:left w:val="none" w:sz="0" w:space="0" w:color="auto"/>
            <w:bottom w:val="none" w:sz="0" w:space="0" w:color="auto"/>
            <w:right w:val="none" w:sz="0" w:space="0" w:color="auto"/>
          </w:divBdr>
          <w:divsChild>
            <w:div w:id="1872912104">
              <w:marLeft w:val="0"/>
              <w:marRight w:val="0"/>
              <w:marTop w:val="0"/>
              <w:marBottom w:val="0"/>
              <w:divBdr>
                <w:top w:val="none" w:sz="0" w:space="0" w:color="auto"/>
                <w:left w:val="none" w:sz="0" w:space="0" w:color="auto"/>
                <w:bottom w:val="none" w:sz="0" w:space="0" w:color="auto"/>
                <w:right w:val="none" w:sz="0" w:space="0" w:color="auto"/>
              </w:divBdr>
            </w:div>
          </w:divsChild>
        </w:div>
        <w:div w:id="238296865">
          <w:marLeft w:val="0"/>
          <w:marRight w:val="0"/>
          <w:marTop w:val="0"/>
          <w:marBottom w:val="0"/>
          <w:divBdr>
            <w:top w:val="none" w:sz="0" w:space="0" w:color="auto"/>
            <w:left w:val="none" w:sz="0" w:space="0" w:color="auto"/>
            <w:bottom w:val="none" w:sz="0" w:space="0" w:color="auto"/>
            <w:right w:val="none" w:sz="0" w:space="0" w:color="auto"/>
          </w:divBdr>
        </w:div>
        <w:div w:id="1129859593">
          <w:marLeft w:val="0"/>
          <w:marRight w:val="0"/>
          <w:marTop w:val="0"/>
          <w:marBottom w:val="0"/>
          <w:divBdr>
            <w:top w:val="none" w:sz="0" w:space="0" w:color="auto"/>
            <w:left w:val="none" w:sz="0" w:space="0" w:color="auto"/>
            <w:bottom w:val="none" w:sz="0" w:space="0" w:color="auto"/>
            <w:right w:val="none" w:sz="0" w:space="0" w:color="auto"/>
          </w:divBdr>
        </w:div>
        <w:div w:id="1478642300">
          <w:marLeft w:val="0"/>
          <w:marRight w:val="0"/>
          <w:marTop w:val="0"/>
          <w:marBottom w:val="0"/>
          <w:divBdr>
            <w:top w:val="none" w:sz="0" w:space="0" w:color="auto"/>
            <w:left w:val="none" w:sz="0" w:space="0" w:color="auto"/>
            <w:bottom w:val="none" w:sz="0" w:space="0" w:color="auto"/>
            <w:right w:val="none" w:sz="0" w:space="0" w:color="auto"/>
          </w:divBdr>
        </w:div>
        <w:div w:id="208803317">
          <w:marLeft w:val="0"/>
          <w:marRight w:val="0"/>
          <w:marTop w:val="0"/>
          <w:marBottom w:val="0"/>
          <w:divBdr>
            <w:top w:val="none" w:sz="0" w:space="0" w:color="auto"/>
            <w:left w:val="none" w:sz="0" w:space="0" w:color="auto"/>
            <w:bottom w:val="none" w:sz="0" w:space="0" w:color="auto"/>
            <w:right w:val="none" w:sz="0" w:space="0" w:color="auto"/>
          </w:divBdr>
        </w:div>
        <w:div w:id="1898739171">
          <w:marLeft w:val="0"/>
          <w:marRight w:val="0"/>
          <w:marTop w:val="0"/>
          <w:marBottom w:val="0"/>
          <w:divBdr>
            <w:top w:val="none" w:sz="0" w:space="0" w:color="auto"/>
            <w:left w:val="none" w:sz="0" w:space="0" w:color="auto"/>
            <w:bottom w:val="none" w:sz="0" w:space="0" w:color="auto"/>
            <w:right w:val="none" w:sz="0" w:space="0" w:color="auto"/>
          </w:divBdr>
        </w:div>
        <w:div w:id="622612449">
          <w:marLeft w:val="0"/>
          <w:marRight w:val="0"/>
          <w:marTop w:val="0"/>
          <w:marBottom w:val="0"/>
          <w:divBdr>
            <w:top w:val="none" w:sz="0" w:space="0" w:color="auto"/>
            <w:left w:val="none" w:sz="0" w:space="0" w:color="auto"/>
            <w:bottom w:val="none" w:sz="0" w:space="0" w:color="auto"/>
            <w:right w:val="none" w:sz="0" w:space="0" w:color="auto"/>
          </w:divBdr>
        </w:div>
        <w:div w:id="449907656">
          <w:marLeft w:val="0"/>
          <w:marRight w:val="0"/>
          <w:marTop w:val="0"/>
          <w:marBottom w:val="0"/>
          <w:divBdr>
            <w:top w:val="none" w:sz="0" w:space="0" w:color="auto"/>
            <w:left w:val="none" w:sz="0" w:space="0" w:color="auto"/>
            <w:bottom w:val="none" w:sz="0" w:space="0" w:color="auto"/>
            <w:right w:val="none" w:sz="0" w:space="0" w:color="auto"/>
          </w:divBdr>
        </w:div>
        <w:div w:id="1939560850">
          <w:marLeft w:val="0"/>
          <w:marRight w:val="0"/>
          <w:marTop w:val="0"/>
          <w:marBottom w:val="0"/>
          <w:divBdr>
            <w:top w:val="none" w:sz="0" w:space="0" w:color="auto"/>
            <w:left w:val="none" w:sz="0" w:space="0" w:color="auto"/>
            <w:bottom w:val="none" w:sz="0" w:space="0" w:color="auto"/>
            <w:right w:val="none" w:sz="0" w:space="0" w:color="auto"/>
          </w:divBdr>
        </w:div>
        <w:div w:id="1752047834">
          <w:marLeft w:val="0"/>
          <w:marRight w:val="0"/>
          <w:marTop w:val="0"/>
          <w:marBottom w:val="0"/>
          <w:divBdr>
            <w:top w:val="none" w:sz="0" w:space="0" w:color="auto"/>
            <w:left w:val="none" w:sz="0" w:space="0" w:color="auto"/>
            <w:bottom w:val="none" w:sz="0" w:space="0" w:color="auto"/>
            <w:right w:val="none" w:sz="0" w:space="0" w:color="auto"/>
          </w:divBdr>
        </w:div>
        <w:div w:id="1605109348">
          <w:marLeft w:val="0"/>
          <w:marRight w:val="0"/>
          <w:marTop w:val="0"/>
          <w:marBottom w:val="0"/>
          <w:divBdr>
            <w:top w:val="none" w:sz="0" w:space="0" w:color="auto"/>
            <w:left w:val="none" w:sz="0" w:space="0" w:color="auto"/>
            <w:bottom w:val="none" w:sz="0" w:space="0" w:color="auto"/>
            <w:right w:val="none" w:sz="0" w:space="0" w:color="auto"/>
          </w:divBdr>
        </w:div>
        <w:div w:id="964315924">
          <w:marLeft w:val="0"/>
          <w:marRight w:val="0"/>
          <w:marTop w:val="0"/>
          <w:marBottom w:val="0"/>
          <w:divBdr>
            <w:top w:val="none" w:sz="0" w:space="0" w:color="auto"/>
            <w:left w:val="none" w:sz="0" w:space="0" w:color="auto"/>
            <w:bottom w:val="none" w:sz="0" w:space="0" w:color="auto"/>
            <w:right w:val="none" w:sz="0" w:space="0" w:color="auto"/>
          </w:divBdr>
        </w:div>
        <w:div w:id="1459369819">
          <w:marLeft w:val="0"/>
          <w:marRight w:val="0"/>
          <w:marTop w:val="0"/>
          <w:marBottom w:val="0"/>
          <w:divBdr>
            <w:top w:val="none" w:sz="0" w:space="0" w:color="auto"/>
            <w:left w:val="none" w:sz="0" w:space="0" w:color="auto"/>
            <w:bottom w:val="none" w:sz="0" w:space="0" w:color="auto"/>
            <w:right w:val="none" w:sz="0" w:space="0" w:color="auto"/>
          </w:divBdr>
        </w:div>
        <w:div w:id="479349820">
          <w:marLeft w:val="0"/>
          <w:marRight w:val="0"/>
          <w:marTop w:val="0"/>
          <w:marBottom w:val="0"/>
          <w:divBdr>
            <w:top w:val="none" w:sz="0" w:space="0" w:color="auto"/>
            <w:left w:val="none" w:sz="0" w:space="0" w:color="auto"/>
            <w:bottom w:val="none" w:sz="0" w:space="0" w:color="auto"/>
            <w:right w:val="none" w:sz="0" w:space="0" w:color="auto"/>
          </w:divBdr>
          <w:divsChild>
            <w:div w:id="1008411688">
              <w:marLeft w:val="0"/>
              <w:marRight w:val="0"/>
              <w:marTop w:val="0"/>
              <w:marBottom w:val="0"/>
              <w:divBdr>
                <w:top w:val="none" w:sz="0" w:space="0" w:color="auto"/>
                <w:left w:val="none" w:sz="0" w:space="0" w:color="auto"/>
                <w:bottom w:val="none" w:sz="0" w:space="0" w:color="auto"/>
                <w:right w:val="none" w:sz="0" w:space="0" w:color="auto"/>
              </w:divBdr>
            </w:div>
          </w:divsChild>
        </w:div>
        <w:div w:id="855539023">
          <w:marLeft w:val="0"/>
          <w:marRight w:val="0"/>
          <w:marTop w:val="0"/>
          <w:marBottom w:val="0"/>
          <w:divBdr>
            <w:top w:val="none" w:sz="0" w:space="0" w:color="auto"/>
            <w:left w:val="none" w:sz="0" w:space="0" w:color="auto"/>
            <w:bottom w:val="none" w:sz="0" w:space="0" w:color="auto"/>
            <w:right w:val="none" w:sz="0" w:space="0" w:color="auto"/>
          </w:divBdr>
          <w:divsChild>
            <w:div w:id="1173833254">
              <w:marLeft w:val="0"/>
              <w:marRight w:val="0"/>
              <w:marTop w:val="0"/>
              <w:marBottom w:val="0"/>
              <w:divBdr>
                <w:top w:val="none" w:sz="0" w:space="0" w:color="auto"/>
                <w:left w:val="none" w:sz="0" w:space="0" w:color="auto"/>
                <w:bottom w:val="none" w:sz="0" w:space="0" w:color="auto"/>
                <w:right w:val="none" w:sz="0" w:space="0" w:color="auto"/>
              </w:divBdr>
            </w:div>
          </w:divsChild>
        </w:div>
        <w:div w:id="1920169881">
          <w:marLeft w:val="0"/>
          <w:marRight w:val="0"/>
          <w:marTop w:val="0"/>
          <w:marBottom w:val="0"/>
          <w:divBdr>
            <w:top w:val="none" w:sz="0" w:space="0" w:color="auto"/>
            <w:left w:val="none" w:sz="0" w:space="0" w:color="auto"/>
            <w:bottom w:val="none" w:sz="0" w:space="0" w:color="auto"/>
            <w:right w:val="none" w:sz="0" w:space="0" w:color="auto"/>
          </w:divBdr>
          <w:divsChild>
            <w:div w:id="1839420685">
              <w:marLeft w:val="0"/>
              <w:marRight w:val="0"/>
              <w:marTop w:val="0"/>
              <w:marBottom w:val="0"/>
              <w:divBdr>
                <w:top w:val="none" w:sz="0" w:space="0" w:color="auto"/>
                <w:left w:val="none" w:sz="0" w:space="0" w:color="auto"/>
                <w:bottom w:val="none" w:sz="0" w:space="0" w:color="auto"/>
                <w:right w:val="none" w:sz="0" w:space="0" w:color="auto"/>
              </w:divBdr>
            </w:div>
          </w:divsChild>
        </w:div>
        <w:div w:id="1126390325">
          <w:marLeft w:val="0"/>
          <w:marRight w:val="0"/>
          <w:marTop w:val="0"/>
          <w:marBottom w:val="0"/>
          <w:divBdr>
            <w:top w:val="none" w:sz="0" w:space="0" w:color="auto"/>
            <w:left w:val="none" w:sz="0" w:space="0" w:color="auto"/>
            <w:bottom w:val="none" w:sz="0" w:space="0" w:color="auto"/>
            <w:right w:val="none" w:sz="0" w:space="0" w:color="auto"/>
          </w:divBdr>
        </w:div>
        <w:div w:id="1334912402">
          <w:marLeft w:val="0"/>
          <w:marRight w:val="0"/>
          <w:marTop w:val="0"/>
          <w:marBottom w:val="0"/>
          <w:divBdr>
            <w:top w:val="none" w:sz="0" w:space="0" w:color="auto"/>
            <w:left w:val="none" w:sz="0" w:space="0" w:color="auto"/>
            <w:bottom w:val="none" w:sz="0" w:space="0" w:color="auto"/>
            <w:right w:val="none" w:sz="0" w:space="0" w:color="auto"/>
          </w:divBdr>
        </w:div>
        <w:div w:id="1680154998">
          <w:marLeft w:val="0"/>
          <w:marRight w:val="0"/>
          <w:marTop w:val="0"/>
          <w:marBottom w:val="0"/>
          <w:divBdr>
            <w:top w:val="none" w:sz="0" w:space="0" w:color="auto"/>
            <w:left w:val="none" w:sz="0" w:space="0" w:color="auto"/>
            <w:bottom w:val="none" w:sz="0" w:space="0" w:color="auto"/>
            <w:right w:val="none" w:sz="0" w:space="0" w:color="auto"/>
          </w:divBdr>
        </w:div>
        <w:div w:id="1037853181">
          <w:marLeft w:val="0"/>
          <w:marRight w:val="0"/>
          <w:marTop w:val="0"/>
          <w:marBottom w:val="0"/>
          <w:divBdr>
            <w:top w:val="none" w:sz="0" w:space="0" w:color="auto"/>
            <w:left w:val="none" w:sz="0" w:space="0" w:color="auto"/>
            <w:bottom w:val="none" w:sz="0" w:space="0" w:color="auto"/>
            <w:right w:val="none" w:sz="0" w:space="0" w:color="auto"/>
          </w:divBdr>
        </w:div>
        <w:div w:id="1499541470">
          <w:marLeft w:val="0"/>
          <w:marRight w:val="0"/>
          <w:marTop w:val="0"/>
          <w:marBottom w:val="0"/>
          <w:divBdr>
            <w:top w:val="none" w:sz="0" w:space="0" w:color="auto"/>
            <w:left w:val="none" w:sz="0" w:space="0" w:color="auto"/>
            <w:bottom w:val="none" w:sz="0" w:space="0" w:color="auto"/>
            <w:right w:val="none" w:sz="0" w:space="0" w:color="auto"/>
          </w:divBdr>
        </w:div>
        <w:div w:id="1550607529">
          <w:marLeft w:val="0"/>
          <w:marRight w:val="0"/>
          <w:marTop w:val="0"/>
          <w:marBottom w:val="0"/>
          <w:divBdr>
            <w:top w:val="none" w:sz="0" w:space="0" w:color="auto"/>
            <w:left w:val="none" w:sz="0" w:space="0" w:color="auto"/>
            <w:bottom w:val="none" w:sz="0" w:space="0" w:color="auto"/>
            <w:right w:val="none" w:sz="0" w:space="0" w:color="auto"/>
          </w:divBdr>
          <w:divsChild>
            <w:div w:id="1725062256">
              <w:marLeft w:val="0"/>
              <w:marRight w:val="0"/>
              <w:marTop w:val="0"/>
              <w:marBottom w:val="0"/>
              <w:divBdr>
                <w:top w:val="none" w:sz="0" w:space="0" w:color="auto"/>
                <w:left w:val="none" w:sz="0" w:space="0" w:color="auto"/>
                <w:bottom w:val="none" w:sz="0" w:space="0" w:color="auto"/>
                <w:right w:val="none" w:sz="0" w:space="0" w:color="auto"/>
              </w:divBdr>
            </w:div>
          </w:divsChild>
        </w:div>
        <w:div w:id="1497378909">
          <w:marLeft w:val="0"/>
          <w:marRight w:val="0"/>
          <w:marTop w:val="0"/>
          <w:marBottom w:val="0"/>
          <w:divBdr>
            <w:top w:val="none" w:sz="0" w:space="0" w:color="auto"/>
            <w:left w:val="none" w:sz="0" w:space="0" w:color="auto"/>
            <w:bottom w:val="none" w:sz="0" w:space="0" w:color="auto"/>
            <w:right w:val="none" w:sz="0" w:space="0" w:color="auto"/>
          </w:divBdr>
        </w:div>
        <w:div w:id="1758206968">
          <w:marLeft w:val="0"/>
          <w:marRight w:val="0"/>
          <w:marTop w:val="0"/>
          <w:marBottom w:val="0"/>
          <w:divBdr>
            <w:top w:val="none" w:sz="0" w:space="0" w:color="auto"/>
            <w:left w:val="none" w:sz="0" w:space="0" w:color="auto"/>
            <w:bottom w:val="none" w:sz="0" w:space="0" w:color="auto"/>
            <w:right w:val="none" w:sz="0" w:space="0" w:color="auto"/>
          </w:divBdr>
        </w:div>
        <w:div w:id="2091660960">
          <w:marLeft w:val="0"/>
          <w:marRight w:val="0"/>
          <w:marTop w:val="0"/>
          <w:marBottom w:val="0"/>
          <w:divBdr>
            <w:top w:val="none" w:sz="0" w:space="0" w:color="auto"/>
            <w:left w:val="none" w:sz="0" w:space="0" w:color="auto"/>
            <w:bottom w:val="none" w:sz="0" w:space="0" w:color="auto"/>
            <w:right w:val="none" w:sz="0" w:space="0" w:color="auto"/>
          </w:divBdr>
        </w:div>
        <w:div w:id="508066156">
          <w:marLeft w:val="0"/>
          <w:marRight w:val="0"/>
          <w:marTop w:val="0"/>
          <w:marBottom w:val="0"/>
          <w:divBdr>
            <w:top w:val="none" w:sz="0" w:space="0" w:color="auto"/>
            <w:left w:val="none" w:sz="0" w:space="0" w:color="auto"/>
            <w:bottom w:val="none" w:sz="0" w:space="0" w:color="auto"/>
            <w:right w:val="none" w:sz="0" w:space="0" w:color="auto"/>
          </w:divBdr>
        </w:div>
        <w:div w:id="1147014116">
          <w:marLeft w:val="0"/>
          <w:marRight w:val="0"/>
          <w:marTop w:val="0"/>
          <w:marBottom w:val="0"/>
          <w:divBdr>
            <w:top w:val="none" w:sz="0" w:space="0" w:color="auto"/>
            <w:left w:val="none" w:sz="0" w:space="0" w:color="auto"/>
            <w:bottom w:val="none" w:sz="0" w:space="0" w:color="auto"/>
            <w:right w:val="none" w:sz="0" w:space="0" w:color="auto"/>
          </w:divBdr>
        </w:div>
        <w:div w:id="738870914">
          <w:marLeft w:val="0"/>
          <w:marRight w:val="0"/>
          <w:marTop w:val="0"/>
          <w:marBottom w:val="0"/>
          <w:divBdr>
            <w:top w:val="none" w:sz="0" w:space="0" w:color="auto"/>
            <w:left w:val="none" w:sz="0" w:space="0" w:color="auto"/>
            <w:bottom w:val="none" w:sz="0" w:space="0" w:color="auto"/>
            <w:right w:val="none" w:sz="0" w:space="0" w:color="auto"/>
          </w:divBdr>
        </w:div>
        <w:div w:id="194344150">
          <w:marLeft w:val="0"/>
          <w:marRight w:val="0"/>
          <w:marTop w:val="0"/>
          <w:marBottom w:val="0"/>
          <w:divBdr>
            <w:top w:val="none" w:sz="0" w:space="0" w:color="auto"/>
            <w:left w:val="none" w:sz="0" w:space="0" w:color="auto"/>
            <w:bottom w:val="none" w:sz="0" w:space="0" w:color="auto"/>
            <w:right w:val="none" w:sz="0" w:space="0" w:color="auto"/>
          </w:divBdr>
        </w:div>
        <w:div w:id="1726834558">
          <w:marLeft w:val="0"/>
          <w:marRight w:val="0"/>
          <w:marTop w:val="0"/>
          <w:marBottom w:val="0"/>
          <w:divBdr>
            <w:top w:val="none" w:sz="0" w:space="0" w:color="auto"/>
            <w:left w:val="none" w:sz="0" w:space="0" w:color="auto"/>
            <w:bottom w:val="none" w:sz="0" w:space="0" w:color="auto"/>
            <w:right w:val="none" w:sz="0" w:space="0" w:color="auto"/>
          </w:divBdr>
        </w:div>
        <w:div w:id="1821653960">
          <w:marLeft w:val="0"/>
          <w:marRight w:val="0"/>
          <w:marTop w:val="0"/>
          <w:marBottom w:val="0"/>
          <w:divBdr>
            <w:top w:val="none" w:sz="0" w:space="0" w:color="auto"/>
            <w:left w:val="none" w:sz="0" w:space="0" w:color="auto"/>
            <w:bottom w:val="none" w:sz="0" w:space="0" w:color="auto"/>
            <w:right w:val="none" w:sz="0" w:space="0" w:color="auto"/>
          </w:divBdr>
        </w:div>
        <w:div w:id="2018195282">
          <w:marLeft w:val="0"/>
          <w:marRight w:val="0"/>
          <w:marTop w:val="0"/>
          <w:marBottom w:val="0"/>
          <w:divBdr>
            <w:top w:val="none" w:sz="0" w:space="0" w:color="auto"/>
            <w:left w:val="none" w:sz="0" w:space="0" w:color="auto"/>
            <w:bottom w:val="none" w:sz="0" w:space="0" w:color="auto"/>
            <w:right w:val="none" w:sz="0" w:space="0" w:color="auto"/>
          </w:divBdr>
        </w:div>
        <w:div w:id="1396128234">
          <w:marLeft w:val="0"/>
          <w:marRight w:val="0"/>
          <w:marTop w:val="0"/>
          <w:marBottom w:val="0"/>
          <w:divBdr>
            <w:top w:val="none" w:sz="0" w:space="0" w:color="auto"/>
            <w:left w:val="none" w:sz="0" w:space="0" w:color="auto"/>
            <w:bottom w:val="none" w:sz="0" w:space="0" w:color="auto"/>
            <w:right w:val="none" w:sz="0" w:space="0" w:color="auto"/>
          </w:divBdr>
        </w:div>
        <w:div w:id="1580404363">
          <w:marLeft w:val="0"/>
          <w:marRight w:val="0"/>
          <w:marTop w:val="0"/>
          <w:marBottom w:val="0"/>
          <w:divBdr>
            <w:top w:val="none" w:sz="0" w:space="0" w:color="auto"/>
            <w:left w:val="none" w:sz="0" w:space="0" w:color="auto"/>
            <w:bottom w:val="none" w:sz="0" w:space="0" w:color="auto"/>
            <w:right w:val="none" w:sz="0" w:space="0" w:color="auto"/>
          </w:divBdr>
        </w:div>
        <w:div w:id="1276445152">
          <w:marLeft w:val="0"/>
          <w:marRight w:val="0"/>
          <w:marTop w:val="0"/>
          <w:marBottom w:val="0"/>
          <w:divBdr>
            <w:top w:val="none" w:sz="0" w:space="0" w:color="auto"/>
            <w:left w:val="none" w:sz="0" w:space="0" w:color="auto"/>
            <w:bottom w:val="none" w:sz="0" w:space="0" w:color="auto"/>
            <w:right w:val="none" w:sz="0" w:space="0" w:color="auto"/>
          </w:divBdr>
          <w:divsChild>
            <w:div w:id="1885553811">
              <w:marLeft w:val="0"/>
              <w:marRight w:val="0"/>
              <w:marTop w:val="0"/>
              <w:marBottom w:val="0"/>
              <w:divBdr>
                <w:top w:val="none" w:sz="0" w:space="0" w:color="auto"/>
                <w:left w:val="none" w:sz="0" w:space="0" w:color="auto"/>
                <w:bottom w:val="none" w:sz="0" w:space="0" w:color="auto"/>
                <w:right w:val="none" w:sz="0" w:space="0" w:color="auto"/>
              </w:divBdr>
            </w:div>
          </w:divsChild>
        </w:div>
        <w:div w:id="130446315">
          <w:marLeft w:val="0"/>
          <w:marRight w:val="0"/>
          <w:marTop w:val="0"/>
          <w:marBottom w:val="0"/>
          <w:divBdr>
            <w:top w:val="none" w:sz="0" w:space="0" w:color="auto"/>
            <w:left w:val="none" w:sz="0" w:space="0" w:color="auto"/>
            <w:bottom w:val="none" w:sz="0" w:space="0" w:color="auto"/>
            <w:right w:val="none" w:sz="0" w:space="0" w:color="auto"/>
          </w:divBdr>
        </w:div>
        <w:div w:id="704519959">
          <w:marLeft w:val="0"/>
          <w:marRight w:val="0"/>
          <w:marTop w:val="0"/>
          <w:marBottom w:val="0"/>
          <w:divBdr>
            <w:top w:val="none" w:sz="0" w:space="0" w:color="auto"/>
            <w:left w:val="none" w:sz="0" w:space="0" w:color="auto"/>
            <w:bottom w:val="none" w:sz="0" w:space="0" w:color="auto"/>
            <w:right w:val="none" w:sz="0" w:space="0" w:color="auto"/>
          </w:divBdr>
        </w:div>
        <w:div w:id="1054547544">
          <w:marLeft w:val="0"/>
          <w:marRight w:val="0"/>
          <w:marTop w:val="0"/>
          <w:marBottom w:val="0"/>
          <w:divBdr>
            <w:top w:val="none" w:sz="0" w:space="0" w:color="auto"/>
            <w:left w:val="none" w:sz="0" w:space="0" w:color="auto"/>
            <w:bottom w:val="none" w:sz="0" w:space="0" w:color="auto"/>
            <w:right w:val="none" w:sz="0" w:space="0" w:color="auto"/>
          </w:divBdr>
        </w:div>
        <w:div w:id="929968610">
          <w:marLeft w:val="0"/>
          <w:marRight w:val="0"/>
          <w:marTop w:val="0"/>
          <w:marBottom w:val="0"/>
          <w:divBdr>
            <w:top w:val="none" w:sz="0" w:space="0" w:color="auto"/>
            <w:left w:val="none" w:sz="0" w:space="0" w:color="auto"/>
            <w:bottom w:val="none" w:sz="0" w:space="0" w:color="auto"/>
            <w:right w:val="none" w:sz="0" w:space="0" w:color="auto"/>
          </w:divBdr>
        </w:div>
        <w:div w:id="1302810531">
          <w:marLeft w:val="0"/>
          <w:marRight w:val="0"/>
          <w:marTop w:val="0"/>
          <w:marBottom w:val="0"/>
          <w:divBdr>
            <w:top w:val="none" w:sz="0" w:space="0" w:color="auto"/>
            <w:left w:val="none" w:sz="0" w:space="0" w:color="auto"/>
            <w:bottom w:val="none" w:sz="0" w:space="0" w:color="auto"/>
            <w:right w:val="none" w:sz="0" w:space="0" w:color="auto"/>
          </w:divBdr>
        </w:div>
        <w:div w:id="1281301313">
          <w:marLeft w:val="0"/>
          <w:marRight w:val="0"/>
          <w:marTop w:val="0"/>
          <w:marBottom w:val="0"/>
          <w:divBdr>
            <w:top w:val="none" w:sz="0" w:space="0" w:color="auto"/>
            <w:left w:val="none" w:sz="0" w:space="0" w:color="auto"/>
            <w:bottom w:val="none" w:sz="0" w:space="0" w:color="auto"/>
            <w:right w:val="none" w:sz="0" w:space="0" w:color="auto"/>
          </w:divBdr>
        </w:div>
        <w:div w:id="387844315">
          <w:marLeft w:val="0"/>
          <w:marRight w:val="0"/>
          <w:marTop w:val="0"/>
          <w:marBottom w:val="0"/>
          <w:divBdr>
            <w:top w:val="none" w:sz="0" w:space="0" w:color="auto"/>
            <w:left w:val="none" w:sz="0" w:space="0" w:color="auto"/>
            <w:bottom w:val="none" w:sz="0" w:space="0" w:color="auto"/>
            <w:right w:val="none" w:sz="0" w:space="0" w:color="auto"/>
          </w:divBdr>
        </w:div>
        <w:div w:id="1199664134">
          <w:marLeft w:val="0"/>
          <w:marRight w:val="0"/>
          <w:marTop w:val="0"/>
          <w:marBottom w:val="0"/>
          <w:divBdr>
            <w:top w:val="none" w:sz="0" w:space="0" w:color="auto"/>
            <w:left w:val="none" w:sz="0" w:space="0" w:color="auto"/>
            <w:bottom w:val="none" w:sz="0" w:space="0" w:color="auto"/>
            <w:right w:val="none" w:sz="0" w:space="0" w:color="auto"/>
          </w:divBdr>
        </w:div>
        <w:div w:id="1344282353">
          <w:marLeft w:val="0"/>
          <w:marRight w:val="0"/>
          <w:marTop w:val="0"/>
          <w:marBottom w:val="0"/>
          <w:divBdr>
            <w:top w:val="none" w:sz="0" w:space="0" w:color="auto"/>
            <w:left w:val="none" w:sz="0" w:space="0" w:color="auto"/>
            <w:bottom w:val="none" w:sz="0" w:space="0" w:color="auto"/>
            <w:right w:val="none" w:sz="0" w:space="0" w:color="auto"/>
          </w:divBdr>
        </w:div>
        <w:div w:id="54934099">
          <w:marLeft w:val="0"/>
          <w:marRight w:val="0"/>
          <w:marTop w:val="0"/>
          <w:marBottom w:val="0"/>
          <w:divBdr>
            <w:top w:val="none" w:sz="0" w:space="0" w:color="auto"/>
            <w:left w:val="none" w:sz="0" w:space="0" w:color="auto"/>
            <w:bottom w:val="none" w:sz="0" w:space="0" w:color="auto"/>
            <w:right w:val="none" w:sz="0" w:space="0" w:color="auto"/>
          </w:divBdr>
        </w:div>
        <w:div w:id="369763595">
          <w:marLeft w:val="0"/>
          <w:marRight w:val="0"/>
          <w:marTop w:val="0"/>
          <w:marBottom w:val="0"/>
          <w:divBdr>
            <w:top w:val="none" w:sz="0" w:space="0" w:color="auto"/>
            <w:left w:val="none" w:sz="0" w:space="0" w:color="auto"/>
            <w:bottom w:val="none" w:sz="0" w:space="0" w:color="auto"/>
            <w:right w:val="none" w:sz="0" w:space="0" w:color="auto"/>
          </w:divBdr>
        </w:div>
        <w:div w:id="8377680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www.bbc.co.uk/news/business-54246253"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www.economicsobservatory.com/how-coronavirus-affecting-uks-retail-sector" TargetMode="External"/><Relationship Id="rId2" Type="http://schemas.openxmlformats.org/officeDocument/2006/relationships/settings" Target="settings.xml"/><Relationship Id="rId16" Type="http://schemas.openxmlformats.org/officeDocument/2006/relationships/hyperlink" Target="https://www.bbc.co.uk/news/business-55625246"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stackoverflow.com/questions/110923/how-do-i-close-a-tkinter-window" TargetMode="External"/><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665</TotalTime>
  <Pages>8</Pages>
  <Words>1256</Words>
  <Characters>7165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Sita Williams</dc:creator>
  <cp:keywords/>
  <dc:description/>
  <cp:lastModifiedBy>Sita Williams</cp:lastModifiedBy>
  <cp:revision>13</cp:revision>
  <dcterms:created xsi:type="dcterms:W3CDTF">2021-05-14T00:30:00Z</dcterms:created>
  <dcterms:modified xsi:type="dcterms:W3CDTF">2021-05-14T11:35:00Z</dcterms:modified>
</cp:coreProperties>
</file>