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B50" w:rsidRDefault="00DC6B50">
      <w:pPr>
        <w:rPr>
          <w:rFonts w:ascii="Helvetica" w:hAnsi="Helvetica" w:cs="Helvetica"/>
          <w:color w:val="333366"/>
          <w:sz w:val="21"/>
          <w:szCs w:val="21"/>
          <w:shd w:val="clear" w:color="auto" w:fill="FFFFFF"/>
        </w:rPr>
      </w:pPr>
      <w:r>
        <w:rPr>
          <w:rFonts w:ascii="Helvetica" w:hAnsi="Helvetica" w:cs="Helvetica"/>
          <w:color w:val="333366"/>
          <w:sz w:val="21"/>
          <w:szCs w:val="21"/>
          <w:shd w:val="clear" w:color="auto" w:fill="FFFFFF"/>
        </w:rPr>
        <w:t xml:space="preserve"> 1.¿Cual es la importancia de la labor del Cajero Bancario?  </w:t>
      </w:r>
    </w:p>
    <w:p w:rsidR="00B638DD" w:rsidRDefault="00B638DD">
      <w:pPr>
        <w:rPr>
          <w:rFonts w:ascii="Helvetica" w:hAnsi="Helvetica" w:cs="Helvetica"/>
          <w:color w:val="333366"/>
          <w:sz w:val="21"/>
          <w:szCs w:val="21"/>
          <w:shd w:val="clear" w:color="auto" w:fill="FFFFFF"/>
        </w:rPr>
      </w:pPr>
    </w:p>
    <w:p w:rsidR="00DC6B50" w:rsidRDefault="00DC6B50">
      <w:pPr>
        <w:rPr>
          <w:rFonts w:ascii="Helvetica" w:hAnsi="Helvetica" w:cs="Helvetica"/>
          <w:color w:val="333366"/>
          <w:sz w:val="21"/>
          <w:szCs w:val="21"/>
          <w:shd w:val="clear" w:color="auto" w:fill="FFFFFF"/>
        </w:rPr>
      </w:pPr>
      <w:r>
        <w:rPr>
          <w:rFonts w:ascii="Helvetica" w:hAnsi="Helvetica" w:cs="Helvetica"/>
          <w:color w:val="333366"/>
          <w:sz w:val="21"/>
          <w:szCs w:val="21"/>
          <w:shd w:val="clear" w:color="auto" w:fill="FFFFFF"/>
        </w:rPr>
        <w:t>El cajero bancario es indispensable ya que es elegido por el banco dándole la confianza del manejo y la custodia del elemento directo que maneja un banco que es el dinero, por ende la importancia del cajero es su honorabilidad y fidelidad a las responsabilidades que se le otorgan al puesto de trabajo, por lo tanto es considerado de primera linea en la empresa ya que tiene contacto directo con los clientes donde demuestra y da la cara para la imagen del banco.</w:t>
      </w:r>
    </w:p>
    <w:p w:rsidR="00DC6B50" w:rsidRPr="00DC6B50" w:rsidRDefault="00DC6B50" w:rsidP="00DC6B50">
      <w:r w:rsidRPr="00DC6B50">
        <w:rPr>
          <w:rFonts w:ascii="Helvetica" w:hAnsi="Helvetica" w:cs="Helvetica"/>
          <w:color w:val="333366"/>
          <w:sz w:val="21"/>
          <w:szCs w:val="21"/>
          <w:shd w:val="clear" w:color="auto" w:fill="FFFFFF"/>
        </w:rPr>
        <w:t>El cajero  es el responsable de ser el guardián  de los bienes que se le  confían y  es  el representante del banco ,es la cara visible ante los clientes  y publico en general, por lo mismo es importante  que cumpla con los requisitos de buena presentación, responsabilidad ,honorabilidad a toda prueba y buena  disposición de servicio .</w:t>
      </w:r>
    </w:p>
    <w:p w:rsidR="00DC6B50" w:rsidRPr="00DC6B50" w:rsidRDefault="00DC6B50" w:rsidP="00DC6B50">
      <w:pPr>
        <w:shd w:val="clear" w:color="auto" w:fill="FFFFFF"/>
        <w:spacing w:after="150"/>
        <w:rPr>
          <w:rFonts w:ascii="Helvetica" w:hAnsi="Helvetica" w:cs="Helvetica"/>
          <w:color w:val="333366"/>
          <w:sz w:val="21"/>
          <w:szCs w:val="21"/>
        </w:rPr>
      </w:pPr>
      <w:r w:rsidRPr="00DC6B50">
        <w:rPr>
          <w:rFonts w:ascii="Helvetica" w:hAnsi="Helvetica" w:cs="Helvetica"/>
          <w:color w:val="333366"/>
          <w:sz w:val="21"/>
          <w:szCs w:val="21"/>
        </w:rPr>
        <w:t>    En resumen el cajero cumple la labor  de resguardar los bienes y  mantener la comunicación entre </w:t>
      </w:r>
    </w:p>
    <w:p w:rsidR="00DC6B50" w:rsidRPr="00DC6B50" w:rsidRDefault="00DC6B50" w:rsidP="00DC6B50">
      <w:pPr>
        <w:shd w:val="clear" w:color="auto" w:fill="FFFFFF"/>
        <w:spacing w:after="150"/>
        <w:rPr>
          <w:rFonts w:ascii="Helvetica" w:hAnsi="Helvetica" w:cs="Helvetica"/>
          <w:color w:val="333366"/>
          <w:sz w:val="21"/>
          <w:szCs w:val="21"/>
        </w:rPr>
      </w:pPr>
      <w:r w:rsidRPr="00DC6B50">
        <w:rPr>
          <w:rFonts w:ascii="Helvetica" w:hAnsi="Helvetica" w:cs="Helvetica"/>
          <w:color w:val="333366"/>
          <w:sz w:val="21"/>
          <w:szCs w:val="21"/>
        </w:rPr>
        <w:t>el banco y las personas   </w:t>
      </w:r>
    </w:p>
    <w:p w:rsidR="00DC6B50" w:rsidRDefault="00DC6B50">
      <w:pPr>
        <w:rPr>
          <w:rFonts w:ascii="Helvetica" w:hAnsi="Helvetica" w:cs="Helvetica"/>
          <w:color w:val="000080"/>
          <w:shd w:val="clear" w:color="auto" w:fill="FFFFFF"/>
        </w:rPr>
      </w:pPr>
    </w:p>
    <w:p w:rsidR="004258CD" w:rsidRPr="00DC6B50" w:rsidRDefault="00DC6B50">
      <w:pPr>
        <w:rPr>
          <w:rFonts w:ascii="Arial" w:hAnsi="Arial" w:cs="Arial"/>
        </w:rPr>
      </w:pPr>
      <w:r w:rsidRPr="00DC6B50">
        <w:rPr>
          <w:rFonts w:ascii="Helvetica" w:hAnsi="Helvetica" w:cs="Helvetica"/>
          <w:color w:val="000080"/>
          <w:sz w:val="22"/>
          <w:szCs w:val="22"/>
          <w:shd w:val="clear" w:color="auto" w:fill="FFFFFF"/>
        </w:rPr>
        <w:t>2</w:t>
      </w:r>
      <w:r>
        <w:rPr>
          <w:rFonts w:ascii="Helvetica" w:hAnsi="Helvetica" w:cs="Helvetica"/>
          <w:color w:val="000080"/>
          <w:sz w:val="48"/>
          <w:szCs w:val="48"/>
          <w:shd w:val="clear" w:color="auto" w:fill="FFFFFF"/>
        </w:rPr>
        <w:t>.</w:t>
      </w:r>
      <w:r w:rsidRPr="00DC6B50">
        <w:rPr>
          <w:rFonts w:ascii="Arial" w:hAnsi="Arial" w:cs="Arial"/>
          <w:color w:val="000080"/>
          <w:shd w:val="clear" w:color="auto" w:fill="FFFFFF"/>
        </w:rPr>
        <w:t>Cuál es el procedimiento a seguir para cobrar un cheque al portador, mencione documentos a presentar y datos necesarios</w:t>
      </w:r>
      <w:r w:rsidRPr="00DC6B50">
        <w:rPr>
          <w:rFonts w:ascii="Arial" w:hAnsi="Arial" w:cs="Arial"/>
          <w:color w:val="333366"/>
          <w:shd w:val="clear" w:color="auto" w:fill="FFFFFF"/>
        </w:rPr>
        <w:t>.</w:t>
      </w:r>
    </w:p>
    <w:p w:rsidR="00436271" w:rsidRPr="00436271" w:rsidRDefault="00DC6B50" w:rsidP="00436271">
      <w:pPr>
        <w:spacing w:after="150"/>
      </w:pPr>
      <w:r>
        <w:t>E</w:t>
      </w:r>
      <w:r w:rsidR="00436271" w:rsidRPr="00436271">
        <w:t>l cheque al portador en terminos generales es mas libre, en el sentido de que quien lo posee puede cobrar el cheque sin limitacion mientras no están tachadas "o al portador" ni "a la orden de". y su procedimiento a seguir para cobrar un cheque al portador es, 1ro se debe firmar adelante en forma cruzada (es algo que no me queda muy claro, ya que si se firmaria en la parte delantera, que parte seria y porque?, luego tienes que firmar en la parte trasera tu rut y un numero de telefono. Se puede cobrar en caja o depositar en una cuenta, pero al depositar una cuenta debes escribir el numero de cuenta donde se va a depositar y marcar 2 lineas cruzadas al frente(esta es una caracteristica del Cheque Cruzado, que indica que debe ser depositado antes de ser cobrado, donde el banco se encarga de hacer el cobro a la cuenta pautada.) El portador debe acreditar su cedula de identidad para poder cobrar el cheque.</w:t>
      </w:r>
    </w:p>
    <w:p w:rsidR="00436271" w:rsidRPr="00436271" w:rsidRDefault="00436271" w:rsidP="00436271">
      <w:r w:rsidRPr="00436271">
        <w:t> </w:t>
      </w:r>
    </w:p>
    <w:p w:rsidR="00436271" w:rsidRDefault="00573D6F">
      <w:hyperlink r:id="rId5" w:history="1">
        <w:r w:rsidR="008351D6" w:rsidRPr="009F2745">
          <w:rPr>
            <w:rStyle w:val="Hipervnculo"/>
          </w:rPr>
          <w:t>https://www.clientebancario.cl/clientebancario/sbif-informa-cheques-2014.html</w:t>
        </w:r>
      </w:hyperlink>
    </w:p>
    <w:p w:rsidR="008351D6" w:rsidRPr="00760230" w:rsidRDefault="008351D6" w:rsidP="008351D6">
      <w:pPr>
        <w:spacing w:before="150" w:after="150"/>
        <w:ind w:left="150" w:right="150"/>
        <w:textAlignment w:val="baseline"/>
        <w:outlineLvl w:val="2"/>
        <w:rPr>
          <w:rFonts w:ascii="Arial" w:hAnsi="Arial" w:cs="Arial"/>
          <w:b/>
          <w:bCs/>
          <w:color w:val="666666"/>
        </w:rPr>
      </w:pPr>
      <w:r w:rsidRPr="008351D6">
        <w:rPr>
          <w:rFonts w:ascii="Arial" w:hAnsi="Arial" w:cs="Arial"/>
          <w:b/>
          <w:bCs/>
          <w:color w:val="666666"/>
        </w:rPr>
        <w:t>Cheque al Portador:</w:t>
      </w:r>
    </w:p>
    <w:p w:rsidR="00760230" w:rsidRPr="00760230" w:rsidRDefault="00760230" w:rsidP="00760230">
      <w:pPr>
        <w:spacing w:line="300" w:lineRule="atLeast"/>
        <w:textAlignment w:val="baseline"/>
        <w:rPr>
          <w:rFonts w:ascii="Arial" w:hAnsi="Arial" w:cs="Arial"/>
          <w:color w:val="333333"/>
          <w:sz w:val="19"/>
          <w:szCs w:val="19"/>
        </w:rPr>
      </w:pPr>
      <w:r w:rsidRPr="00760230">
        <w:rPr>
          <w:rFonts w:ascii="Arial" w:hAnsi="Arial" w:cs="Arial"/>
          <w:color w:val="333333"/>
          <w:sz w:val="19"/>
          <w:szCs w:val="19"/>
        </w:rPr>
        <w:t>Características</w:t>
      </w:r>
    </w:p>
    <w:p w:rsidR="00760230" w:rsidRPr="00760230" w:rsidRDefault="00760230" w:rsidP="00760230">
      <w:pPr>
        <w:numPr>
          <w:ilvl w:val="0"/>
          <w:numId w:val="6"/>
        </w:numPr>
        <w:spacing w:line="300" w:lineRule="atLeast"/>
        <w:ind w:left="300" w:right="150"/>
        <w:textAlignment w:val="baseline"/>
        <w:rPr>
          <w:rFonts w:ascii="inherit" w:hAnsi="inherit" w:cs="Arial"/>
          <w:color w:val="333333"/>
        </w:rPr>
      </w:pPr>
      <w:r w:rsidRPr="00760230">
        <w:rPr>
          <w:rFonts w:ascii="inherit" w:hAnsi="inherit" w:cs="Arial"/>
          <w:color w:val="333333"/>
        </w:rPr>
        <w:t>No están tachadas las expresiones “O al portador” ni “a la orden de”</w:t>
      </w:r>
    </w:p>
    <w:p w:rsidR="00760230" w:rsidRPr="00760230" w:rsidRDefault="00760230" w:rsidP="00760230">
      <w:pPr>
        <w:numPr>
          <w:ilvl w:val="0"/>
          <w:numId w:val="6"/>
        </w:numPr>
        <w:spacing w:line="300" w:lineRule="atLeast"/>
        <w:ind w:left="300" w:right="150"/>
        <w:textAlignment w:val="baseline"/>
        <w:rPr>
          <w:rFonts w:ascii="inherit" w:hAnsi="inherit" w:cs="Arial"/>
          <w:color w:val="333333"/>
        </w:rPr>
      </w:pPr>
      <w:r w:rsidRPr="00760230">
        <w:rPr>
          <w:rFonts w:ascii="inherit" w:hAnsi="inherit" w:cs="Arial"/>
          <w:color w:val="333333"/>
        </w:rPr>
        <w:t>Es transferible a un tercero sin endoso por lo que puede ser cobrado en efectivo o depositado en la cuenta de cualquier persona.</w:t>
      </w:r>
    </w:p>
    <w:p w:rsidR="00760230" w:rsidRDefault="00760230" w:rsidP="00760230">
      <w:pPr>
        <w:numPr>
          <w:ilvl w:val="0"/>
          <w:numId w:val="6"/>
        </w:numPr>
        <w:spacing w:line="300" w:lineRule="atLeast"/>
        <w:ind w:left="300" w:right="150"/>
        <w:textAlignment w:val="baseline"/>
        <w:rPr>
          <w:rFonts w:ascii="inherit" w:hAnsi="inherit" w:cs="Arial"/>
          <w:color w:val="333333"/>
        </w:rPr>
      </w:pPr>
      <w:r w:rsidRPr="00760230">
        <w:rPr>
          <w:rFonts w:ascii="inherit" w:hAnsi="inherit" w:cs="Arial"/>
          <w:color w:val="333333"/>
        </w:rPr>
        <w:t>El banco debe pagarlo a la persona que lo presente a cobro siempre que la cuenta tenga fondos. En todo caso, el portador debe acreditar su identidad con la respectiva cédula de identidad.</w:t>
      </w:r>
    </w:p>
    <w:p w:rsidR="006943BC" w:rsidRDefault="006943BC" w:rsidP="006943BC">
      <w:pPr>
        <w:spacing w:line="300" w:lineRule="atLeast"/>
        <w:ind w:right="150"/>
        <w:textAlignment w:val="baseline"/>
        <w:rPr>
          <w:rFonts w:ascii="inherit" w:hAnsi="inherit" w:cs="Arial"/>
          <w:color w:val="333333"/>
        </w:rPr>
      </w:pPr>
      <w:r>
        <w:rPr>
          <w:rFonts w:ascii="inherit" w:hAnsi="inherit" w:cs="Arial"/>
          <w:color w:val="333333"/>
        </w:rPr>
        <w:t>CONLUSION:</w:t>
      </w:r>
    </w:p>
    <w:p w:rsidR="006943BC" w:rsidRDefault="006943BC" w:rsidP="006943BC">
      <w:pPr>
        <w:spacing w:line="300" w:lineRule="atLeast"/>
        <w:ind w:right="150"/>
        <w:textAlignment w:val="baseline"/>
        <w:rPr>
          <w:rFonts w:ascii="inherit" w:hAnsi="inherit" w:cs="Arial"/>
          <w:color w:val="333333"/>
        </w:rPr>
      </w:pPr>
      <w:r>
        <w:rPr>
          <w:rFonts w:ascii="inherit" w:hAnsi="inherit" w:cs="Arial"/>
          <w:color w:val="333333"/>
        </w:rPr>
        <w:t>Mientras  las clausulas “al portador”  ni ala orden de”, no esten tachadas es transferible  en forma libre y simple en efectivo o depositado en cualquier cuenta.</w:t>
      </w:r>
    </w:p>
    <w:p w:rsidR="007407B7" w:rsidRDefault="007407B7" w:rsidP="007407B7">
      <w:pPr>
        <w:numPr>
          <w:ilvl w:val="0"/>
          <w:numId w:val="6"/>
        </w:numPr>
        <w:spacing w:line="300" w:lineRule="atLeast"/>
        <w:ind w:left="300" w:right="150"/>
        <w:textAlignment w:val="baseline"/>
        <w:rPr>
          <w:rFonts w:ascii="inherit" w:hAnsi="inherit" w:cs="Arial"/>
          <w:color w:val="333333"/>
        </w:rPr>
      </w:pPr>
      <w:r w:rsidRPr="00760230">
        <w:rPr>
          <w:rFonts w:ascii="inherit" w:hAnsi="inherit" w:cs="Arial"/>
          <w:color w:val="333333"/>
        </w:rPr>
        <w:t>el portador debe acreditar su identidad con la respectiva cédula de identidad.</w:t>
      </w:r>
    </w:p>
    <w:p w:rsidR="0050132C" w:rsidRDefault="0050132C" w:rsidP="0050132C">
      <w:pPr>
        <w:spacing w:line="300" w:lineRule="atLeast"/>
        <w:ind w:right="150"/>
        <w:textAlignment w:val="baseline"/>
        <w:rPr>
          <w:rFonts w:ascii="inherit" w:hAnsi="inherit" w:cs="Arial"/>
          <w:color w:val="333333"/>
        </w:rPr>
      </w:pPr>
    </w:p>
    <w:p w:rsidR="007407B7" w:rsidRDefault="007407B7" w:rsidP="006943BC">
      <w:pPr>
        <w:spacing w:line="300" w:lineRule="atLeast"/>
        <w:ind w:right="150"/>
        <w:textAlignment w:val="baseline"/>
        <w:rPr>
          <w:rFonts w:ascii="inherit" w:hAnsi="inherit" w:cs="Arial"/>
          <w:color w:val="333333"/>
        </w:rPr>
      </w:pPr>
    </w:p>
    <w:p w:rsidR="00C56DE4" w:rsidRDefault="00C56DE4" w:rsidP="006943BC">
      <w:pPr>
        <w:spacing w:line="300" w:lineRule="atLeast"/>
        <w:ind w:right="150"/>
        <w:textAlignment w:val="baseline"/>
        <w:rPr>
          <w:rFonts w:ascii="inherit" w:hAnsi="inherit" w:cs="Arial"/>
          <w:color w:val="333333"/>
        </w:rPr>
      </w:pPr>
    </w:p>
    <w:p w:rsidR="00C56DE4" w:rsidRDefault="00C56DE4" w:rsidP="006943BC">
      <w:pPr>
        <w:spacing w:line="300" w:lineRule="atLeast"/>
        <w:ind w:right="150"/>
        <w:textAlignment w:val="baseline"/>
        <w:rPr>
          <w:rFonts w:ascii="inherit" w:hAnsi="inherit" w:cs="Arial"/>
          <w:color w:val="333333"/>
        </w:rPr>
      </w:pPr>
    </w:p>
    <w:p w:rsidR="00C56DE4" w:rsidRDefault="00C56DE4" w:rsidP="006943BC">
      <w:pPr>
        <w:spacing w:line="300" w:lineRule="atLeast"/>
        <w:ind w:right="150"/>
        <w:textAlignment w:val="baseline"/>
        <w:rPr>
          <w:rFonts w:ascii="inherit" w:hAnsi="inherit" w:cs="Arial"/>
          <w:color w:val="333333"/>
        </w:rPr>
      </w:pPr>
    </w:p>
    <w:p w:rsidR="006943BC" w:rsidRDefault="006943BC" w:rsidP="006943BC">
      <w:pPr>
        <w:spacing w:line="300" w:lineRule="atLeast"/>
        <w:ind w:right="150"/>
        <w:textAlignment w:val="baseline"/>
        <w:rPr>
          <w:rFonts w:ascii="inherit" w:hAnsi="inherit" w:cs="Arial"/>
          <w:color w:val="333333"/>
        </w:rPr>
      </w:pPr>
    </w:p>
    <w:p w:rsidR="00C56DE4" w:rsidRDefault="00C56DE4" w:rsidP="00C56DE4">
      <w:pPr>
        <w:spacing w:line="300" w:lineRule="atLeast"/>
        <w:ind w:left="150"/>
        <w:textAlignment w:val="baseline"/>
        <w:rPr>
          <w:rFonts w:ascii="inherit" w:hAnsi="inherit" w:cs="Arial"/>
          <w:color w:val="333333"/>
        </w:rPr>
      </w:pPr>
      <w:r w:rsidRPr="00C56DE4">
        <w:rPr>
          <w:rFonts w:ascii="inherit" w:hAnsi="inherit" w:cs="Arial"/>
          <w:color w:val="333333"/>
        </w:rPr>
        <w:t xml:space="preserve"> Los pasos  a seguir   para cobrar  cheque al portador :</w:t>
      </w:r>
    </w:p>
    <w:p w:rsidR="00C56DE4" w:rsidRDefault="00C56DE4" w:rsidP="00C56DE4">
      <w:pPr>
        <w:spacing w:line="300" w:lineRule="atLeast"/>
        <w:ind w:left="150"/>
        <w:textAlignment w:val="baseline"/>
        <w:rPr>
          <w:rFonts w:ascii="inherit" w:hAnsi="inherit" w:cs="Arial"/>
          <w:color w:val="333333"/>
        </w:rPr>
      </w:pPr>
    </w:p>
    <w:p w:rsidR="00C56DE4" w:rsidRDefault="00C56DE4" w:rsidP="00C56DE4">
      <w:pPr>
        <w:spacing w:line="300" w:lineRule="atLeast"/>
        <w:ind w:left="150"/>
        <w:textAlignment w:val="baseline"/>
        <w:rPr>
          <w:rFonts w:ascii="inherit" w:hAnsi="inherit" w:cs="Arial"/>
          <w:color w:val="333333"/>
        </w:rPr>
      </w:pPr>
    </w:p>
    <w:p w:rsidR="00C56DE4" w:rsidRPr="00C56DE4" w:rsidRDefault="00B638DD" w:rsidP="00C56DE4">
      <w:pPr>
        <w:pStyle w:val="Prrafodelista"/>
        <w:numPr>
          <w:ilvl w:val="0"/>
          <w:numId w:val="15"/>
        </w:numPr>
        <w:spacing w:before="150" w:after="150" w:line="300" w:lineRule="atLeast"/>
        <w:ind w:right="150"/>
        <w:textAlignment w:val="baseline"/>
        <w:rPr>
          <w:rFonts w:ascii="inherit" w:hAnsi="inherit" w:cs="Arial"/>
          <w:color w:val="333333"/>
        </w:rPr>
      </w:pPr>
      <w:r>
        <w:rPr>
          <w:rFonts w:ascii="inherit" w:hAnsi="inherit" w:cs="Arial"/>
          <w:color w:val="333333"/>
        </w:rPr>
        <w:t xml:space="preserve">  </w:t>
      </w:r>
      <w:r w:rsidR="00C56DE4" w:rsidRPr="00C56DE4">
        <w:rPr>
          <w:rFonts w:ascii="inherit" w:hAnsi="inherit" w:cs="Arial"/>
          <w:color w:val="333333"/>
        </w:rPr>
        <w:t>Se debe firmar adelante en forma cruzada</w:t>
      </w:r>
    </w:p>
    <w:p w:rsidR="00C56DE4" w:rsidRPr="00C56DE4" w:rsidRDefault="00C56DE4" w:rsidP="00C56DE4">
      <w:pPr>
        <w:pStyle w:val="Prrafodelista"/>
        <w:spacing w:line="300" w:lineRule="atLeast"/>
        <w:ind w:left="930"/>
        <w:textAlignment w:val="baseline"/>
        <w:rPr>
          <w:rFonts w:ascii="inherit" w:hAnsi="inherit" w:cs="Arial"/>
          <w:color w:val="333333"/>
        </w:rPr>
      </w:pPr>
    </w:p>
    <w:p w:rsidR="006943BC" w:rsidRPr="00C56DE4" w:rsidRDefault="00C56DE4" w:rsidP="00C56DE4">
      <w:pPr>
        <w:pStyle w:val="Prrafodelista"/>
        <w:numPr>
          <w:ilvl w:val="0"/>
          <w:numId w:val="8"/>
        </w:numPr>
        <w:spacing w:line="300" w:lineRule="atLeast"/>
        <w:textAlignment w:val="baseline"/>
        <w:rPr>
          <w:rFonts w:ascii="inherit" w:hAnsi="inherit" w:cs="Arial"/>
          <w:color w:val="333333"/>
        </w:rPr>
      </w:pPr>
      <w:r>
        <w:rPr>
          <w:rFonts w:ascii="inherit" w:hAnsi="inherit" w:cs="Arial"/>
          <w:color w:val="333333"/>
        </w:rPr>
        <w:t xml:space="preserve">  </w:t>
      </w:r>
      <w:r w:rsidR="006943BC" w:rsidRPr="00C56DE4">
        <w:rPr>
          <w:rFonts w:ascii="inherit" w:hAnsi="inherit" w:cs="Arial"/>
          <w:color w:val="333333"/>
        </w:rPr>
        <w:t>Escribir en la parte de atrás el RUT y un N° de teléfono</w:t>
      </w:r>
      <w:r w:rsidRPr="00C56DE4">
        <w:rPr>
          <w:rFonts w:ascii="inherit" w:hAnsi="inherit" w:cs="Arial"/>
          <w:color w:val="333333"/>
        </w:rPr>
        <w:t>.</w:t>
      </w:r>
    </w:p>
    <w:p w:rsidR="00C56DE4" w:rsidRDefault="00C56DE4" w:rsidP="00C56DE4">
      <w:pPr>
        <w:pStyle w:val="Prrafodelista"/>
        <w:numPr>
          <w:ilvl w:val="0"/>
          <w:numId w:val="8"/>
        </w:numPr>
        <w:spacing w:line="300" w:lineRule="atLeast"/>
        <w:ind w:right="150"/>
        <w:textAlignment w:val="baseline"/>
        <w:rPr>
          <w:rFonts w:ascii="inherit" w:hAnsi="inherit" w:cs="Arial"/>
          <w:color w:val="333333"/>
        </w:rPr>
      </w:pPr>
      <w:r>
        <w:rPr>
          <w:rFonts w:ascii="inherit" w:hAnsi="inherit" w:cs="Arial"/>
          <w:color w:val="333333"/>
        </w:rPr>
        <w:t xml:space="preserve">    </w:t>
      </w:r>
      <w:r w:rsidR="006943BC" w:rsidRPr="00C56DE4">
        <w:rPr>
          <w:rFonts w:ascii="inherit" w:hAnsi="inherit" w:cs="Arial"/>
          <w:color w:val="333333"/>
        </w:rPr>
        <w:t xml:space="preserve">Para depositar, se debe escribir la cuenta en la parte trasera </w:t>
      </w:r>
    </w:p>
    <w:p w:rsidR="006943BC" w:rsidRPr="00C56DE4" w:rsidRDefault="006943BC" w:rsidP="00C56DE4">
      <w:pPr>
        <w:pStyle w:val="Prrafodelista"/>
        <w:spacing w:line="300" w:lineRule="atLeast"/>
        <w:ind w:left="930" w:right="150"/>
        <w:textAlignment w:val="baseline"/>
        <w:rPr>
          <w:rFonts w:ascii="inherit" w:hAnsi="inherit" w:cs="Arial"/>
          <w:color w:val="333333"/>
        </w:rPr>
      </w:pPr>
      <w:r w:rsidRPr="00C56DE4">
        <w:rPr>
          <w:rFonts w:ascii="inherit" w:hAnsi="inherit" w:cs="Arial"/>
          <w:color w:val="333333"/>
        </w:rPr>
        <w:t>y marcar dos líneas cruzadas al frente</w:t>
      </w:r>
    </w:p>
    <w:p w:rsidR="006943BC" w:rsidRPr="006943BC" w:rsidRDefault="006943BC" w:rsidP="006943BC">
      <w:pPr>
        <w:spacing w:line="300" w:lineRule="atLeast"/>
        <w:ind w:right="150"/>
        <w:textAlignment w:val="baseline"/>
        <w:rPr>
          <w:rFonts w:ascii="inherit" w:hAnsi="inherit" w:cs="Arial"/>
          <w:color w:val="333333"/>
        </w:rPr>
      </w:pPr>
    </w:p>
    <w:p w:rsidR="006943BC" w:rsidRPr="00760230" w:rsidRDefault="006943BC" w:rsidP="006943BC">
      <w:pPr>
        <w:spacing w:line="300" w:lineRule="atLeast"/>
        <w:ind w:right="150"/>
        <w:textAlignment w:val="baseline"/>
        <w:rPr>
          <w:rFonts w:ascii="inherit" w:hAnsi="inherit" w:cs="Arial"/>
          <w:color w:val="333333"/>
        </w:rPr>
      </w:pPr>
    </w:p>
    <w:p w:rsidR="00760230" w:rsidRPr="00760230" w:rsidRDefault="00760230" w:rsidP="00760230">
      <w:pPr>
        <w:ind w:left="150"/>
        <w:textAlignment w:val="baseline"/>
        <w:rPr>
          <w:rFonts w:ascii="inherit" w:hAnsi="inherit" w:cs="Arial"/>
          <w:color w:val="333333"/>
          <w:sz w:val="17"/>
          <w:szCs w:val="17"/>
        </w:rPr>
      </w:pPr>
      <w:r w:rsidRPr="00760230">
        <w:rPr>
          <w:rFonts w:ascii="inherit" w:hAnsi="inherit" w:cs="Arial"/>
          <w:noProof/>
          <w:color w:val="333333"/>
          <w:sz w:val="17"/>
          <w:szCs w:val="17"/>
        </w:rPr>
        <w:drawing>
          <wp:inline distT="0" distB="0" distL="0" distR="0" wp14:anchorId="23BE10CC" wp14:editId="120C7507">
            <wp:extent cx="3724275" cy="1371600"/>
            <wp:effectExtent l="0" t="0" r="9525" b="0"/>
            <wp:docPr id="11" name="Imagen 11" descr="https://www.clientebancario.cl/recursos/clientebancario/internet/media/images/al%20portad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lientebancario.cl/recursos/clientebancario/internet/media/images/al%20portado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4275" cy="1371600"/>
                    </a:xfrm>
                    <a:prstGeom prst="rect">
                      <a:avLst/>
                    </a:prstGeom>
                    <a:noFill/>
                    <a:ln>
                      <a:noFill/>
                    </a:ln>
                  </pic:spPr>
                </pic:pic>
              </a:graphicData>
            </a:graphic>
          </wp:inline>
        </w:drawing>
      </w:r>
    </w:p>
    <w:p w:rsidR="00760230" w:rsidRDefault="00760230" w:rsidP="00760230">
      <w:pPr>
        <w:spacing w:after="150" w:line="300" w:lineRule="atLeast"/>
        <w:ind w:left="150"/>
        <w:jc w:val="center"/>
        <w:textAlignment w:val="baseline"/>
        <w:rPr>
          <w:rFonts w:ascii="inherit" w:hAnsi="inherit" w:cs="Arial"/>
          <w:b/>
          <w:bCs/>
          <w:color w:val="333333"/>
          <w:sz w:val="14"/>
          <w:szCs w:val="14"/>
        </w:rPr>
      </w:pPr>
      <w:r w:rsidRPr="00760230">
        <w:rPr>
          <w:rFonts w:ascii="inherit" w:hAnsi="inherit" w:cs="Arial"/>
          <w:b/>
          <w:bCs/>
          <w:color w:val="333333"/>
          <w:sz w:val="14"/>
          <w:szCs w:val="14"/>
        </w:rPr>
        <w:t>En la imagen se muestra el llenado del cheque al portador</w:t>
      </w:r>
    </w:p>
    <w:p w:rsidR="0050132C" w:rsidRDefault="0050132C" w:rsidP="00760230">
      <w:pPr>
        <w:spacing w:after="150" w:line="300" w:lineRule="atLeast"/>
        <w:ind w:left="150"/>
        <w:jc w:val="center"/>
        <w:textAlignment w:val="baseline"/>
        <w:rPr>
          <w:rFonts w:ascii="inherit" w:hAnsi="inherit" w:cs="Arial"/>
          <w:b/>
          <w:bCs/>
          <w:color w:val="333333"/>
          <w:sz w:val="14"/>
          <w:szCs w:val="14"/>
        </w:rPr>
      </w:pPr>
    </w:p>
    <w:p w:rsidR="0050132C" w:rsidRPr="00760230" w:rsidRDefault="0050132C" w:rsidP="00760230">
      <w:pPr>
        <w:spacing w:after="150" w:line="300" w:lineRule="atLeast"/>
        <w:ind w:left="150"/>
        <w:jc w:val="center"/>
        <w:textAlignment w:val="baseline"/>
        <w:rPr>
          <w:rFonts w:ascii="inherit" w:hAnsi="inherit" w:cs="Arial"/>
          <w:b/>
          <w:bCs/>
          <w:color w:val="333333"/>
          <w:sz w:val="14"/>
          <w:szCs w:val="14"/>
        </w:rPr>
      </w:pPr>
    </w:p>
    <w:p w:rsidR="0050132C" w:rsidRDefault="0050132C" w:rsidP="0050132C">
      <w:pPr>
        <w:pStyle w:val="NormalWeb"/>
        <w:spacing w:before="0" w:beforeAutospacing="0" w:after="150" w:afterAutospacing="0"/>
      </w:pPr>
      <w:r>
        <w:t>¿Cual es la importancia del Leasing como producto bancario?</w:t>
      </w:r>
    </w:p>
    <w:p w:rsidR="0050132C" w:rsidRPr="0050132C" w:rsidRDefault="0050132C" w:rsidP="0050132C">
      <w:r>
        <w:t>R:</w:t>
      </w:r>
      <w:r w:rsidRPr="0050132C">
        <w:t xml:space="preserve"> La importancia del Leasing es que ayuda al cliente a poder adquirir un bien como : Automóviles y camionetas, camiones maquinaria industrial y movimiento de tierra, equipos médicos, bienes inmuebles con fines comerciales, equipos náuticos, etc, en unidades de fomentos, dolares o pesos. Asi satisface la necesidad del financiamiento de mediano o largo plazo. Este producto al finalizar el contrato el arrendatario tendra la opcion de compra y por lo general es pagando una cuota mas adicional al contrato para que el bien obtenido sea totalmente propiedad del arrendatario.</w:t>
      </w:r>
    </w:p>
    <w:p w:rsidR="0050132C" w:rsidRPr="0050132C" w:rsidRDefault="0050132C" w:rsidP="0050132C">
      <w:r w:rsidRPr="0050132C">
        <w:t> </w:t>
      </w:r>
    </w:p>
    <w:p w:rsidR="0050132C" w:rsidRDefault="0050132C" w:rsidP="0050132C">
      <w:pPr>
        <w:pStyle w:val="NormalWeb"/>
        <w:spacing w:before="0" w:beforeAutospacing="0" w:after="150" w:afterAutospacing="0"/>
      </w:pPr>
    </w:p>
    <w:p w:rsidR="00F4373D" w:rsidRDefault="00F4373D" w:rsidP="00F4373D">
      <w:pPr>
        <w:rPr>
          <w:rFonts w:ascii="Arial" w:hAnsi="Arial" w:cs="Arial"/>
          <w:color w:val="222222"/>
          <w:sz w:val="27"/>
          <w:szCs w:val="27"/>
        </w:rPr>
      </w:pPr>
      <w:r>
        <w:rPr>
          <w:rFonts w:ascii="Arial" w:hAnsi="Arial" w:cs="Arial"/>
          <w:color w:val="222222"/>
          <w:sz w:val="27"/>
          <w:szCs w:val="27"/>
        </w:rPr>
        <w:t>¿Qué es el leasing financiero y para qué sirve?</w:t>
      </w:r>
    </w:p>
    <w:p w:rsidR="00F4373D" w:rsidRDefault="00F4373D" w:rsidP="00F4373D">
      <w:pPr>
        <w:rPr>
          <w:rFonts w:ascii="Arial" w:hAnsi="Arial" w:cs="Arial"/>
          <w:color w:val="222222"/>
          <w:sz w:val="27"/>
          <w:szCs w:val="27"/>
        </w:rPr>
      </w:pPr>
    </w:p>
    <w:p w:rsidR="00F4373D" w:rsidRDefault="00F4373D" w:rsidP="00F4373D">
      <w:pPr>
        <w:rPr>
          <w:rStyle w:val="tgc"/>
          <w:rFonts w:ascii="Arial" w:eastAsiaTheme="majorEastAsia" w:hAnsi="Arial" w:cs="Arial"/>
          <w:color w:val="222222"/>
        </w:rPr>
      </w:pPr>
      <w:r>
        <w:rPr>
          <w:rStyle w:val="tgc"/>
          <w:rFonts w:ascii="Arial" w:eastAsiaTheme="majorEastAsia" w:hAnsi="Arial" w:cs="Arial"/>
          <w:color w:val="222222"/>
        </w:rPr>
        <w:t>El arrendamiento </w:t>
      </w:r>
      <w:r>
        <w:rPr>
          <w:rStyle w:val="tgc"/>
          <w:rFonts w:ascii="Arial" w:eastAsiaTheme="majorEastAsia" w:hAnsi="Arial" w:cs="Arial"/>
          <w:b/>
          <w:bCs/>
          <w:color w:val="222222"/>
        </w:rPr>
        <w:t>financiero</w:t>
      </w:r>
      <w:r>
        <w:rPr>
          <w:rStyle w:val="tgc"/>
          <w:rFonts w:ascii="Arial" w:eastAsiaTheme="majorEastAsia" w:hAnsi="Arial" w:cs="Arial"/>
          <w:color w:val="222222"/>
        </w:rPr>
        <w:t>, alquiler con derecho de compra, </w:t>
      </w:r>
      <w:r>
        <w:rPr>
          <w:rStyle w:val="tgc"/>
          <w:rFonts w:ascii="Arial" w:eastAsiaTheme="majorEastAsia" w:hAnsi="Arial" w:cs="Arial"/>
          <w:b/>
          <w:bCs/>
          <w:color w:val="222222"/>
        </w:rPr>
        <w:t>leasing financiero</w:t>
      </w:r>
      <w:r>
        <w:rPr>
          <w:rStyle w:val="tgc"/>
          <w:rFonts w:ascii="Arial" w:eastAsiaTheme="majorEastAsia" w:hAnsi="Arial" w:cs="Arial"/>
          <w:color w:val="222222"/>
        </w:rPr>
        <w:t>, arrendamiento por renting o </w:t>
      </w:r>
      <w:r>
        <w:rPr>
          <w:rStyle w:val="tgc"/>
          <w:rFonts w:ascii="Arial" w:eastAsiaTheme="majorEastAsia" w:hAnsi="Arial" w:cs="Arial"/>
          <w:b/>
          <w:bCs/>
          <w:color w:val="222222"/>
        </w:rPr>
        <w:t>leasing operativo</w:t>
      </w:r>
      <w:r>
        <w:rPr>
          <w:rStyle w:val="tgc"/>
          <w:rFonts w:ascii="Arial" w:eastAsiaTheme="majorEastAsia" w:hAnsi="Arial" w:cs="Arial"/>
          <w:color w:val="222222"/>
        </w:rPr>
        <w:t> es un contrato mediante el cual, el arrendador traspasa el derecho a usar un bien a un arrendatario, a cambio del pago de rentas de arrendamiento durante un plazo determinado, al término del ...</w:t>
      </w:r>
    </w:p>
    <w:p w:rsidR="00F4373D" w:rsidRDefault="00F4373D" w:rsidP="00F4373D">
      <w:pPr>
        <w:rPr>
          <w:rStyle w:val="tgc"/>
          <w:rFonts w:ascii="Arial" w:eastAsiaTheme="majorEastAsia" w:hAnsi="Arial" w:cs="Arial"/>
          <w:color w:val="222222"/>
        </w:rPr>
      </w:pPr>
      <w:r>
        <w:rPr>
          <w:rFonts w:ascii="Arial" w:hAnsi="Arial" w:cs="Arial"/>
          <w:color w:val="222222"/>
          <w:shd w:val="clear" w:color="auto" w:fill="FFFFFF"/>
        </w:rPr>
        <w:lastRenderedPageBreak/>
        <w:t>Es un contrato de alquiler pero con derecho a compra. ... Con el </w:t>
      </w:r>
      <w:r>
        <w:rPr>
          <w:rFonts w:ascii="Arial" w:hAnsi="Arial" w:cs="Arial"/>
          <w:b/>
          <w:bCs/>
          <w:color w:val="222222"/>
          <w:shd w:val="clear" w:color="auto" w:fill="FFFFFF"/>
        </w:rPr>
        <w:t>Leasing</w:t>
      </w:r>
      <w:r>
        <w:rPr>
          <w:rFonts w:ascii="Arial" w:hAnsi="Arial" w:cs="Arial"/>
          <w:color w:val="222222"/>
          <w:shd w:val="clear" w:color="auto" w:fill="FFFFFF"/>
        </w:rPr>
        <w:t> o contrato de arrendamiento financiero, puedes usar el coche, ya que el arrendador, en este caso una entidad financiera, te da el derecho de usarlo por un plazo de tiempo determinado, y a cambio recibe el pago del arrendamiento.</w:t>
      </w:r>
    </w:p>
    <w:p w:rsidR="00F4373D" w:rsidRDefault="00F4373D" w:rsidP="00F4373D">
      <w:pPr>
        <w:rPr>
          <w:rFonts w:ascii="Arial" w:hAnsi="Arial" w:cs="Arial"/>
          <w:color w:val="222222"/>
        </w:rPr>
      </w:pPr>
      <w:r>
        <w:rPr>
          <w:rFonts w:ascii="Arial" w:hAnsi="Arial" w:cs="Arial"/>
          <w:color w:val="222222"/>
          <w:shd w:val="clear" w:color="auto" w:fill="FFFFFF"/>
        </w:rPr>
        <w:t>Es un contrato de alquiler pero con derecho a compra. ... Con el </w:t>
      </w:r>
      <w:r>
        <w:rPr>
          <w:rFonts w:ascii="Arial" w:hAnsi="Arial" w:cs="Arial"/>
          <w:b/>
          <w:bCs/>
          <w:color w:val="222222"/>
          <w:shd w:val="clear" w:color="auto" w:fill="FFFFFF"/>
        </w:rPr>
        <w:t>Leasing</w:t>
      </w:r>
      <w:r>
        <w:rPr>
          <w:rFonts w:ascii="Arial" w:hAnsi="Arial" w:cs="Arial"/>
          <w:color w:val="222222"/>
          <w:shd w:val="clear" w:color="auto" w:fill="FFFFFF"/>
        </w:rPr>
        <w:t> o contrato de arrendamiento financiero, puedes usar el coche, ya que el arrendador, en este caso una entidad financiera, te da el derecho de usarlo por un plazo de tiempo determinado, y a cambio recibe el pago del arrendamiento.</w:t>
      </w:r>
    </w:p>
    <w:p w:rsidR="00D30AC6" w:rsidRDefault="00D30AC6" w:rsidP="0050132C">
      <w:pPr>
        <w:pStyle w:val="NormalWeb"/>
        <w:spacing w:before="0" w:beforeAutospacing="0" w:after="150" w:afterAutospacing="0"/>
      </w:pPr>
    </w:p>
    <w:p w:rsidR="00D30AC6" w:rsidRDefault="00D30AC6" w:rsidP="0050132C">
      <w:pPr>
        <w:pStyle w:val="NormalWeb"/>
        <w:spacing w:before="0" w:beforeAutospacing="0" w:after="150" w:afterAutospacing="0"/>
        <w:rPr>
          <w:rFonts w:ascii="Helvetica" w:hAnsi="Helvetica" w:cs="Helvetica"/>
          <w:color w:val="1F497D"/>
          <w:sz w:val="36"/>
          <w:szCs w:val="36"/>
          <w:shd w:val="clear" w:color="auto" w:fill="FFFFFF"/>
        </w:rPr>
      </w:pPr>
      <w:r>
        <w:rPr>
          <w:rFonts w:ascii="Helvetica" w:hAnsi="Helvetica" w:cs="Helvetica"/>
          <w:color w:val="1F497D"/>
          <w:sz w:val="36"/>
          <w:szCs w:val="36"/>
          <w:shd w:val="clear" w:color="auto" w:fill="FFFFFF"/>
        </w:rPr>
        <w:t>Que diferencias existen entre el depósito a plazo y un fondo mutuo?</w:t>
      </w:r>
    </w:p>
    <w:p w:rsidR="00AA375C" w:rsidRPr="002D12D2" w:rsidRDefault="002D12D2" w:rsidP="0050132C">
      <w:pPr>
        <w:pStyle w:val="NormalWeb"/>
        <w:spacing w:before="0" w:beforeAutospacing="0" w:after="150" w:afterAutospacing="0"/>
        <w:rPr>
          <w:rFonts w:ascii="Helvetica" w:hAnsi="Helvetica" w:cs="Helvetica"/>
          <w:color w:val="1F497D"/>
          <w:shd w:val="clear" w:color="auto" w:fill="FFFFFF"/>
        </w:rPr>
      </w:pPr>
      <w:r w:rsidRPr="002D12D2">
        <w:rPr>
          <w:rFonts w:ascii="Helvetica" w:hAnsi="Helvetica" w:cs="Helvetica"/>
          <w:color w:val="1F497D"/>
          <w:shd w:val="clear" w:color="auto" w:fill="FFFFFF"/>
        </w:rPr>
        <w:t>http://www.bancochile.cl/webchile1/banchile/productos/que_esfm.htm</w:t>
      </w:r>
    </w:p>
    <w:p w:rsidR="00AA375C" w:rsidRDefault="00AA375C" w:rsidP="0050132C">
      <w:pPr>
        <w:pStyle w:val="NormalWeb"/>
        <w:spacing w:before="0" w:beforeAutospacing="0" w:after="150" w:afterAutospacing="0"/>
        <w:rPr>
          <w:rFonts w:ascii="Helvetica" w:hAnsi="Helvetica" w:cs="Helvetica"/>
          <w:color w:val="1F497D"/>
          <w:sz w:val="36"/>
          <w:szCs w:val="36"/>
          <w:shd w:val="clear" w:color="auto" w:fill="FFFFFF"/>
        </w:rPr>
      </w:pPr>
    </w:p>
    <w:p w:rsidR="00AA375C" w:rsidRDefault="00AA375C" w:rsidP="00AA375C">
      <w:pPr>
        <w:pStyle w:val="NormalWeb"/>
        <w:spacing w:before="0" w:beforeAutospacing="0" w:after="150" w:afterAutospacing="0"/>
      </w:pPr>
      <w:r>
        <w:t xml:space="preserve">Depósito a plazo: es un instrumento emitido por una institución financiera a solicitud de una persona natural o jurídica con el fin de invertir sus recursos depositándolos para obtener dentro de un plazo determinado previamente, una ganancia en proporción a su inversión. </w:t>
      </w:r>
    </w:p>
    <w:p w:rsidR="00AA375C" w:rsidRDefault="00AA375C" w:rsidP="00AA375C">
      <w:pPr>
        <w:pStyle w:val="NormalWeb"/>
        <w:spacing w:before="0" w:beforeAutospacing="0" w:after="150" w:afterAutospacing="0"/>
      </w:pPr>
      <w:r>
        <w:t>EN CONCLUSION:es un documento  financiero que lo puede tomar una persona natural o juridica para obtener dentro de un plazo determinado una ganancia de acuerdo asu inversion.</w:t>
      </w:r>
    </w:p>
    <w:p w:rsidR="000B66D3" w:rsidRDefault="00AA375C" w:rsidP="00AA375C">
      <w:pPr>
        <w:pStyle w:val="NormalWeb"/>
        <w:spacing w:before="0" w:beforeAutospacing="0" w:after="150" w:afterAutospacing="0"/>
      </w:pPr>
      <w:r w:rsidRPr="000B66D3">
        <w:rPr>
          <w:b/>
        </w:rPr>
        <w:t>Tipos de depósito a plazo</w:t>
      </w:r>
      <w:r>
        <w:t xml:space="preserve">. </w:t>
      </w:r>
      <w:r>
        <w:sym w:font="Symbol" w:char="F0B7"/>
      </w:r>
      <w:r>
        <w:t xml:space="preserve"> </w:t>
      </w:r>
    </w:p>
    <w:p w:rsidR="000B66D3" w:rsidRDefault="00AA375C" w:rsidP="00AA375C">
      <w:pPr>
        <w:pStyle w:val="NormalWeb"/>
        <w:spacing w:before="0" w:beforeAutospacing="0" w:after="150" w:afterAutospacing="0"/>
      </w:pPr>
      <w:r w:rsidRPr="000B66D3">
        <w:rPr>
          <w:b/>
        </w:rPr>
        <w:t>Depósito a plazo fijo:</w:t>
      </w:r>
      <w:r>
        <w:t xml:space="preserve"> este tipo de depósitos solo generan intereses hasta la fecha de su vencimiento independientemente de cuanto se demore en cobrarlo al cliente; es decir no devengara intereses por la diferencia de días que transcurran desde su vencimiento hasta el día que el tomador decida cobrarlo. Los depósitos a plazo fijo se pueden depositar como 4 documento (cobrar a través de un banco) el cajero debe poner especial cuidado, en ese caso debe verificar su vencimiento y su monto a pago. </w:t>
      </w:r>
      <w:r>
        <w:sym w:font="Symbol" w:char="F0B7"/>
      </w:r>
      <w:r>
        <w:t xml:space="preserve"> Depósitos a plazo indefinido y/o renovable: Se caracterizan por renovarse automáticamente a su vencimiento sin necesidad de que el cliente se presente a gestionar su renovación. Se renuevan por periodos iguales al anterior con la tasa vigente el día de su renovación que se aplica sobre el monto a pagar del depósito que origina dicha renovación. En caso de que el cliente quisiera cobrarlo, dispone de un plazo de tres días hábiles contando el día de su vencimiento de no hacerlo, se entiende renovado y ya no puede cobrar hasta el vencimiento del siguiente periodo. El depósito a plazo renovable no se puede cobrar a través de un banco (depositar como documento) por la necesidad de su información actualizada en el momento del cobro. </w:t>
      </w:r>
    </w:p>
    <w:p w:rsidR="0050132C" w:rsidRDefault="00AA375C" w:rsidP="00AA375C">
      <w:pPr>
        <w:pStyle w:val="NormalWeb"/>
        <w:spacing w:before="0" w:beforeAutospacing="0" w:after="150" w:afterAutospacing="0"/>
      </w:pPr>
      <w:r>
        <w:sym w:font="Symbol" w:char="F0B7"/>
      </w:r>
      <w:r>
        <w:t xml:space="preserve"> </w:t>
      </w:r>
      <w:r w:rsidRPr="000B66D3">
        <w:rPr>
          <w:b/>
        </w:rPr>
        <w:t>Fondos mutuos:</w:t>
      </w:r>
      <w:r>
        <w:t xml:space="preserve"> un fondo mutuo es el patrimonio integrado por el aporte de personas naturales o jurídicas para su inversión en instrumentos financieros a cargo de sociedad administradora y por cuenta y riesgo de los participantes o a portantes. </w:t>
      </w:r>
      <w:r w:rsidRPr="007916D7">
        <w:rPr>
          <w:b/>
        </w:rPr>
        <w:t xml:space="preserve">En síntesis fondo mutuo es ese lugar de encuentro donde los inversionistas confían sus ahorros a una sociedad administradora técnica o profesional la que luego de analizar diferentes alternativas de inversión para esos ahorros deciden sobre el destino de ellos los </w:t>
      </w:r>
      <w:r w:rsidRPr="007916D7">
        <w:rPr>
          <w:b/>
        </w:rPr>
        <w:lastRenderedPageBreak/>
        <w:t>instrumentos financieros elegidos deben estar de acuerdo con la política de inversión del fondo mutuo la que está definida en su reglamento interno</w:t>
      </w:r>
      <w:r>
        <w:t xml:space="preserve">. </w:t>
      </w:r>
      <w:r w:rsidRPr="000B66D3">
        <w:rPr>
          <w:b/>
        </w:rPr>
        <w:t>Al invertir en el fondo mutuo en una amplia gama de instrumentos, permite al participe diversificar el riesgo. Además, posibilitan al pequeño inversionista a tener acceso a instrumentos que como inversionista individual no tendrá.</w:t>
      </w:r>
      <w:r>
        <w:t xml:space="preserve"> Por otra parte, el administrar grandes volúmenes se traduce en un menor costo de intermediación y en la obtención de mejores tasas. Esto da al pequeño capital la ventaja de los grandes capitales. </w:t>
      </w:r>
    </w:p>
    <w:p w:rsidR="008351D6" w:rsidRDefault="000B66D3" w:rsidP="00760230">
      <w:pPr>
        <w:spacing w:before="150" w:after="150"/>
        <w:ind w:left="150" w:right="150"/>
        <w:textAlignment w:val="baseline"/>
        <w:outlineLvl w:val="2"/>
        <w:rPr>
          <w:rFonts w:ascii="Arial" w:hAnsi="Arial" w:cs="Arial"/>
        </w:rPr>
      </w:pPr>
      <w:r>
        <w:rPr>
          <w:rFonts w:ascii="Arial" w:hAnsi="Arial" w:cs="Arial"/>
        </w:rPr>
        <w:t xml:space="preserve">En conclusion:  </w:t>
      </w:r>
    </w:p>
    <w:p w:rsidR="007916D7" w:rsidRPr="002D12D2" w:rsidRDefault="007916D7" w:rsidP="007916D7">
      <w:pPr>
        <w:spacing w:before="150" w:after="150"/>
        <w:ind w:left="150" w:right="150"/>
        <w:textAlignment w:val="baseline"/>
        <w:outlineLvl w:val="2"/>
        <w:rPr>
          <w:rFonts w:ascii="Arial" w:hAnsi="Arial" w:cs="Arial"/>
        </w:rPr>
      </w:pPr>
      <w:r w:rsidRPr="002D12D2">
        <w:t>En síntesis fondo mutuo es ese lugar de encuentro donde los inversionistas confían sus ahorros a una sociedad administradora técnica o profesional la que luego de analizar diferentes alternativas de inversión para esos ahorros deciden sobre el destino de ellos los instrumentos</w:t>
      </w:r>
    </w:p>
    <w:p w:rsidR="000B66D3" w:rsidRDefault="000B66D3" w:rsidP="00760230">
      <w:pPr>
        <w:spacing w:before="150" w:after="150"/>
        <w:ind w:left="150" w:right="150"/>
        <w:textAlignment w:val="baseline"/>
        <w:outlineLvl w:val="2"/>
      </w:pPr>
      <w:r>
        <w:t>Al invertir en el fondo mutuo en una amplia gama de instrumentos, permite al participe diversificar el riesgo. Además, posibilitan al pequeño inversionista a tener acceso a instrumentos que como inversionista individual no tendrá</w:t>
      </w:r>
    </w:p>
    <w:p w:rsidR="00B638DD" w:rsidRDefault="00B638DD" w:rsidP="00760230">
      <w:pPr>
        <w:spacing w:before="150" w:after="150"/>
        <w:ind w:left="150" w:right="150"/>
        <w:textAlignment w:val="baseline"/>
        <w:outlineLvl w:val="2"/>
      </w:pPr>
    </w:p>
    <w:p w:rsidR="00B638DD" w:rsidRDefault="00B638DD" w:rsidP="00760230">
      <w:pPr>
        <w:spacing w:before="150" w:after="150"/>
        <w:ind w:left="150" w:right="150"/>
        <w:textAlignment w:val="baseline"/>
        <w:outlineLvl w:val="2"/>
        <w:rPr>
          <w:rFonts w:ascii="Helvetica" w:hAnsi="Helvetica" w:cs="Helvetica"/>
          <w:color w:val="1F497D"/>
          <w:sz w:val="36"/>
          <w:szCs w:val="36"/>
          <w:shd w:val="clear" w:color="auto" w:fill="FFFFFF"/>
        </w:rPr>
      </w:pPr>
      <w:r>
        <w:rPr>
          <w:rFonts w:ascii="Helvetica" w:hAnsi="Helvetica" w:cs="Helvetica"/>
          <w:color w:val="1F497D"/>
          <w:sz w:val="36"/>
          <w:szCs w:val="36"/>
          <w:shd w:val="clear" w:color="auto" w:fill="FFFFFF"/>
        </w:rPr>
        <w:t>Que diferencias existen entre el depósito a plazo y un fondo mutuo?</w:t>
      </w:r>
    </w:p>
    <w:p w:rsidR="00B638DD" w:rsidRPr="00B638DD" w:rsidRDefault="00B638DD" w:rsidP="00B638DD">
      <w:pPr>
        <w:pStyle w:val="NormalWeb"/>
        <w:shd w:val="clear" w:color="auto" w:fill="FFFFFF"/>
        <w:spacing w:before="0" w:beforeAutospacing="0" w:after="150" w:afterAutospacing="0"/>
        <w:rPr>
          <w:rFonts w:ascii="Arial" w:hAnsi="Arial" w:cs="Arial"/>
          <w:color w:val="333366"/>
        </w:rPr>
      </w:pPr>
      <w:r>
        <w:rPr>
          <w:rFonts w:ascii="Helvetica" w:hAnsi="Helvetica" w:cs="Helvetica"/>
          <w:color w:val="333366"/>
          <w:sz w:val="21"/>
          <w:szCs w:val="21"/>
        </w:rPr>
        <w:br/>
      </w:r>
      <w:r>
        <w:rPr>
          <w:rFonts w:ascii="Arial" w:hAnsi="Arial" w:cs="Arial"/>
          <w:color w:val="333366"/>
        </w:rPr>
        <w:t>L</w:t>
      </w:r>
      <w:r w:rsidRPr="00B638DD">
        <w:rPr>
          <w:rFonts w:ascii="Arial" w:hAnsi="Arial" w:cs="Arial"/>
          <w:color w:val="333366"/>
        </w:rPr>
        <w:t>as diferencas es que los fondos mutuos son en si una alternativa diversificada, ya que pueden intervenir en numerosos instrumentos, no tienen vencimiento ni renovacion, por lo tanto son mas comodos y permiten disponer del dinero con amplia facilidad, por ende da mas rentabilidad a los pequeños y grandes inversionistas donde depende de una administra que haga bien su trabajo para ver la variacion de ganancia.</w:t>
      </w:r>
    </w:p>
    <w:p w:rsidR="00B638DD" w:rsidRDefault="00B638DD" w:rsidP="00B638DD">
      <w:pPr>
        <w:shd w:val="clear" w:color="auto" w:fill="FFFFFF"/>
        <w:rPr>
          <w:rFonts w:ascii="Arial" w:hAnsi="Arial" w:cs="Arial"/>
          <w:color w:val="333366"/>
        </w:rPr>
      </w:pPr>
      <w:r w:rsidRPr="00B638DD">
        <w:rPr>
          <w:rFonts w:ascii="Arial" w:hAnsi="Arial" w:cs="Arial"/>
          <w:color w:val="333366"/>
        </w:rPr>
        <w:t xml:space="preserve">En cambio el Deposito a plazo solo dispone de </w:t>
      </w:r>
      <w:r w:rsidRPr="00536E8A">
        <w:rPr>
          <w:rFonts w:ascii="Arial" w:hAnsi="Arial" w:cs="Arial"/>
          <w:b/>
          <w:color w:val="333366"/>
        </w:rPr>
        <w:t>2 alternativa (Deposito a plazo fijo y deposito a plazo indefinido o renovable</w:t>
      </w:r>
      <w:r w:rsidRPr="00B638DD">
        <w:rPr>
          <w:rFonts w:ascii="Arial" w:hAnsi="Arial" w:cs="Arial"/>
          <w:color w:val="333366"/>
        </w:rPr>
        <w:t>), tienen plazo de vencimiento y otro renovable que solo permite 3 dias para decidir, si no lo renuevas, no podras disponer del dinero hasta la proxima fecha, no dispone de la comodidad que ofrece fondos mutuos, por ende este no lo usan mucho los inversionistas ya que no le dispone rentabilidad para ellos.</w:t>
      </w:r>
    </w:p>
    <w:p w:rsidR="00037787" w:rsidRDefault="00037787" w:rsidP="00B638DD">
      <w:pPr>
        <w:shd w:val="clear" w:color="auto" w:fill="FFFFFF"/>
        <w:rPr>
          <w:rFonts w:ascii="Arial" w:hAnsi="Arial" w:cs="Arial"/>
          <w:color w:val="333366"/>
        </w:rPr>
      </w:pPr>
    </w:p>
    <w:p w:rsidR="00037787" w:rsidRPr="00B638DD" w:rsidRDefault="00037787" w:rsidP="00B638DD">
      <w:pPr>
        <w:shd w:val="clear" w:color="auto" w:fill="FFFFFF"/>
        <w:rPr>
          <w:rFonts w:ascii="Arial" w:hAnsi="Arial" w:cs="Arial"/>
          <w:color w:val="333366"/>
        </w:rPr>
      </w:pPr>
      <w:r>
        <w:rPr>
          <w:rFonts w:ascii="Helvetica" w:hAnsi="Helvetica" w:cs="Helvetica"/>
          <w:color w:val="333366"/>
          <w:sz w:val="21"/>
          <w:szCs w:val="21"/>
          <w:shd w:val="clear" w:color="auto" w:fill="FFFFFF"/>
        </w:rPr>
        <w:t xml:space="preserve">   MI RESPUESTA: </w:t>
      </w:r>
      <w:r>
        <w:rPr>
          <w:color w:val="333366"/>
          <w:shd w:val="clear" w:color="auto" w:fill="FFFFFF"/>
        </w:rPr>
        <w:t>Depósito a plazo es</w:t>
      </w:r>
      <w:r>
        <w:rPr>
          <w:rFonts w:ascii="Helvetica" w:hAnsi="Helvetica" w:cs="Helvetica"/>
          <w:color w:val="333366"/>
          <w:sz w:val="21"/>
          <w:szCs w:val="21"/>
          <w:shd w:val="clear" w:color="auto" w:fill="FFFFFF"/>
        </w:rPr>
        <w:t> un documento  financiero que lo puede tomar una persona natural o jurídica para obtener dentro de un plazo determinado una ganancia de acuerdo a su inversión, en cambio un fondo mutuo llegara a obtener ganancias dependiendo de que tan bien la administradora   maneje los bienes, que puede tener  </w:t>
      </w:r>
      <w:r>
        <w:rPr>
          <w:rFonts w:ascii="Helvetica" w:hAnsi="Helvetica" w:cs="Helvetica"/>
          <w:color w:val="333333"/>
          <w:sz w:val="21"/>
          <w:szCs w:val="21"/>
          <w:shd w:val="clear" w:color="auto" w:fill="FFFFFF"/>
        </w:rPr>
        <w:t>diferentes alternativas de inversión.</w:t>
      </w:r>
    </w:p>
    <w:p w:rsidR="00B638DD" w:rsidRDefault="00B638DD" w:rsidP="00760230">
      <w:pPr>
        <w:spacing w:before="150" w:after="150"/>
        <w:ind w:left="150" w:right="150"/>
        <w:textAlignment w:val="baseline"/>
        <w:outlineLvl w:val="2"/>
        <w:rPr>
          <w:rFonts w:ascii="Arial" w:hAnsi="Arial" w:cs="Arial"/>
        </w:rPr>
      </w:pPr>
    </w:p>
    <w:p w:rsidR="00B702EE" w:rsidRDefault="00B702EE" w:rsidP="00760230">
      <w:pPr>
        <w:spacing w:before="150" w:after="150"/>
        <w:ind w:left="150" w:right="150"/>
        <w:textAlignment w:val="baseline"/>
        <w:outlineLvl w:val="2"/>
        <w:rPr>
          <w:rFonts w:ascii="Tahoma" w:hAnsi="Tahoma" w:cs="Tahoma"/>
          <w:b/>
          <w:color w:val="1F497D"/>
          <w:shd w:val="clear" w:color="auto" w:fill="FFFFFF"/>
        </w:rPr>
      </w:pPr>
      <w:r w:rsidRPr="007C7EC0">
        <w:rPr>
          <w:rFonts w:ascii="Tahoma" w:hAnsi="Tahoma" w:cs="Tahoma"/>
          <w:b/>
          <w:color w:val="1F497D"/>
          <w:shd w:val="clear" w:color="auto" w:fill="FFFFFF"/>
        </w:rPr>
        <w:t>Cuál es el procedimiento a seguir para cobrar un cheque a nombre de empresa, mencione documentos a presentar, y datos que se deben registrar?</w:t>
      </w:r>
    </w:p>
    <w:p w:rsidR="007C7EC0" w:rsidRPr="007C7EC0" w:rsidRDefault="007C7EC0" w:rsidP="00760230">
      <w:pPr>
        <w:spacing w:before="150" w:after="150"/>
        <w:ind w:left="150" w:right="150"/>
        <w:textAlignment w:val="baseline"/>
        <w:outlineLvl w:val="2"/>
        <w:rPr>
          <w:rFonts w:ascii="Tahoma" w:hAnsi="Tahoma" w:cs="Tahoma"/>
          <w:b/>
          <w:color w:val="1F497D"/>
          <w:shd w:val="clear" w:color="auto" w:fill="FFFFFF"/>
        </w:rPr>
      </w:pPr>
    </w:p>
    <w:p w:rsidR="005944CB" w:rsidRDefault="00B702EE" w:rsidP="005944CB">
      <w:pPr>
        <w:pStyle w:val="NormalWeb"/>
        <w:shd w:val="clear" w:color="auto" w:fill="FFFFFF"/>
        <w:spacing w:before="0" w:beforeAutospacing="0" w:after="150" w:afterAutospacing="0"/>
        <w:rPr>
          <w:rFonts w:ascii="Helvetica" w:hAnsi="Helvetica" w:cs="Helvetica"/>
          <w:color w:val="333366"/>
          <w:sz w:val="21"/>
          <w:szCs w:val="21"/>
        </w:rPr>
      </w:pPr>
      <w:r w:rsidRPr="00536E8A">
        <w:rPr>
          <w:rFonts w:ascii="Tahoma" w:hAnsi="Tahoma" w:cs="Tahoma"/>
          <w:color w:val="1F497D"/>
          <w:shd w:val="clear" w:color="auto" w:fill="FFFFFF"/>
        </w:rPr>
        <w:t>R:</w:t>
      </w:r>
      <w:r w:rsidR="005944CB" w:rsidRPr="00536E8A">
        <w:rPr>
          <w:rFonts w:ascii="Tahoma" w:hAnsi="Tahoma" w:cs="Tahoma"/>
          <w:color w:val="1F497D"/>
          <w:shd w:val="clear" w:color="auto" w:fill="FFFFFF"/>
        </w:rPr>
        <w:t>1..</w:t>
      </w:r>
      <w:r w:rsidR="005944CB" w:rsidRPr="00536E8A">
        <w:rPr>
          <w:rFonts w:ascii="Tahoma" w:hAnsi="Tahoma" w:cs="Tahoma"/>
          <w:color w:val="333366"/>
        </w:rPr>
        <w:t xml:space="preserve"> </w:t>
      </w:r>
      <w:r w:rsidR="005944CB" w:rsidRPr="00536E8A">
        <w:rPr>
          <w:rFonts w:ascii="Tahoma" w:hAnsi="Tahoma" w:cs="Tahoma"/>
          <w:b/>
          <w:color w:val="333366"/>
        </w:rPr>
        <w:t>Primero se debe saludar al cliente, luego verificar si el cheque es personal o juridico, en este caso es juridico ya que es de una empre</w:t>
      </w:r>
      <w:r w:rsidR="005944CB" w:rsidRPr="00536E8A">
        <w:rPr>
          <w:rFonts w:ascii="Tahoma" w:hAnsi="Tahoma" w:cs="Tahoma"/>
          <w:color w:val="333366"/>
        </w:rPr>
        <w:t>sa, por lo general y entiendo que la mayormene son cheques mandato ya que el librador (empresa) ordena al tenedor (per</w:t>
      </w:r>
      <w:r w:rsidR="00536E8A">
        <w:rPr>
          <w:rFonts w:ascii="Tahoma" w:hAnsi="Tahoma" w:cs="Tahoma"/>
          <w:color w:val="333366"/>
        </w:rPr>
        <w:t>s</w:t>
      </w:r>
      <w:r w:rsidR="005944CB" w:rsidRPr="00536E8A">
        <w:rPr>
          <w:rFonts w:ascii="Tahoma" w:hAnsi="Tahoma" w:cs="Tahoma"/>
          <w:color w:val="333366"/>
        </w:rPr>
        <w:t>ona enviada a llevar el cheque) a cobrar el cheque. Debemos verificar si lleva la expresion "para mi" escrita por el librador si fuese el caso. debemos pedir el documento de identidad del tenedor y una serie de documentos de la empresa para poder verificar. En otros casos si se lleva el Rut de la mepresa puede ser mas facil, luego me preocupo por la correcta extension y lo voy tiqueando, se debe digitar bien y luego observar bien la firma y hay coincidencia en el sistema, si se esta disconforme se puede solicitar ayuda, luego de verificar todo y este conforme y en el sistema bien, procedemos a contar el dinero hasta 3 veces si es necesario, le pago al representante de la empresa es decir el tenedor del cheque</w:t>
      </w:r>
      <w:r w:rsidR="005944CB">
        <w:rPr>
          <w:rFonts w:ascii="Helvetica" w:hAnsi="Helvetica" w:cs="Helvetica"/>
          <w:color w:val="333366"/>
          <w:sz w:val="21"/>
          <w:szCs w:val="21"/>
        </w:rPr>
        <w:t xml:space="preserve"> y se timbra el cheque, se guarda en el casillero correspondiente y se despide del cliente.</w:t>
      </w:r>
    </w:p>
    <w:p w:rsidR="00B702EE" w:rsidRDefault="005944CB" w:rsidP="00760230">
      <w:pPr>
        <w:spacing w:before="150" w:after="150"/>
        <w:ind w:left="150" w:right="150"/>
        <w:textAlignment w:val="baseline"/>
        <w:outlineLvl w:val="2"/>
        <w:rPr>
          <w:rFonts w:ascii="Helvetica" w:hAnsi="Helvetica" w:cs="Helvetica"/>
          <w:color w:val="1F497D"/>
          <w:sz w:val="48"/>
          <w:szCs w:val="48"/>
          <w:shd w:val="clear" w:color="auto" w:fill="FFFFFF"/>
        </w:rPr>
      </w:pPr>
      <w:r>
        <w:rPr>
          <w:rFonts w:ascii="Helvetica" w:hAnsi="Helvetica" w:cs="Helvetica"/>
          <w:color w:val="1F497D"/>
          <w:sz w:val="48"/>
          <w:szCs w:val="48"/>
          <w:shd w:val="clear" w:color="auto" w:fill="FFFFFF"/>
        </w:rPr>
        <w:t>Resp.</w:t>
      </w:r>
    </w:p>
    <w:p w:rsidR="005944CB" w:rsidRDefault="005944CB" w:rsidP="00760230">
      <w:pPr>
        <w:spacing w:before="150" w:after="150"/>
        <w:ind w:left="150" w:right="150"/>
        <w:textAlignment w:val="baseline"/>
        <w:outlineLvl w:val="2"/>
        <w:rPr>
          <w:rFonts w:ascii="Helvetica" w:hAnsi="Helvetica" w:cs="Helvetica"/>
          <w:color w:val="1F497D"/>
          <w:sz w:val="48"/>
          <w:szCs w:val="48"/>
          <w:shd w:val="clear" w:color="auto" w:fill="FFFFFF"/>
        </w:rPr>
      </w:pPr>
    </w:p>
    <w:p w:rsidR="005944CB" w:rsidRDefault="005944CB" w:rsidP="00760230">
      <w:pPr>
        <w:spacing w:before="150" w:after="150"/>
        <w:ind w:left="150" w:right="150"/>
        <w:textAlignment w:val="baseline"/>
        <w:outlineLvl w:val="2"/>
        <w:rPr>
          <w:rFonts w:ascii="Arial" w:hAnsi="Arial" w:cs="Arial"/>
        </w:rPr>
      </w:pPr>
    </w:p>
    <w:p w:rsidR="00B702EE" w:rsidRDefault="00073CD9" w:rsidP="00760230">
      <w:pPr>
        <w:spacing w:before="150" w:after="150"/>
        <w:ind w:left="150" w:right="150"/>
        <w:textAlignment w:val="baseline"/>
        <w:outlineLvl w:val="2"/>
        <w:rPr>
          <w:rFonts w:ascii="Arial" w:hAnsi="Arial" w:cs="Arial"/>
        </w:rPr>
      </w:pPr>
      <w:r>
        <w:rPr>
          <w:rFonts w:ascii="Arial" w:hAnsi="Arial" w:cs="Arial"/>
        </w:rPr>
        <w:t>PRUDUCTOS INTERNOS DEL BANCO</w:t>
      </w:r>
    </w:p>
    <w:p w:rsidR="00073CD9" w:rsidRDefault="00573D6F" w:rsidP="00760230">
      <w:pPr>
        <w:spacing w:before="150" w:after="150"/>
        <w:ind w:left="150" w:right="150"/>
        <w:textAlignment w:val="baseline"/>
        <w:outlineLvl w:val="2"/>
        <w:rPr>
          <w:rFonts w:ascii="Arial" w:hAnsi="Arial" w:cs="Arial"/>
        </w:rPr>
      </w:pPr>
      <w:hyperlink r:id="rId7" w:history="1">
        <w:r w:rsidR="00F4373D" w:rsidRPr="00113525">
          <w:rPr>
            <w:rStyle w:val="Hipervnculo"/>
            <w:rFonts w:ascii="Arial" w:hAnsi="Arial" w:cs="Arial"/>
          </w:rPr>
          <w:t>https://www.abif.cl/manual-de-conducta-y-buenas-practicas-de-la-asociacion-de-bancos/</w:t>
        </w:r>
      </w:hyperlink>
    </w:p>
    <w:p w:rsidR="00F4373D" w:rsidRDefault="00F4373D" w:rsidP="00760230">
      <w:pPr>
        <w:spacing w:before="150" w:after="150"/>
        <w:ind w:left="150" w:right="150"/>
        <w:textAlignment w:val="baseline"/>
        <w:outlineLvl w:val="2"/>
        <w:rPr>
          <w:rFonts w:ascii="Arial" w:hAnsi="Arial" w:cs="Arial"/>
        </w:rPr>
      </w:pPr>
    </w:p>
    <w:p w:rsidR="00F4373D" w:rsidRPr="00F4373D" w:rsidRDefault="00F4373D" w:rsidP="00F4373D">
      <w:pPr>
        <w:shd w:val="clear" w:color="auto" w:fill="FFFFFF"/>
        <w:spacing w:after="225"/>
        <w:textAlignment w:val="baseline"/>
        <w:outlineLvl w:val="0"/>
        <w:rPr>
          <w:rFonts w:ascii="Arial" w:hAnsi="Arial" w:cs="Arial"/>
          <w:b/>
          <w:bCs/>
          <w:color w:val="242424"/>
          <w:kern w:val="36"/>
          <w:sz w:val="51"/>
          <w:szCs w:val="51"/>
        </w:rPr>
      </w:pPr>
      <w:r w:rsidRPr="00F4373D">
        <w:rPr>
          <w:rFonts w:ascii="Arial" w:hAnsi="Arial" w:cs="Arial"/>
          <w:b/>
          <w:bCs/>
          <w:color w:val="242424"/>
          <w:kern w:val="36"/>
          <w:sz w:val="51"/>
          <w:szCs w:val="51"/>
        </w:rPr>
        <w:t>Qué es y cómo emito una boleta de garantía?</w:t>
      </w:r>
    </w:p>
    <w:p w:rsidR="00F4373D" w:rsidRPr="00F4373D" w:rsidRDefault="00F4373D" w:rsidP="00F4373D">
      <w:pPr>
        <w:shd w:val="clear" w:color="auto" w:fill="FFFFFF"/>
        <w:spacing w:after="375"/>
        <w:textAlignment w:val="baseline"/>
        <w:rPr>
          <w:rFonts w:ascii="Arial" w:hAnsi="Arial" w:cs="Arial"/>
          <w:color w:val="242424"/>
          <w:sz w:val="25"/>
          <w:szCs w:val="25"/>
        </w:rPr>
      </w:pPr>
      <w:r w:rsidRPr="00F4373D">
        <w:rPr>
          <w:rFonts w:ascii="Arial" w:hAnsi="Arial" w:cs="Arial"/>
          <w:color w:val="242424"/>
          <w:sz w:val="25"/>
          <w:szCs w:val="25"/>
        </w:rPr>
        <w:t>¿Necesita una boleta de garantía y no sabe cómo ni qué es este instrumento?</w:t>
      </w:r>
    </w:p>
    <w:p w:rsidR="00F4373D" w:rsidRPr="00F4373D" w:rsidRDefault="00F4373D" w:rsidP="00F4373D">
      <w:pPr>
        <w:shd w:val="clear" w:color="auto" w:fill="FFFFFF"/>
        <w:spacing w:after="375"/>
        <w:textAlignment w:val="baseline"/>
        <w:rPr>
          <w:rFonts w:ascii="Arial" w:hAnsi="Arial" w:cs="Arial"/>
          <w:color w:val="242424"/>
          <w:sz w:val="25"/>
          <w:szCs w:val="25"/>
        </w:rPr>
      </w:pPr>
      <w:r w:rsidRPr="00F4373D">
        <w:rPr>
          <w:rFonts w:ascii="Arial" w:hAnsi="Arial" w:cs="Arial"/>
          <w:color w:val="242424"/>
          <w:sz w:val="25"/>
          <w:szCs w:val="25"/>
        </w:rPr>
        <w:t>Las entidades bancarias tienen la facultad de emitir boletas de garantía, documentos que tienen el objetivo de garantizar el cumplimiento de una obligación contraída.</w:t>
      </w:r>
    </w:p>
    <w:p w:rsidR="00F4373D" w:rsidRPr="00F4373D" w:rsidRDefault="00F4373D" w:rsidP="00F4373D">
      <w:pPr>
        <w:shd w:val="clear" w:color="auto" w:fill="FFFFFF"/>
        <w:spacing w:after="375"/>
        <w:textAlignment w:val="baseline"/>
        <w:rPr>
          <w:rFonts w:ascii="Arial" w:hAnsi="Arial" w:cs="Arial"/>
          <w:color w:val="242424"/>
          <w:sz w:val="25"/>
          <w:szCs w:val="25"/>
        </w:rPr>
      </w:pPr>
      <w:r w:rsidRPr="00F4373D">
        <w:rPr>
          <w:rFonts w:ascii="Arial" w:hAnsi="Arial" w:cs="Arial"/>
          <w:color w:val="242424"/>
          <w:sz w:val="25"/>
          <w:szCs w:val="25"/>
        </w:rPr>
        <w:t>La boleta garantiza el cumplimiento de obligaciones (de dinero) de dar, de hacer y de no hacer. Por ejemplo, busca garantizar la transferencia de una propiedad (de dar) o la construcción de una obra (de hacer). Pero además, cumplen con el objetivo de indemnizar en el caso de no cumplimiento de la obligación.</w:t>
      </w:r>
    </w:p>
    <w:p w:rsidR="00F4373D" w:rsidRPr="00F4373D" w:rsidRDefault="00F4373D" w:rsidP="00F4373D">
      <w:pPr>
        <w:shd w:val="clear" w:color="auto" w:fill="FFFFFF"/>
        <w:spacing w:after="375"/>
        <w:textAlignment w:val="baseline"/>
        <w:rPr>
          <w:rFonts w:ascii="Arial" w:hAnsi="Arial" w:cs="Arial"/>
          <w:color w:val="242424"/>
          <w:sz w:val="25"/>
          <w:szCs w:val="25"/>
        </w:rPr>
      </w:pPr>
      <w:r w:rsidRPr="00F4373D">
        <w:rPr>
          <w:rFonts w:ascii="Arial" w:hAnsi="Arial" w:cs="Arial"/>
          <w:color w:val="242424"/>
          <w:sz w:val="25"/>
          <w:szCs w:val="25"/>
        </w:rPr>
        <w:lastRenderedPageBreak/>
        <w:t> </w:t>
      </w:r>
    </w:p>
    <w:p w:rsidR="00F4373D" w:rsidRPr="00F4373D" w:rsidRDefault="00F4373D" w:rsidP="00F4373D">
      <w:pPr>
        <w:shd w:val="clear" w:color="auto" w:fill="FFFFFF"/>
        <w:textAlignment w:val="baseline"/>
        <w:outlineLvl w:val="1"/>
        <w:rPr>
          <w:rFonts w:ascii="Arial" w:hAnsi="Arial" w:cs="Arial"/>
          <w:b/>
          <w:bCs/>
          <w:color w:val="242424"/>
          <w:sz w:val="31"/>
          <w:szCs w:val="31"/>
        </w:rPr>
      </w:pPr>
      <w:r w:rsidRPr="00F4373D">
        <w:rPr>
          <w:rFonts w:ascii="Arial" w:hAnsi="Arial" w:cs="Arial"/>
          <w:b/>
          <w:bCs/>
          <w:color w:val="242424"/>
          <w:sz w:val="31"/>
          <w:szCs w:val="31"/>
        </w:rPr>
        <w:t>¿Cómo se solicitan las boletas?</w:t>
      </w:r>
    </w:p>
    <w:p w:rsidR="00F4373D" w:rsidRPr="00F4373D" w:rsidRDefault="00F4373D" w:rsidP="00F4373D">
      <w:pPr>
        <w:shd w:val="clear" w:color="auto" w:fill="FFFFFF"/>
        <w:spacing w:after="375"/>
        <w:textAlignment w:val="baseline"/>
        <w:rPr>
          <w:rFonts w:ascii="Arial" w:hAnsi="Arial" w:cs="Arial"/>
          <w:color w:val="242424"/>
          <w:sz w:val="25"/>
          <w:szCs w:val="25"/>
        </w:rPr>
      </w:pPr>
      <w:r w:rsidRPr="00F4373D">
        <w:rPr>
          <w:rFonts w:ascii="Arial" w:hAnsi="Arial" w:cs="Arial"/>
          <w:color w:val="242424"/>
          <w:sz w:val="25"/>
          <w:szCs w:val="25"/>
        </w:rPr>
        <w:t>Un cliente de un banco (denominado tomador), puede solicitar a una entidad bancaria que emita una de estas boletas a favor de otra persona (llamada beneficiario), como garantía o resguardo del cumplimiento de una obligación. Al emitir este documento, el banco se compromete incondicionalmente a su pago con el solo requerimiento del beneficiario.</w:t>
      </w:r>
    </w:p>
    <w:p w:rsidR="00F4373D" w:rsidRPr="00F4373D" w:rsidRDefault="00F4373D" w:rsidP="00F4373D">
      <w:pPr>
        <w:shd w:val="clear" w:color="auto" w:fill="FFFFFF"/>
        <w:spacing w:after="375"/>
        <w:textAlignment w:val="baseline"/>
        <w:rPr>
          <w:rFonts w:ascii="Arial" w:hAnsi="Arial" w:cs="Arial"/>
          <w:color w:val="242424"/>
          <w:sz w:val="25"/>
          <w:szCs w:val="25"/>
        </w:rPr>
      </w:pPr>
      <w:r w:rsidRPr="00F4373D">
        <w:rPr>
          <w:rFonts w:ascii="Arial" w:hAnsi="Arial" w:cs="Arial"/>
          <w:color w:val="242424"/>
          <w:sz w:val="25"/>
          <w:szCs w:val="25"/>
        </w:rPr>
        <w:t> </w:t>
      </w:r>
    </w:p>
    <w:p w:rsidR="00F4373D" w:rsidRPr="00F4373D" w:rsidRDefault="00F4373D" w:rsidP="00F4373D">
      <w:pPr>
        <w:shd w:val="clear" w:color="auto" w:fill="FFFFFF"/>
        <w:textAlignment w:val="baseline"/>
        <w:outlineLvl w:val="1"/>
        <w:rPr>
          <w:rFonts w:ascii="Arial" w:hAnsi="Arial" w:cs="Arial"/>
          <w:b/>
          <w:bCs/>
          <w:color w:val="242424"/>
          <w:sz w:val="31"/>
          <w:szCs w:val="31"/>
        </w:rPr>
      </w:pPr>
      <w:r w:rsidRPr="00F4373D">
        <w:rPr>
          <w:rFonts w:ascii="Arial" w:hAnsi="Arial" w:cs="Arial"/>
          <w:b/>
          <w:bCs/>
          <w:color w:val="242424"/>
          <w:sz w:val="31"/>
          <w:szCs w:val="31"/>
        </w:rPr>
        <w:t>¿Para qué se emiten las boletas?</w:t>
      </w:r>
    </w:p>
    <w:p w:rsidR="00F4373D" w:rsidRPr="00F4373D" w:rsidRDefault="00F4373D" w:rsidP="00F4373D">
      <w:pPr>
        <w:shd w:val="clear" w:color="auto" w:fill="FFFFFF"/>
        <w:spacing w:after="375"/>
        <w:textAlignment w:val="baseline"/>
        <w:rPr>
          <w:rFonts w:ascii="Arial" w:hAnsi="Arial" w:cs="Arial"/>
          <w:color w:val="242424"/>
          <w:sz w:val="25"/>
          <w:szCs w:val="25"/>
        </w:rPr>
      </w:pPr>
      <w:r w:rsidRPr="00F4373D">
        <w:rPr>
          <w:rFonts w:ascii="Arial" w:hAnsi="Arial" w:cs="Arial"/>
          <w:color w:val="242424"/>
          <w:sz w:val="25"/>
          <w:szCs w:val="25"/>
        </w:rPr>
        <w:t>Además de garantizar las obligaciones señaladas anteriormente (dar, hacer o no hacer), las boletas de garantía pueden emitirse para:</w:t>
      </w:r>
    </w:p>
    <w:p w:rsidR="00F4373D" w:rsidRPr="00F4373D" w:rsidRDefault="00F4373D" w:rsidP="00F4373D">
      <w:pPr>
        <w:numPr>
          <w:ilvl w:val="0"/>
          <w:numId w:val="16"/>
        </w:numPr>
        <w:shd w:val="clear" w:color="auto" w:fill="FFFFFF"/>
        <w:spacing w:after="225"/>
        <w:ind w:left="0"/>
        <w:textAlignment w:val="baseline"/>
        <w:rPr>
          <w:rFonts w:ascii="Arial" w:hAnsi="Arial" w:cs="Arial"/>
          <w:color w:val="242424"/>
          <w:sz w:val="25"/>
          <w:szCs w:val="25"/>
        </w:rPr>
      </w:pPr>
      <w:r w:rsidRPr="00F4373D">
        <w:rPr>
          <w:rFonts w:ascii="Arial" w:hAnsi="Arial" w:cs="Arial"/>
          <w:color w:val="242424"/>
          <w:sz w:val="25"/>
          <w:szCs w:val="25"/>
        </w:rPr>
        <w:t>Garantizar el pago de impuestos, derechos de aduana u otras cargas pecuniarias a favor de entidades del sector público o privado.</w:t>
      </w:r>
    </w:p>
    <w:p w:rsidR="00F4373D" w:rsidRPr="00F4373D" w:rsidRDefault="00F4373D" w:rsidP="00F4373D">
      <w:pPr>
        <w:numPr>
          <w:ilvl w:val="0"/>
          <w:numId w:val="16"/>
        </w:numPr>
        <w:shd w:val="clear" w:color="auto" w:fill="FFFFFF"/>
        <w:spacing w:after="225"/>
        <w:ind w:left="0"/>
        <w:textAlignment w:val="baseline"/>
        <w:rPr>
          <w:rFonts w:ascii="Arial" w:hAnsi="Arial" w:cs="Arial"/>
          <w:color w:val="242424"/>
          <w:sz w:val="25"/>
          <w:szCs w:val="25"/>
        </w:rPr>
      </w:pPr>
      <w:r w:rsidRPr="00F4373D">
        <w:rPr>
          <w:rFonts w:ascii="Arial" w:hAnsi="Arial" w:cs="Arial"/>
          <w:color w:val="242424"/>
          <w:sz w:val="25"/>
          <w:szCs w:val="25"/>
        </w:rPr>
        <w:t>Para garantizar el “fiel desempeño” del cargo de director de una sociedad anónima (cuando los estatutos de la sociedad así lo contemplen)</w:t>
      </w:r>
    </w:p>
    <w:p w:rsidR="00F4373D" w:rsidRDefault="00F4373D" w:rsidP="00F4373D">
      <w:pPr>
        <w:numPr>
          <w:ilvl w:val="0"/>
          <w:numId w:val="16"/>
        </w:numPr>
        <w:shd w:val="clear" w:color="auto" w:fill="FFFFFF"/>
        <w:spacing w:after="225"/>
        <w:ind w:left="0"/>
        <w:textAlignment w:val="baseline"/>
        <w:rPr>
          <w:rFonts w:ascii="Arial" w:hAnsi="Arial" w:cs="Arial"/>
          <w:color w:val="242424"/>
          <w:sz w:val="25"/>
          <w:szCs w:val="25"/>
        </w:rPr>
      </w:pPr>
      <w:r w:rsidRPr="00F4373D">
        <w:rPr>
          <w:rFonts w:ascii="Arial" w:hAnsi="Arial" w:cs="Arial"/>
          <w:color w:val="242424"/>
          <w:sz w:val="25"/>
          <w:szCs w:val="25"/>
        </w:rPr>
        <w:t>Para garantizar el correcto cumplimiento de las obligaciones de los Corredores de Bolsa y Agentes de Valores.</w:t>
      </w:r>
    </w:p>
    <w:p w:rsidR="000D597E" w:rsidRDefault="000D597E" w:rsidP="000D597E">
      <w:pPr>
        <w:rPr>
          <w:rFonts w:ascii="Arial" w:hAnsi="Arial" w:cs="Arial"/>
          <w:color w:val="222222"/>
          <w:sz w:val="27"/>
          <w:szCs w:val="27"/>
        </w:rPr>
      </w:pPr>
      <w:r>
        <w:rPr>
          <w:rFonts w:ascii="Arial" w:hAnsi="Arial" w:cs="Arial"/>
          <w:color w:val="222222"/>
          <w:sz w:val="27"/>
          <w:szCs w:val="27"/>
        </w:rPr>
        <w:t>¿Qué es la boleta de garantía bancaria?</w:t>
      </w:r>
    </w:p>
    <w:p w:rsidR="009F2DA9" w:rsidRDefault="009F2DA9" w:rsidP="000D597E">
      <w:pPr>
        <w:rPr>
          <w:rFonts w:ascii="Arial" w:hAnsi="Arial" w:cs="Arial"/>
          <w:color w:val="222222"/>
          <w:sz w:val="27"/>
          <w:szCs w:val="27"/>
        </w:rPr>
      </w:pPr>
    </w:p>
    <w:p w:rsidR="009F2DA9" w:rsidRDefault="009F2DA9" w:rsidP="000D597E">
      <w:pPr>
        <w:rPr>
          <w:rFonts w:ascii="Arial" w:hAnsi="Arial" w:cs="Arial"/>
          <w:color w:val="222222"/>
          <w:sz w:val="27"/>
          <w:szCs w:val="27"/>
        </w:rPr>
      </w:pPr>
    </w:p>
    <w:p w:rsidR="000D597E" w:rsidRDefault="000D597E" w:rsidP="000D597E">
      <w:pPr>
        <w:rPr>
          <w:rFonts w:ascii="Arial" w:hAnsi="Arial" w:cs="Arial"/>
          <w:b/>
          <w:bCs/>
          <w:color w:val="222222"/>
        </w:rPr>
      </w:pPr>
      <w:r>
        <w:rPr>
          <w:rFonts w:ascii="Arial" w:hAnsi="Arial" w:cs="Arial"/>
          <w:b/>
          <w:bCs/>
          <w:color w:val="222222"/>
        </w:rPr>
        <w:t>Tipos de boletas de garantía:</w:t>
      </w:r>
    </w:p>
    <w:p w:rsidR="000D597E" w:rsidRDefault="000D597E" w:rsidP="000D597E">
      <w:pPr>
        <w:rPr>
          <w:rFonts w:ascii="Arial" w:hAnsi="Arial" w:cs="Arial"/>
          <w:color w:val="222222"/>
        </w:rPr>
      </w:pPr>
    </w:p>
    <w:p w:rsidR="000D597E" w:rsidRDefault="000D597E" w:rsidP="000D597E">
      <w:pPr>
        <w:numPr>
          <w:ilvl w:val="0"/>
          <w:numId w:val="17"/>
        </w:numPr>
        <w:spacing w:after="60"/>
        <w:ind w:left="0"/>
        <w:rPr>
          <w:rFonts w:ascii="Arial" w:hAnsi="Arial" w:cs="Arial"/>
          <w:color w:val="222222"/>
        </w:rPr>
      </w:pPr>
      <w:r>
        <w:rPr>
          <w:rFonts w:ascii="Arial" w:hAnsi="Arial" w:cs="Arial"/>
          <w:color w:val="222222"/>
        </w:rPr>
        <w:t>Seriedad de propuesta.</w:t>
      </w:r>
    </w:p>
    <w:p w:rsidR="000D597E" w:rsidRDefault="000D597E" w:rsidP="000D597E">
      <w:pPr>
        <w:numPr>
          <w:ilvl w:val="0"/>
          <w:numId w:val="17"/>
        </w:numPr>
        <w:spacing w:after="60"/>
        <w:ind w:left="0"/>
        <w:rPr>
          <w:rFonts w:ascii="Arial" w:hAnsi="Arial" w:cs="Arial"/>
          <w:color w:val="222222"/>
        </w:rPr>
      </w:pPr>
      <w:r>
        <w:rPr>
          <w:rFonts w:ascii="Arial" w:hAnsi="Arial" w:cs="Arial"/>
          <w:color w:val="222222"/>
        </w:rPr>
        <w:t>Buena inversión de anticipo.</w:t>
      </w:r>
    </w:p>
    <w:p w:rsidR="000D597E" w:rsidRDefault="000D597E" w:rsidP="000D597E">
      <w:pPr>
        <w:numPr>
          <w:ilvl w:val="0"/>
          <w:numId w:val="17"/>
        </w:numPr>
        <w:spacing w:after="60"/>
        <w:ind w:left="0"/>
        <w:rPr>
          <w:rFonts w:ascii="Arial" w:hAnsi="Arial" w:cs="Arial"/>
          <w:color w:val="222222"/>
        </w:rPr>
      </w:pPr>
      <w:r>
        <w:rPr>
          <w:rFonts w:ascii="Arial" w:hAnsi="Arial" w:cs="Arial"/>
          <w:color w:val="222222"/>
        </w:rPr>
        <w:t>Cumplimiento de contrato de obra, entrega de materiales u otras obligaciones.</w:t>
      </w:r>
    </w:p>
    <w:p w:rsidR="000D597E" w:rsidRDefault="000D597E" w:rsidP="000D597E">
      <w:pPr>
        <w:numPr>
          <w:ilvl w:val="0"/>
          <w:numId w:val="17"/>
        </w:numPr>
        <w:spacing w:after="60"/>
        <w:ind w:left="0"/>
        <w:rPr>
          <w:rFonts w:ascii="Arial" w:hAnsi="Arial" w:cs="Arial"/>
          <w:color w:val="222222"/>
        </w:rPr>
      </w:pPr>
      <w:r>
        <w:rPr>
          <w:rFonts w:ascii="Arial" w:hAnsi="Arial" w:cs="Arial"/>
          <w:color w:val="222222"/>
        </w:rPr>
        <w:t>Pago de derechos arancelarios o impositivos.</w:t>
      </w:r>
    </w:p>
    <w:p w:rsidR="000D597E" w:rsidRDefault="000D597E" w:rsidP="000D597E">
      <w:pPr>
        <w:numPr>
          <w:ilvl w:val="0"/>
          <w:numId w:val="17"/>
        </w:numPr>
        <w:spacing w:after="60"/>
        <w:ind w:left="0"/>
        <w:rPr>
          <w:rFonts w:ascii="Arial" w:hAnsi="Arial" w:cs="Arial"/>
          <w:color w:val="222222"/>
        </w:rPr>
      </w:pPr>
      <w:r>
        <w:rPr>
          <w:rFonts w:ascii="Arial" w:hAnsi="Arial" w:cs="Arial"/>
          <w:color w:val="222222"/>
        </w:rPr>
        <w:t>Consecuencias judiciales o administrativas.</w:t>
      </w:r>
    </w:p>
    <w:p w:rsidR="000D597E" w:rsidRDefault="000D597E" w:rsidP="000D597E">
      <w:pPr>
        <w:numPr>
          <w:ilvl w:val="0"/>
          <w:numId w:val="17"/>
        </w:numPr>
        <w:spacing w:after="60"/>
        <w:ind w:left="0"/>
        <w:rPr>
          <w:rFonts w:ascii="Arial" w:hAnsi="Arial" w:cs="Arial"/>
          <w:color w:val="222222"/>
        </w:rPr>
      </w:pPr>
      <w:r>
        <w:rPr>
          <w:rFonts w:ascii="Arial" w:hAnsi="Arial" w:cs="Arial"/>
          <w:color w:val="222222"/>
        </w:rPr>
        <w:t>Caución de cargos o funciones.</w:t>
      </w:r>
    </w:p>
    <w:p w:rsidR="005A3FB9" w:rsidRDefault="005A3FB9" w:rsidP="000D597E">
      <w:pPr>
        <w:numPr>
          <w:ilvl w:val="0"/>
          <w:numId w:val="17"/>
        </w:numPr>
        <w:spacing w:after="60"/>
        <w:ind w:left="0"/>
        <w:rPr>
          <w:rFonts w:ascii="Arial" w:hAnsi="Arial" w:cs="Arial"/>
          <w:color w:val="222222"/>
        </w:rPr>
      </w:pPr>
    </w:p>
    <w:p w:rsidR="000D597E" w:rsidRPr="000D597E" w:rsidRDefault="000D597E" w:rsidP="000D597E">
      <w:pPr>
        <w:pStyle w:val="Prrafodelista"/>
        <w:numPr>
          <w:ilvl w:val="0"/>
          <w:numId w:val="17"/>
        </w:numPr>
        <w:shd w:val="clear" w:color="auto" w:fill="FFFFFF"/>
        <w:textAlignment w:val="baseline"/>
        <w:rPr>
          <w:rFonts w:ascii="Arial" w:hAnsi="Arial" w:cs="Arial"/>
          <w:color w:val="666666"/>
          <w:sz w:val="18"/>
          <w:szCs w:val="18"/>
        </w:rPr>
      </w:pPr>
      <w:r w:rsidRPr="000D597E">
        <w:rPr>
          <w:rFonts w:ascii="Arial" w:hAnsi="Arial" w:cs="Arial"/>
          <w:color w:val="666666"/>
          <w:sz w:val="18"/>
          <w:szCs w:val="18"/>
        </w:rPr>
        <w:t>Este tipo de documento </w:t>
      </w:r>
      <w:r w:rsidRPr="000D597E">
        <w:rPr>
          <w:rFonts w:ascii="Arial" w:hAnsi="Arial" w:cs="Arial"/>
          <w:b/>
          <w:bCs/>
          <w:color w:val="666666"/>
          <w:sz w:val="18"/>
          <w:szCs w:val="18"/>
          <w:bdr w:val="none" w:sz="0" w:space="0" w:color="auto" w:frame="1"/>
        </w:rPr>
        <w:t>garantiza el cumplimiento de obligaciones de dinero </w:t>
      </w:r>
      <w:r w:rsidRPr="000D597E">
        <w:rPr>
          <w:rFonts w:ascii="Arial" w:hAnsi="Arial" w:cs="Arial"/>
          <w:color w:val="666666"/>
          <w:sz w:val="18"/>
          <w:szCs w:val="18"/>
        </w:rPr>
        <w:t>y tiene como finalidad indemnizar en el caso de no cumplimiento de la obligación.</w:t>
      </w:r>
    </w:p>
    <w:p w:rsidR="000D597E" w:rsidRPr="000D597E" w:rsidRDefault="000D597E" w:rsidP="000D597E">
      <w:pPr>
        <w:pStyle w:val="Prrafodelista"/>
        <w:numPr>
          <w:ilvl w:val="0"/>
          <w:numId w:val="17"/>
        </w:numPr>
        <w:shd w:val="clear" w:color="auto" w:fill="FFFFFF"/>
        <w:spacing w:after="360"/>
        <w:textAlignment w:val="baseline"/>
        <w:rPr>
          <w:rFonts w:ascii="Arial" w:hAnsi="Arial" w:cs="Arial"/>
          <w:color w:val="666666"/>
          <w:sz w:val="18"/>
          <w:szCs w:val="18"/>
        </w:rPr>
      </w:pPr>
      <w:r w:rsidRPr="000D597E">
        <w:rPr>
          <w:rFonts w:ascii="Arial" w:hAnsi="Arial" w:cs="Arial"/>
          <w:color w:val="666666"/>
          <w:sz w:val="18"/>
          <w:szCs w:val="18"/>
        </w:rPr>
        <w:t>Como cliente de un banco puede solicitarle a éste mismo que emita una de estas boletas a favor de un beneficiario, como garantía o resguardo del cumplimiento de una obligación. Al emitir este documento, el banco se compromete incondicionalmente a su pago con el sólo requerimiento del beneficiario.</w:t>
      </w:r>
    </w:p>
    <w:p w:rsidR="000D597E" w:rsidRPr="000D597E" w:rsidRDefault="000D597E" w:rsidP="000D597E">
      <w:pPr>
        <w:pStyle w:val="Prrafodelista"/>
        <w:numPr>
          <w:ilvl w:val="0"/>
          <w:numId w:val="17"/>
        </w:numPr>
        <w:shd w:val="clear" w:color="auto" w:fill="FFFFFF"/>
        <w:textAlignment w:val="baseline"/>
        <w:rPr>
          <w:rFonts w:ascii="Arial" w:hAnsi="Arial" w:cs="Arial"/>
          <w:color w:val="666666"/>
          <w:sz w:val="18"/>
          <w:szCs w:val="18"/>
        </w:rPr>
      </w:pPr>
      <w:r w:rsidRPr="000D597E">
        <w:rPr>
          <w:rFonts w:ascii="Arial" w:hAnsi="Arial" w:cs="Arial"/>
          <w:b/>
          <w:bCs/>
          <w:color w:val="666666"/>
          <w:sz w:val="18"/>
          <w:szCs w:val="18"/>
          <w:bdr w:val="none" w:sz="0" w:space="0" w:color="auto" w:frame="1"/>
        </w:rPr>
        <w:t>No puede ser utilizada para otro fin diferente para el que se solicitó</w:t>
      </w:r>
      <w:r w:rsidRPr="000D597E">
        <w:rPr>
          <w:rFonts w:ascii="Arial" w:hAnsi="Arial" w:cs="Arial"/>
          <w:color w:val="666666"/>
          <w:sz w:val="18"/>
          <w:szCs w:val="18"/>
        </w:rPr>
        <w:t>, es decir, el documento es nominativo e intransferible.</w:t>
      </w:r>
    </w:p>
    <w:p w:rsidR="000D597E" w:rsidRPr="000D597E" w:rsidRDefault="000D597E" w:rsidP="000D597E">
      <w:pPr>
        <w:pStyle w:val="Prrafodelista"/>
        <w:numPr>
          <w:ilvl w:val="0"/>
          <w:numId w:val="17"/>
        </w:numPr>
        <w:shd w:val="clear" w:color="auto" w:fill="FFFFFF"/>
        <w:textAlignment w:val="baseline"/>
        <w:rPr>
          <w:rFonts w:ascii="Arial" w:hAnsi="Arial" w:cs="Arial"/>
          <w:color w:val="666666"/>
          <w:sz w:val="18"/>
          <w:szCs w:val="18"/>
        </w:rPr>
      </w:pPr>
      <w:r w:rsidRPr="000D597E">
        <w:rPr>
          <w:rFonts w:ascii="Arial" w:hAnsi="Arial" w:cs="Arial"/>
          <w:b/>
          <w:bCs/>
          <w:color w:val="666666"/>
          <w:sz w:val="18"/>
          <w:szCs w:val="18"/>
          <w:bdr w:val="none" w:sz="0" w:space="0" w:color="auto" w:frame="1"/>
        </w:rPr>
        <w:lastRenderedPageBreak/>
        <w:t>Cómo obtener una boleta de garantía</w:t>
      </w:r>
    </w:p>
    <w:p w:rsidR="000D597E" w:rsidRPr="000D597E" w:rsidRDefault="000D597E" w:rsidP="000D597E">
      <w:pPr>
        <w:pStyle w:val="Prrafodelista"/>
        <w:numPr>
          <w:ilvl w:val="0"/>
          <w:numId w:val="17"/>
        </w:numPr>
        <w:shd w:val="clear" w:color="auto" w:fill="FFFFFF"/>
        <w:textAlignment w:val="baseline"/>
        <w:rPr>
          <w:rFonts w:ascii="Arial" w:hAnsi="Arial" w:cs="Arial"/>
          <w:color w:val="666666"/>
          <w:sz w:val="18"/>
          <w:szCs w:val="18"/>
        </w:rPr>
      </w:pPr>
      <w:r w:rsidRPr="000D597E">
        <w:rPr>
          <w:rFonts w:ascii="Arial" w:hAnsi="Arial" w:cs="Arial"/>
          <w:color w:val="666666"/>
          <w:sz w:val="18"/>
          <w:szCs w:val="18"/>
        </w:rPr>
        <w:t>Puede pedirla de dos maneras: </w:t>
      </w:r>
      <w:r w:rsidRPr="000D597E">
        <w:rPr>
          <w:rFonts w:ascii="Arial" w:hAnsi="Arial" w:cs="Arial"/>
          <w:b/>
          <w:bCs/>
          <w:color w:val="666666"/>
          <w:sz w:val="18"/>
          <w:szCs w:val="18"/>
          <w:bdr w:val="none" w:sz="0" w:space="0" w:color="auto" w:frame="1"/>
        </w:rPr>
        <w:t>La primera</w:t>
      </w:r>
      <w:r w:rsidRPr="000D597E">
        <w:rPr>
          <w:rFonts w:ascii="Arial" w:hAnsi="Arial" w:cs="Arial"/>
          <w:color w:val="666666"/>
          <w:sz w:val="18"/>
          <w:szCs w:val="18"/>
        </w:rPr>
        <w:t> es haciendo un depósito en su banco. La </w:t>
      </w:r>
      <w:r w:rsidRPr="000D597E">
        <w:rPr>
          <w:rFonts w:ascii="Arial" w:hAnsi="Arial" w:cs="Arial"/>
          <w:b/>
          <w:bCs/>
          <w:color w:val="666666"/>
          <w:sz w:val="18"/>
          <w:szCs w:val="18"/>
          <w:bdr w:val="none" w:sz="0" w:space="0" w:color="auto" w:frame="1"/>
        </w:rPr>
        <w:t>segunda opción</w:t>
      </w:r>
      <w:r w:rsidRPr="000D597E">
        <w:rPr>
          <w:rFonts w:ascii="Arial" w:hAnsi="Arial" w:cs="Arial"/>
          <w:color w:val="666666"/>
          <w:sz w:val="18"/>
          <w:szCs w:val="18"/>
        </w:rPr>
        <w:t> es que el banco emita la boleta con cargo a un crédito.</w:t>
      </w:r>
    </w:p>
    <w:p w:rsidR="000D597E" w:rsidRPr="000D597E" w:rsidRDefault="000D597E" w:rsidP="000D597E">
      <w:pPr>
        <w:pStyle w:val="Prrafodelista"/>
        <w:numPr>
          <w:ilvl w:val="0"/>
          <w:numId w:val="17"/>
        </w:numPr>
        <w:shd w:val="clear" w:color="auto" w:fill="FFFFFF"/>
        <w:textAlignment w:val="baseline"/>
        <w:rPr>
          <w:rFonts w:ascii="Arial" w:hAnsi="Arial" w:cs="Arial"/>
          <w:color w:val="666666"/>
          <w:sz w:val="18"/>
          <w:szCs w:val="18"/>
        </w:rPr>
      </w:pPr>
      <w:r w:rsidRPr="000D597E">
        <w:rPr>
          <w:rFonts w:ascii="Arial" w:hAnsi="Arial" w:cs="Arial"/>
          <w:b/>
          <w:bCs/>
          <w:color w:val="666666"/>
          <w:sz w:val="18"/>
          <w:szCs w:val="18"/>
          <w:bdr w:val="none" w:sz="0" w:space="0" w:color="auto" w:frame="1"/>
        </w:rPr>
        <w:t>Cómo se paga una boleta de garantía</w:t>
      </w:r>
    </w:p>
    <w:p w:rsidR="000D597E" w:rsidRPr="000D597E" w:rsidRDefault="000D597E" w:rsidP="000D597E">
      <w:pPr>
        <w:pStyle w:val="Prrafodelista"/>
        <w:numPr>
          <w:ilvl w:val="0"/>
          <w:numId w:val="17"/>
        </w:numPr>
        <w:shd w:val="clear" w:color="auto" w:fill="FFFFFF"/>
        <w:textAlignment w:val="baseline"/>
        <w:rPr>
          <w:rFonts w:ascii="Arial" w:hAnsi="Arial" w:cs="Arial"/>
          <w:color w:val="666666"/>
          <w:sz w:val="18"/>
          <w:szCs w:val="18"/>
        </w:rPr>
      </w:pPr>
      <w:r w:rsidRPr="000D597E">
        <w:rPr>
          <w:rFonts w:ascii="Arial" w:hAnsi="Arial" w:cs="Arial"/>
          <w:b/>
          <w:bCs/>
          <w:color w:val="666666"/>
          <w:sz w:val="18"/>
          <w:szCs w:val="18"/>
          <w:bdr w:val="none" w:sz="0" w:space="0" w:color="auto" w:frame="1"/>
        </w:rPr>
        <w:t>a la vista</w:t>
      </w:r>
    </w:p>
    <w:p w:rsidR="000D597E" w:rsidRPr="000D597E" w:rsidRDefault="000D597E" w:rsidP="000D597E">
      <w:pPr>
        <w:pStyle w:val="Prrafodelista"/>
        <w:numPr>
          <w:ilvl w:val="0"/>
          <w:numId w:val="17"/>
        </w:numPr>
        <w:shd w:val="clear" w:color="auto" w:fill="FFFFFF"/>
        <w:textAlignment w:val="baseline"/>
        <w:rPr>
          <w:rFonts w:ascii="Arial" w:hAnsi="Arial" w:cs="Arial"/>
          <w:color w:val="666666"/>
          <w:sz w:val="18"/>
          <w:szCs w:val="18"/>
        </w:rPr>
      </w:pPr>
      <w:r w:rsidRPr="000D597E">
        <w:rPr>
          <w:rFonts w:ascii="Arial" w:hAnsi="Arial" w:cs="Arial"/>
          <w:color w:val="666666"/>
          <w:sz w:val="18"/>
          <w:szCs w:val="18"/>
        </w:rPr>
        <w:t>Deben ser pagadas por el banco emisor al momento en que es presentada, el requisito indispensable es la </w:t>
      </w:r>
      <w:r w:rsidRPr="000D597E">
        <w:rPr>
          <w:rFonts w:ascii="Arial" w:hAnsi="Arial" w:cs="Arial"/>
          <w:b/>
          <w:bCs/>
          <w:color w:val="666666"/>
          <w:sz w:val="18"/>
          <w:szCs w:val="18"/>
          <w:bdr w:val="none" w:sz="0" w:space="0" w:color="auto" w:frame="1"/>
        </w:rPr>
        <w:t>presencia física del documento en dicho acto</w:t>
      </w:r>
      <w:r w:rsidRPr="000D597E">
        <w:rPr>
          <w:rFonts w:ascii="Arial" w:hAnsi="Arial" w:cs="Arial"/>
          <w:color w:val="666666"/>
          <w:sz w:val="18"/>
          <w:szCs w:val="18"/>
        </w:rPr>
        <w:t>.</w:t>
      </w:r>
    </w:p>
    <w:p w:rsidR="000D597E" w:rsidRPr="000D597E" w:rsidRDefault="000D597E" w:rsidP="008458B4">
      <w:pPr>
        <w:pStyle w:val="Prrafodelista"/>
        <w:shd w:val="clear" w:color="auto" w:fill="FFFFFF"/>
        <w:textAlignment w:val="baseline"/>
        <w:rPr>
          <w:rFonts w:ascii="Arial" w:hAnsi="Arial" w:cs="Arial"/>
          <w:color w:val="666666"/>
          <w:sz w:val="18"/>
          <w:szCs w:val="18"/>
        </w:rPr>
      </w:pPr>
      <w:r w:rsidRPr="000D597E">
        <w:rPr>
          <w:rFonts w:ascii="Arial" w:hAnsi="Arial" w:cs="Arial"/>
          <w:b/>
          <w:bCs/>
          <w:color w:val="666666"/>
          <w:sz w:val="18"/>
          <w:szCs w:val="18"/>
          <w:bdr w:val="none" w:sz="0" w:space="0" w:color="auto" w:frame="1"/>
        </w:rPr>
        <w:t>a plazo</w:t>
      </w:r>
    </w:p>
    <w:p w:rsidR="000D597E" w:rsidRPr="000D597E" w:rsidRDefault="000D597E" w:rsidP="000D597E">
      <w:pPr>
        <w:pStyle w:val="Prrafodelista"/>
        <w:numPr>
          <w:ilvl w:val="0"/>
          <w:numId w:val="17"/>
        </w:numPr>
        <w:shd w:val="clear" w:color="auto" w:fill="FFFFFF"/>
        <w:textAlignment w:val="baseline"/>
        <w:rPr>
          <w:rFonts w:ascii="Arial" w:hAnsi="Arial" w:cs="Arial"/>
          <w:color w:val="666666"/>
          <w:sz w:val="18"/>
          <w:szCs w:val="18"/>
        </w:rPr>
      </w:pPr>
      <w:r w:rsidRPr="000D597E">
        <w:rPr>
          <w:rFonts w:ascii="Arial" w:hAnsi="Arial" w:cs="Arial"/>
          <w:color w:val="666666"/>
          <w:sz w:val="18"/>
          <w:szCs w:val="18"/>
        </w:rPr>
        <w:t>Éstas son pagaderas a un plazo determinado desde su presentación a cobro. Se distinguen dos etapas: la primera, que corresponde al </w:t>
      </w:r>
      <w:r w:rsidRPr="000D597E">
        <w:rPr>
          <w:rFonts w:ascii="Arial" w:hAnsi="Arial" w:cs="Arial"/>
          <w:b/>
          <w:bCs/>
          <w:color w:val="666666"/>
          <w:sz w:val="18"/>
          <w:szCs w:val="18"/>
          <w:bdr w:val="none" w:sz="0" w:space="0" w:color="auto" w:frame="1"/>
        </w:rPr>
        <w:t>aviso escrito que debe darse al banco emisor </w:t>
      </w:r>
      <w:r w:rsidRPr="000D597E">
        <w:rPr>
          <w:rFonts w:ascii="Arial" w:hAnsi="Arial" w:cs="Arial"/>
          <w:color w:val="666666"/>
          <w:sz w:val="18"/>
          <w:szCs w:val="18"/>
        </w:rPr>
        <w:t>(acto en el cual podrá acompañar el documento) y el segundo que corresponde al </w:t>
      </w:r>
      <w:r w:rsidRPr="000D597E">
        <w:rPr>
          <w:rFonts w:ascii="Arial" w:hAnsi="Arial" w:cs="Arial"/>
          <w:b/>
          <w:bCs/>
          <w:color w:val="666666"/>
          <w:sz w:val="18"/>
          <w:szCs w:val="18"/>
          <w:bdr w:val="none" w:sz="0" w:space="0" w:color="auto" w:frame="1"/>
        </w:rPr>
        <w:t>acto mismo del pago </w:t>
      </w:r>
      <w:r w:rsidRPr="000D597E">
        <w:rPr>
          <w:rFonts w:ascii="Arial" w:hAnsi="Arial" w:cs="Arial"/>
          <w:color w:val="666666"/>
          <w:sz w:val="18"/>
          <w:szCs w:val="18"/>
        </w:rPr>
        <w:t>el que se ejecutará llegado el plazo estipulado en ella y que requerirá necesariamente la presencia física de la boleta en el caso de que ésta no haya sido acompañada junto al aviso.</w:t>
      </w:r>
    </w:p>
    <w:p w:rsidR="000D597E" w:rsidRPr="000D597E" w:rsidRDefault="000D597E" w:rsidP="000D597E">
      <w:pPr>
        <w:pStyle w:val="Prrafodelista"/>
        <w:numPr>
          <w:ilvl w:val="0"/>
          <w:numId w:val="17"/>
        </w:numPr>
        <w:shd w:val="clear" w:color="auto" w:fill="FFFFFF"/>
        <w:spacing w:after="360"/>
        <w:textAlignment w:val="baseline"/>
        <w:rPr>
          <w:rFonts w:ascii="Arial" w:hAnsi="Arial" w:cs="Arial"/>
          <w:color w:val="666666"/>
          <w:sz w:val="18"/>
          <w:szCs w:val="18"/>
        </w:rPr>
      </w:pPr>
      <w:r w:rsidRPr="000D597E">
        <w:rPr>
          <w:rFonts w:ascii="Arial" w:hAnsi="Arial" w:cs="Arial"/>
          <w:color w:val="666666"/>
          <w:sz w:val="18"/>
          <w:szCs w:val="18"/>
        </w:rPr>
        <w:t>La gestión de cobro de la Boleta de Garantía podrá efectuarse directamente ante el banco emisor o por intermedio de otro Banco, caso en que será necesario endosar la boleta en cobranza.</w:t>
      </w:r>
    </w:p>
    <w:p w:rsidR="000D597E" w:rsidRDefault="000D597E" w:rsidP="008458B4">
      <w:pPr>
        <w:spacing w:after="60"/>
        <w:rPr>
          <w:rFonts w:ascii="Arial" w:hAnsi="Arial" w:cs="Arial"/>
          <w:color w:val="222222"/>
        </w:rPr>
      </w:pPr>
    </w:p>
    <w:p w:rsidR="000D597E" w:rsidRDefault="000D597E" w:rsidP="000D597E">
      <w:pPr>
        <w:spacing w:after="60"/>
        <w:rPr>
          <w:rFonts w:ascii="Arial" w:hAnsi="Arial" w:cs="Arial"/>
          <w:color w:val="222222"/>
        </w:rPr>
      </w:pPr>
    </w:p>
    <w:p w:rsidR="000D597E" w:rsidRPr="00F4373D" w:rsidRDefault="000D597E" w:rsidP="000D597E">
      <w:pPr>
        <w:shd w:val="clear" w:color="auto" w:fill="FFFFFF"/>
        <w:spacing w:after="225"/>
        <w:textAlignment w:val="baseline"/>
        <w:rPr>
          <w:rFonts w:ascii="Arial" w:hAnsi="Arial" w:cs="Arial"/>
          <w:color w:val="242424"/>
          <w:sz w:val="25"/>
          <w:szCs w:val="25"/>
        </w:rPr>
      </w:pPr>
    </w:p>
    <w:p w:rsidR="00F4373D" w:rsidRPr="00F4373D" w:rsidRDefault="00F4373D" w:rsidP="00F4373D">
      <w:pPr>
        <w:shd w:val="clear" w:color="auto" w:fill="FFFFFF"/>
        <w:spacing w:after="375"/>
        <w:textAlignment w:val="baseline"/>
        <w:rPr>
          <w:rFonts w:ascii="Arial" w:hAnsi="Arial" w:cs="Arial"/>
          <w:color w:val="242424"/>
          <w:sz w:val="25"/>
          <w:szCs w:val="25"/>
        </w:rPr>
      </w:pPr>
      <w:r w:rsidRPr="00F4373D">
        <w:rPr>
          <w:rFonts w:ascii="Arial" w:hAnsi="Arial" w:cs="Arial"/>
          <w:color w:val="242424"/>
          <w:sz w:val="25"/>
          <w:szCs w:val="25"/>
        </w:rPr>
        <w:t> </w:t>
      </w:r>
    </w:p>
    <w:p w:rsidR="00F4373D" w:rsidRPr="00F4373D" w:rsidRDefault="00F4373D" w:rsidP="00F4373D">
      <w:pPr>
        <w:shd w:val="clear" w:color="auto" w:fill="FFFFFF"/>
        <w:spacing w:after="375"/>
        <w:textAlignment w:val="baseline"/>
        <w:rPr>
          <w:rFonts w:ascii="Arial" w:hAnsi="Arial" w:cs="Arial"/>
          <w:color w:val="242424"/>
          <w:sz w:val="25"/>
          <w:szCs w:val="25"/>
        </w:rPr>
      </w:pPr>
      <w:r w:rsidRPr="00F4373D">
        <w:rPr>
          <w:rFonts w:ascii="Arial" w:hAnsi="Arial" w:cs="Arial"/>
          <w:color w:val="242424"/>
          <w:sz w:val="25"/>
          <w:szCs w:val="25"/>
        </w:rPr>
        <w:t>Una característica esencial de esta boleta es que no puede ser utilizada para un fin distinto de aquel para la cual fue solicitada, lo que le otorga al documento el carácter de nominativo e intransferible.</w:t>
      </w:r>
    </w:p>
    <w:p w:rsidR="00F4373D" w:rsidRPr="00F4373D" w:rsidRDefault="00F4373D" w:rsidP="00F4373D">
      <w:pPr>
        <w:shd w:val="clear" w:color="auto" w:fill="FFFFFF"/>
        <w:spacing w:after="375"/>
        <w:textAlignment w:val="baseline"/>
        <w:rPr>
          <w:rFonts w:ascii="Arial" w:hAnsi="Arial" w:cs="Arial"/>
          <w:color w:val="242424"/>
          <w:sz w:val="25"/>
          <w:szCs w:val="25"/>
        </w:rPr>
      </w:pPr>
      <w:r w:rsidRPr="00F4373D">
        <w:rPr>
          <w:rFonts w:ascii="Arial" w:hAnsi="Arial" w:cs="Arial"/>
          <w:color w:val="242424"/>
          <w:sz w:val="25"/>
          <w:szCs w:val="25"/>
        </w:rPr>
        <w:t>Lo anterior implica que en el documento se indica el nombre de una persona determinada (en este caso el beneficiario) como su titular, siendo esa persona la única facultada para exigir que se cumpla la obligación establecida en la boleta. Es decir, sólo el beneficiario puede realizar el cobro o devolver la boleta al respectivo tomador, para que este la entregue al banco, a fin de dar por cancelada la garantía.</w:t>
      </w:r>
    </w:p>
    <w:p w:rsidR="00F4373D" w:rsidRPr="00F4373D" w:rsidRDefault="00F4373D" w:rsidP="00F4373D">
      <w:pPr>
        <w:shd w:val="clear" w:color="auto" w:fill="FFFFFF"/>
        <w:spacing w:after="375"/>
        <w:textAlignment w:val="baseline"/>
        <w:rPr>
          <w:rFonts w:ascii="Arial" w:hAnsi="Arial" w:cs="Arial"/>
          <w:color w:val="242424"/>
          <w:sz w:val="25"/>
          <w:szCs w:val="25"/>
        </w:rPr>
      </w:pPr>
      <w:r w:rsidRPr="00F4373D">
        <w:rPr>
          <w:rFonts w:ascii="Arial" w:hAnsi="Arial" w:cs="Arial"/>
          <w:color w:val="242424"/>
          <w:sz w:val="25"/>
          <w:szCs w:val="25"/>
        </w:rPr>
        <w:t> </w:t>
      </w:r>
    </w:p>
    <w:p w:rsidR="00F4373D" w:rsidRPr="00F4373D" w:rsidRDefault="00F4373D" w:rsidP="00F4373D">
      <w:pPr>
        <w:shd w:val="clear" w:color="auto" w:fill="FFFFFF"/>
        <w:textAlignment w:val="baseline"/>
        <w:outlineLvl w:val="1"/>
        <w:rPr>
          <w:rFonts w:ascii="Arial" w:hAnsi="Arial" w:cs="Arial"/>
          <w:b/>
          <w:bCs/>
          <w:color w:val="242424"/>
          <w:sz w:val="31"/>
          <w:szCs w:val="31"/>
        </w:rPr>
      </w:pPr>
      <w:r w:rsidRPr="00F4373D">
        <w:rPr>
          <w:rFonts w:ascii="Arial" w:hAnsi="Arial" w:cs="Arial"/>
          <w:b/>
          <w:bCs/>
          <w:color w:val="242424"/>
          <w:sz w:val="31"/>
          <w:szCs w:val="31"/>
        </w:rPr>
        <w:t>¿Cómo logro que el banco emita una boleta de garantía?</w:t>
      </w:r>
    </w:p>
    <w:p w:rsidR="00F4373D" w:rsidRPr="00F4373D" w:rsidRDefault="00F4373D" w:rsidP="00F4373D">
      <w:pPr>
        <w:shd w:val="clear" w:color="auto" w:fill="FFFFFF"/>
        <w:spacing w:after="375"/>
        <w:textAlignment w:val="baseline"/>
        <w:rPr>
          <w:rFonts w:ascii="Arial" w:hAnsi="Arial" w:cs="Arial"/>
          <w:color w:val="242424"/>
          <w:sz w:val="25"/>
          <w:szCs w:val="25"/>
        </w:rPr>
      </w:pPr>
      <w:r w:rsidRPr="00F4373D">
        <w:rPr>
          <w:rFonts w:ascii="Arial" w:hAnsi="Arial" w:cs="Arial"/>
          <w:color w:val="242424"/>
          <w:sz w:val="25"/>
          <w:szCs w:val="25"/>
        </w:rPr>
        <w:t>Existen dos maneras a través de las cuales el cliente o tomador puede obtener la emisión de uno de estos documentos por parte de un banco:</w:t>
      </w:r>
    </w:p>
    <w:p w:rsidR="00F4373D" w:rsidRPr="00F4373D" w:rsidRDefault="00F4373D" w:rsidP="00F4373D">
      <w:pPr>
        <w:shd w:val="clear" w:color="auto" w:fill="FFFFFF"/>
        <w:spacing w:after="375"/>
        <w:textAlignment w:val="baseline"/>
        <w:rPr>
          <w:rFonts w:ascii="Arial" w:hAnsi="Arial" w:cs="Arial"/>
          <w:color w:val="242424"/>
          <w:sz w:val="25"/>
          <w:szCs w:val="25"/>
        </w:rPr>
      </w:pPr>
      <w:r w:rsidRPr="00F4373D">
        <w:rPr>
          <w:rFonts w:ascii="Arial" w:hAnsi="Arial" w:cs="Arial"/>
          <w:color w:val="242424"/>
          <w:sz w:val="25"/>
          <w:szCs w:val="25"/>
        </w:rPr>
        <w:t>La primera es a través de la constitución de un depósito en el banco.</w:t>
      </w:r>
    </w:p>
    <w:p w:rsidR="00F4373D" w:rsidRPr="00F4373D" w:rsidRDefault="00F4373D" w:rsidP="00F4373D">
      <w:pPr>
        <w:shd w:val="clear" w:color="auto" w:fill="FFFFFF"/>
        <w:spacing w:after="375"/>
        <w:textAlignment w:val="baseline"/>
        <w:rPr>
          <w:rFonts w:ascii="Arial" w:hAnsi="Arial" w:cs="Arial"/>
          <w:color w:val="242424"/>
          <w:sz w:val="25"/>
          <w:szCs w:val="25"/>
        </w:rPr>
      </w:pPr>
      <w:r w:rsidRPr="00F4373D">
        <w:rPr>
          <w:rFonts w:ascii="Arial" w:hAnsi="Arial" w:cs="Arial"/>
          <w:color w:val="242424"/>
          <w:sz w:val="25"/>
          <w:szCs w:val="25"/>
        </w:rPr>
        <w:t>La segunda opción es que el banco la emita con cargo a un crédito otorgado al tomador, quien suscribe un pagaré u otro título de crédito a favor del banco.</w:t>
      </w:r>
    </w:p>
    <w:p w:rsidR="00F4373D" w:rsidRDefault="00F4373D" w:rsidP="00F4373D">
      <w:pPr>
        <w:shd w:val="clear" w:color="auto" w:fill="FFFFFF"/>
        <w:spacing w:after="375"/>
        <w:textAlignment w:val="baseline"/>
        <w:rPr>
          <w:rFonts w:ascii="Arial" w:hAnsi="Arial" w:cs="Arial"/>
          <w:color w:val="242424"/>
          <w:sz w:val="25"/>
          <w:szCs w:val="25"/>
        </w:rPr>
      </w:pPr>
      <w:r w:rsidRPr="00F4373D">
        <w:rPr>
          <w:rFonts w:ascii="Arial" w:hAnsi="Arial" w:cs="Arial"/>
          <w:color w:val="242424"/>
          <w:sz w:val="25"/>
          <w:szCs w:val="25"/>
        </w:rPr>
        <w:lastRenderedPageBreak/>
        <w:t>Según la Sbif, los bancos deben examinar cuidadosamente los antecedentes, exigencias y condiciones relativos a los actos, propuestas, contratos, compromisos, etc. que se garanticen. El análisis que hagan de cada propuesta de emisión de boleta de garantía debe cubrir tanto los aspectos técnicos como financieros de la operación que se garantiza, de manera de tener una apreciación correcta y real de los riesgos que se asumen.</w:t>
      </w:r>
    </w:p>
    <w:p w:rsidR="008E654D" w:rsidRDefault="008E654D" w:rsidP="008E654D">
      <w:pPr>
        <w:pStyle w:val="NormalWeb"/>
        <w:shd w:val="clear" w:color="auto" w:fill="FFFFFF"/>
        <w:spacing w:before="0" w:beforeAutospacing="0" w:after="0" w:afterAutospacing="0"/>
        <w:textAlignment w:val="baseline"/>
        <w:rPr>
          <w:rFonts w:ascii="Arial" w:hAnsi="Arial" w:cs="Arial"/>
          <w:color w:val="666666"/>
          <w:sz w:val="18"/>
          <w:szCs w:val="18"/>
        </w:rPr>
      </w:pPr>
      <w:r>
        <w:rPr>
          <w:rFonts w:ascii="Arial" w:hAnsi="Arial" w:cs="Arial"/>
          <w:color w:val="666666"/>
          <w:sz w:val="18"/>
          <w:szCs w:val="18"/>
        </w:rPr>
        <w:t>Este tipo de documento </w:t>
      </w:r>
      <w:r>
        <w:rPr>
          <w:rStyle w:val="Textoennegrita"/>
          <w:rFonts w:ascii="Arial" w:eastAsiaTheme="majorEastAsia" w:hAnsi="Arial" w:cs="Arial"/>
          <w:color w:val="666666"/>
          <w:sz w:val="18"/>
          <w:szCs w:val="18"/>
          <w:bdr w:val="none" w:sz="0" w:space="0" w:color="auto" w:frame="1"/>
        </w:rPr>
        <w:t>garantiza el cumplimiento de obligaciones de dinero </w:t>
      </w:r>
      <w:r>
        <w:rPr>
          <w:rFonts w:ascii="Arial" w:hAnsi="Arial" w:cs="Arial"/>
          <w:color w:val="666666"/>
          <w:sz w:val="18"/>
          <w:szCs w:val="18"/>
        </w:rPr>
        <w:t>y tiene como finalidad indemnizar en el caso de no cumplimiento de la obligación.</w:t>
      </w:r>
    </w:p>
    <w:p w:rsidR="008E654D" w:rsidRDefault="008E654D" w:rsidP="008E654D">
      <w:pPr>
        <w:pStyle w:val="NormalWeb"/>
        <w:shd w:val="clear" w:color="auto" w:fill="FFFFFF"/>
        <w:spacing w:before="0" w:beforeAutospacing="0" w:after="360" w:afterAutospacing="0"/>
        <w:textAlignment w:val="baseline"/>
        <w:rPr>
          <w:rFonts w:ascii="Arial" w:hAnsi="Arial" w:cs="Arial"/>
          <w:color w:val="666666"/>
          <w:sz w:val="18"/>
          <w:szCs w:val="18"/>
        </w:rPr>
      </w:pPr>
      <w:r>
        <w:rPr>
          <w:rFonts w:ascii="Arial" w:hAnsi="Arial" w:cs="Arial"/>
          <w:color w:val="666666"/>
          <w:sz w:val="18"/>
          <w:szCs w:val="18"/>
        </w:rPr>
        <w:t>Como cliente de un banco puede solicitarle a éste mismo que emita una de estas boletas a favor de un beneficiario, como garantía o resguardo del cumplimiento de una obligación. Al emitir este documento, el banco se compromete incondicionalmente a su pago con el sólo requerimiento del beneficiario.</w:t>
      </w:r>
    </w:p>
    <w:p w:rsidR="008E654D" w:rsidRDefault="008E654D" w:rsidP="008E654D">
      <w:pPr>
        <w:pStyle w:val="NormalWeb"/>
        <w:shd w:val="clear" w:color="auto" w:fill="FFFFFF"/>
        <w:spacing w:before="0" w:beforeAutospacing="0" w:after="0" w:afterAutospacing="0"/>
        <w:textAlignment w:val="baseline"/>
        <w:rPr>
          <w:rFonts w:ascii="Arial" w:hAnsi="Arial" w:cs="Arial"/>
          <w:color w:val="666666"/>
          <w:sz w:val="18"/>
          <w:szCs w:val="18"/>
        </w:rPr>
      </w:pPr>
      <w:r>
        <w:rPr>
          <w:rStyle w:val="Textoennegrita"/>
          <w:rFonts w:ascii="Arial" w:eastAsiaTheme="majorEastAsia" w:hAnsi="Arial" w:cs="Arial"/>
          <w:color w:val="666666"/>
          <w:sz w:val="18"/>
          <w:szCs w:val="18"/>
          <w:bdr w:val="none" w:sz="0" w:space="0" w:color="auto" w:frame="1"/>
        </w:rPr>
        <w:t>No puede ser utilizada para otro fin diferente para el que se solicitó</w:t>
      </w:r>
      <w:r>
        <w:rPr>
          <w:rFonts w:ascii="Arial" w:hAnsi="Arial" w:cs="Arial"/>
          <w:color w:val="666666"/>
          <w:sz w:val="18"/>
          <w:szCs w:val="18"/>
        </w:rPr>
        <w:t>, es decir, el documento es nominativo e intransferible.</w:t>
      </w:r>
    </w:p>
    <w:p w:rsidR="008E654D" w:rsidRDefault="008E654D" w:rsidP="008E654D">
      <w:pPr>
        <w:pStyle w:val="NormalWeb"/>
        <w:shd w:val="clear" w:color="auto" w:fill="FFFFFF"/>
        <w:spacing w:before="0" w:beforeAutospacing="0" w:after="0" w:afterAutospacing="0"/>
        <w:textAlignment w:val="baseline"/>
        <w:rPr>
          <w:rFonts w:ascii="Arial" w:hAnsi="Arial" w:cs="Arial"/>
          <w:color w:val="666666"/>
          <w:sz w:val="18"/>
          <w:szCs w:val="18"/>
        </w:rPr>
      </w:pPr>
    </w:p>
    <w:p w:rsidR="008E654D" w:rsidRDefault="008E654D" w:rsidP="008E654D">
      <w:pPr>
        <w:pStyle w:val="NormalWeb"/>
        <w:shd w:val="clear" w:color="auto" w:fill="FFFFFF"/>
        <w:spacing w:before="0" w:beforeAutospacing="0" w:after="0" w:afterAutospacing="0"/>
        <w:textAlignment w:val="baseline"/>
        <w:rPr>
          <w:rFonts w:ascii="Arial" w:hAnsi="Arial" w:cs="Arial"/>
          <w:color w:val="666666"/>
          <w:sz w:val="18"/>
          <w:szCs w:val="18"/>
        </w:rPr>
      </w:pPr>
      <w:r>
        <w:rPr>
          <w:rStyle w:val="Textoennegrita"/>
          <w:rFonts w:ascii="Arial" w:eastAsiaTheme="majorEastAsia" w:hAnsi="Arial" w:cs="Arial"/>
          <w:color w:val="666666"/>
          <w:sz w:val="18"/>
          <w:szCs w:val="18"/>
          <w:bdr w:val="none" w:sz="0" w:space="0" w:color="auto" w:frame="1"/>
        </w:rPr>
        <w:t>Cómo obtener una boleta de garantía</w:t>
      </w:r>
    </w:p>
    <w:p w:rsidR="008E654D" w:rsidRDefault="008E654D" w:rsidP="008E654D">
      <w:pPr>
        <w:pStyle w:val="NormalWeb"/>
        <w:shd w:val="clear" w:color="auto" w:fill="FFFFFF"/>
        <w:spacing w:before="0" w:beforeAutospacing="0" w:after="0" w:afterAutospacing="0"/>
        <w:textAlignment w:val="baseline"/>
        <w:rPr>
          <w:rFonts w:ascii="Arial" w:hAnsi="Arial" w:cs="Arial"/>
          <w:color w:val="666666"/>
          <w:sz w:val="18"/>
          <w:szCs w:val="18"/>
        </w:rPr>
      </w:pPr>
      <w:r>
        <w:rPr>
          <w:rFonts w:ascii="Arial" w:hAnsi="Arial" w:cs="Arial"/>
          <w:color w:val="666666"/>
          <w:sz w:val="18"/>
          <w:szCs w:val="18"/>
        </w:rPr>
        <w:t>Puede pedirla de dos maneras: </w:t>
      </w:r>
      <w:r>
        <w:rPr>
          <w:rStyle w:val="Textoennegrita"/>
          <w:rFonts w:ascii="Arial" w:eastAsiaTheme="majorEastAsia" w:hAnsi="Arial" w:cs="Arial"/>
          <w:color w:val="666666"/>
          <w:sz w:val="18"/>
          <w:szCs w:val="18"/>
          <w:bdr w:val="none" w:sz="0" w:space="0" w:color="auto" w:frame="1"/>
        </w:rPr>
        <w:t>La primera</w:t>
      </w:r>
      <w:r>
        <w:rPr>
          <w:rFonts w:ascii="Arial" w:hAnsi="Arial" w:cs="Arial"/>
          <w:color w:val="666666"/>
          <w:sz w:val="18"/>
          <w:szCs w:val="18"/>
        </w:rPr>
        <w:t> es haciendo un depósito en su banco. La </w:t>
      </w:r>
      <w:r>
        <w:rPr>
          <w:rStyle w:val="Textoennegrita"/>
          <w:rFonts w:ascii="Arial" w:eastAsiaTheme="majorEastAsia" w:hAnsi="Arial" w:cs="Arial"/>
          <w:color w:val="666666"/>
          <w:sz w:val="18"/>
          <w:szCs w:val="18"/>
          <w:bdr w:val="none" w:sz="0" w:space="0" w:color="auto" w:frame="1"/>
        </w:rPr>
        <w:t>segunda opción</w:t>
      </w:r>
      <w:r>
        <w:rPr>
          <w:rFonts w:ascii="Arial" w:hAnsi="Arial" w:cs="Arial"/>
          <w:color w:val="666666"/>
          <w:sz w:val="18"/>
          <w:szCs w:val="18"/>
        </w:rPr>
        <w:t> es que el banco emita la boleta con cargo a un crédito.</w:t>
      </w:r>
    </w:p>
    <w:p w:rsidR="008E654D" w:rsidRDefault="008E654D" w:rsidP="008E654D">
      <w:pPr>
        <w:pStyle w:val="NormalWeb"/>
        <w:shd w:val="clear" w:color="auto" w:fill="FFFFFF"/>
        <w:spacing w:before="0" w:beforeAutospacing="0" w:after="0" w:afterAutospacing="0"/>
        <w:textAlignment w:val="baseline"/>
        <w:rPr>
          <w:rFonts w:ascii="Arial" w:hAnsi="Arial" w:cs="Arial"/>
          <w:color w:val="666666"/>
          <w:sz w:val="18"/>
          <w:szCs w:val="18"/>
        </w:rPr>
      </w:pPr>
      <w:r>
        <w:rPr>
          <w:rStyle w:val="Textoennegrita"/>
          <w:rFonts w:ascii="Arial" w:eastAsiaTheme="majorEastAsia" w:hAnsi="Arial" w:cs="Arial"/>
          <w:color w:val="666666"/>
          <w:sz w:val="18"/>
          <w:szCs w:val="18"/>
          <w:bdr w:val="none" w:sz="0" w:space="0" w:color="auto" w:frame="1"/>
        </w:rPr>
        <w:t>Cómo se paga una boleta de garantía</w:t>
      </w:r>
    </w:p>
    <w:p w:rsidR="008E654D" w:rsidRDefault="008E654D" w:rsidP="008E654D">
      <w:pPr>
        <w:pStyle w:val="NormalWeb"/>
        <w:shd w:val="clear" w:color="auto" w:fill="FFFFFF"/>
        <w:spacing w:before="0" w:beforeAutospacing="0" w:after="0" w:afterAutospacing="0"/>
        <w:textAlignment w:val="baseline"/>
        <w:rPr>
          <w:rFonts w:ascii="Arial" w:hAnsi="Arial" w:cs="Arial"/>
          <w:color w:val="666666"/>
          <w:sz w:val="18"/>
          <w:szCs w:val="18"/>
        </w:rPr>
      </w:pPr>
      <w:r>
        <w:rPr>
          <w:rStyle w:val="Textoennegrita"/>
          <w:rFonts w:ascii="Arial" w:eastAsiaTheme="majorEastAsia" w:hAnsi="Arial" w:cs="Arial"/>
          <w:color w:val="666666"/>
          <w:sz w:val="18"/>
          <w:szCs w:val="18"/>
          <w:bdr w:val="none" w:sz="0" w:space="0" w:color="auto" w:frame="1"/>
        </w:rPr>
        <w:t>a la vista</w:t>
      </w:r>
    </w:p>
    <w:p w:rsidR="008E654D" w:rsidRDefault="008E654D" w:rsidP="008E654D">
      <w:pPr>
        <w:pStyle w:val="NormalWeb"/>
        <w:shd w:val="clear" w:color="auto" w:fill="FFFFFF"/>
        <w:spacing w:before="0" w:beforeAutospacing="0" w:after="0" w:afterAutospacing="0"/>
        <w:textAlignment w:val="baseline"/>
        <w:rPr>
          <w:rFonts w:ascii="Arial" w:hAnsi="Arial" w:cs="Arial"/>
          <w:color w:val="666666"/>
          <w:sz w:val="18"/>
          <w:szCs w:val="18"/>
        </w:rPr>
      </w:pPr>
      <w:r>
        <w:rPr>
          <w:rFonts w:ascii="Arial" w:hAnsi="Arial" w:cs="Arial"/>
          <w:color w:val="666666"/>
          <w:sz w:val="18"/>
          <w:szCs w:val="18"/>
        </w:rPr>
        <w:t>Deben ser pagadas por el banco emisor al momento en que es presentada, el requisito indispensable es la </w:t>
      </w:r>
      <w:r>
        <w:rPr>
          <w:rStyle w:val="Textoennegrita"/>
          <w:rFonts w:ascii="Arial" w:eastAsiaTheme="majorEastAsia" w:hAnsi="Arial" w:cs="Arial"/>
          <w:color w:val="666666"/>
          <w:sz w:val="18"/>
          <w:szCs w:val="18"/>
          <w:bdr w:val="none" w:sz="0" w:space="0" w:color="auto" w:frame="1"/>
        </w:rPr>
        <w:t>presencia física del documento en dicho acto</w:t>
      </w:r>
      <w:r>
        <w:rPr>
          <w:rFonts w:ascii="Arial" w:hAnsi="Arial" w:cs="Arial"/>
          <w:color w:val="666666"/>
          <w:sz w:val="18"/>
          <w:szCs w:val="18"/>
        </w:rPr>
        <w:t>.</w:t>
      </w:r>
    </w:p>
    <w:p w:rsidR="008E654D" w:rsidRDefault="008E654D" w:rsidP="008E654D">
      <w:pPr>
        <w:pStyle w:val="NormalWeb"/>
        <w:shd w:val="clear" w:color="auto" w:fill="FFFFFF"/>
        <w:spacing w:before="0" w:beforeAutospacing="0" w:after="0" w:afterAutospacing="0"/>
        <w:textAlignment w:val="baseline"/>
        <w:rPr>
          <w:rFonts w:ascii="Arial" w:hAnsi="Arial" w:cs="Arial"/>
          <w:color w:val="666666"/>
          <w:sz w:val="18"/>
          <w:szCs w:val="18"/>
        </w:rPr>
      </w:pPr>
      <w:r>
        <w:rPr>
          <w:rStyle w:val="Textoennegrita"/>
          <w:rFonts w:ascii="Arial" w:eastAsiaTheme="majorEastAsia" w:hAnsi="Arial" w:cs="Arial"/>
          <w:color w:val="666666"/>
          <w:sz w:val="18"/>
          <w:szCs w:val="18"/>
          <w:bdr w:val="none" w:sz="0" w:space="0" w:color="auto" w:frame="1"/>
        </w:rPr>
        <w:t>a plazo</w:t>
      </w:r>
    </w:p>
    <w:p w:rsidR="008E654D" w:rsidRDefault="008E654D" w:rsidP="008E654D">
      <w:pPr>
        <w:pStyle w:val="NormalWeb"/>
        <w:shd w:val="clear" w:color="auto" w:fill="FFFFFF"/>
        <w:spacing w:before="0" w:beforeAutospacing="0" w:after="0" w:afterAutospacing="0"/>
        <w:textAlignment w:val="baseline"/>
        <w:rPr>
          <w:rFonts w:ascii="Arial" w:hAnsi="Arial" w:cs="Arial"/>
          <w:color w:val="666666"/>
          <w:sz w:val="18"/>
          <w:szCs w:val="18"/>
        </w:rPr>
      </w:pPr>
      <w:r>
        <w:rPr>
          <w:rFonts w:ascii="Arial" w:hAnsi="Arial" w:cs="Arial"/>
          <w:color w:val="666666"/>
          <w:sz w:val="18"/>
          <w:szCs w:val="18"/>
        </w:rPr>
        <w:t>Éstas son pagaderas a un plazo determinado desde su presentación a cobro. Se distinguen dos etapas: la primera, que corresponde al </w:t>
      </w:r>
      <w:r>
        <w:rPr>
          <w:rStyle w:val="Textoennegrita"/>
          <w:rFonts w:ascii="Arial" w:eastAsiaTheme="majorEastAsia" w:hAnsi="Arial" w:cs="Arial"/>
          <w:color w:val="666666"/>
          <w:sz w:val="18"/>
          <w:szCs w:val="18"/>
          <w:bdr w:val="none" w:sz="0" w:space="0" w:color="auto" w:frame="1"/>
        </w:rPr>
        <w:t>aviso escrito que debe darse al banco emisor </w:t>
      </w:r>
      <w:r>
        <w:rPr>
          <w:rFonts w:ascii="Arial" w:hAnsi="Arial" w:cs="Arial"/>
          <w:color w:val="666666"/>
          <w:sz w:val="18"/>
          <w:szCs w:val="18"/>
        </w:rPr>
        <w:t>(acto en el cual podrá acompañar el documento) y el segundo que corresponde al </w:t>
      </w:r>
      <w:r>
        <w:rPr>
          <w:rStyle w:val="Textoennegrita"/>
          <w:rFonts w:ascii="Arial" w:eastAsiaTheme="majorEastAsia" w:hAnsi="Arial" w:cs="Arial"/>
          <w:color w:val="666666"/>
          <w:sz w:val="18"/>
          <w:szCs w:val="18"/>
          <w:bdr w:val="none" w:sz="0" w:space="0" w:color="auto" w:frame="1"/>
        </w:rPr>
        <w:t>acto mismo del pago </w:t>
      </w:r>
      <w:r>
        <w:rPr>
          <w:rFonts w:ascii="Arial" w:hAnsi="Arial" w:cs="Arial"/>
          <w:color w:val="666666"/>
          <w:sz w:val="18"/>
          <w:szCs w:val="18"/>
        </w:rPr>
        <w:t>el que se ejecutará llegado el plazo estipulado en ella y que requerirá necesariamente la presencia física de la boleta en el caso de que ésta no haya sido acompañada junto al aviso.</w:t>
      </w:r>
    </w:p>
    <w:p w:rsidR="008E654D" w:rsidRDefault="008E654D" w:rsidP="008E654D">
      <w:pPr>
        <w:pStyle w:val="NormalWeb"/>
        <w:shd w:val="clear" w:color="auto" w:fill="FFFFFF"/>
        <w:spacing w:before="0" w:beforeAutospacing="0" w:after="360" w:afterAutospacing="0"/>
        <w:textAlignment w:val="baseline"/>
        <w:rPr>
          <w:rFonts w:ascii="Arial" w:hAnsi="Arial" w:cs="Arial"/>
          <w:color w:val="666666"/>
          <w:sz w:val="18"/>
          <w:szCs w:val="18"/>
        </w:rPr>
      </w:pPr>
      <w:r>
        <w:rPr>
          <w:rFonts w:ascii="Arial" w:hAnsi="Arial" w:cs="Arial"/>
          <w:color w:val="666666"/>
          <w:sz w:val="18"/>
          <w:szCs w:val="18"/>
        </w:rPr>
        <w:t>La gestión de cobro de la Boleta de Garantía podrá efectuarse directamente ante el banco emisor o por intermedio de otro Banco, caso en que será necesario endosar la boleta en cobranza.</w:t>
      </w:r>
    </w:p>
    <w:p w:rsidR="008E654D" w:rsidRPr="00F4373D" w:rsidRDefault="008E654D" w:rsidP="00F4373D">
      <w:pPr>
        <w:shd w:val="clear" w:color="auto" w:fill="FFFFFF"/>
        <w:spacing w:after="375"/>
        <w:textAlignment w:val="baseline"/>
        <w:rPr>
          <w:rFonts w:ascii="Arial" w:hAnsi="Arial" w:cs="Arial"/>
          <w:color w:val="242424"/>
          <w:sz w:val="25"/>
          <w:szCs w:val="25"/>
        </w:rPr>
      </w:pPr>
    </w:p>
    <w:p w:rsidR="00F4373D" w:rsidRDefault="009F2DA9" w:rsidP="00760230">
      <w:pPr>
        <w:spacing w:before="150" w:after="150"/>
        <w:ind w:left="150" w:right="150"/>
        <w:textAlignment w:val="baseline"/>
        <w:outlineLvl w:val="2"/>
        <w:rPr>
          <w:rFonts w:ascii="Helvetica" w:hAnsi="Helvetica" w:cs="Helvetica"/>
          <w:color w:val="333366"/>
          <w:sz w:val="21"/>
          <w:szCs w:val="21"/>
          <w:shd w:val="clear" w:color="auto" w:fill="FFFFFF"/>
        </w:rPr>
      </w:pPr>
      <w:r>
        <w:rPr>
          <w:rFonts w:ascii="Helvetica" w:hAnsi="Helvetica" w:cs="Helvetica"/>
          <w:color w:val="333366"/>
          <w:sz w:val="21"/>
          <w:szCs w:val="21"/>
          <w:shd w:val="clear" w:color="auto" w:fill="FFFFFF"/>
        </w:rPr>
        <w:t>¿Que opina de la "nueva familia" de billetes nacionales?}</w:t>
      </w:r>
    </w:p>
    <w:p w:rsidR="005A3FB9" w:rsidRDefault="008A1E8E" w:rsidP="00760230">
      <w:pPr>
        <w:spacing w:before="150" w:after="150"/>
        <w:ind w:left="150" w:right="150"/>
        <w:textAlignment w:val="baseline"/>
        <w:outlineLvl w:val="2"/>
      </w:pPr>
      <w:r>
        <w:rPr>
          <w:rFonts w:ascii="Helvetica" w:hAnsi="Helvetica" w:cs="Helvetica"/>
          <w:color w:val="333333"/>
          <w:sz w:val="21"/>
          <w:szCs w:val="21"/>
          <w:shd w:val="clear" w:color="auto" w:fill="FFFFFF"/>
        </w:rPr>
        <w:t>ESTOS TIPOS  DE BILLETES  INCORPORAN ELEMENTOS  DE  NUESTRA IDENTIDAD  COMO HISTORIA , PAISAJES Y RAICES Y TAMBIÉN ELEMENTOS  QUE FACILITan </w:t>
      </w:r>
      <w:r w:rsidR="005A3FB9">
        <w:rPr>
          <w:rFonts w:ascii="Helvetica" w:hAnsi="Helvetica" w:cs="Helvetica"/>
          <w:color w:val="333333"/>
          <w:sz w:val="21"/>
          <w:szCs w:val="21"/>
          <w:shd w:val="clear" w:color="auto" w:fill="FFFFFF"/>
        </w:rPr>
        <w:t xml:space="preserve"> el reconocimiento  . La nueva familia  de billetes estan hechos  de dos materiales papel pastico y algodón</w:t>
      </w:r>
      <w:r w:rsidR="005A3FB9">
        <w:t>. Con el fin de integrar a la población con discapacidad visual y tercera edad, todos los billetes tienen diferentes largos, con diferencias de 7 milímetros entre cada uno para facilitar su reconocimiento</w:t>
      </w:r>
    </w:p>
    <w:p w:rsidR="002D3721" w:rsidRDefault="002D3721" w:rsidP="00760230">
      <w:pPr>
        <w:spacing w:before="150" w:after="150"/>
        <w:ind w:left="150" w:right="150"/>
        <w:textAlignment w:val="baseline"/>
        <w:outlineLvl w:val="2"/>
        <w:rPr>
          <w:rFonts w:ascii="Arial" w:hAnsi="Arial" w:cs="Arial"/>
        </w:rPr>
      </w:pPr>
    </w:p>
    <w:p w:rsidR="002D3721" w:rsidRDefault="002D3721" w:rsidP="00760230">
      <w:pPr>
        <w:spacing w:before="150" w:after="150"/>
        <w:ind w:left="150" w:right="150"/>
        <w:textAlignment w:val="baseline"/>
        <w:outlineLvl w:val="2"/>
        <w:rPr>
          <w:rFonts w:ascii="Helvetica" w:hAnsi="Helvetica" w:cs="Helvetica"/>
          <w:color w:val="000080"/>
          <w:sz w:val="48"/>
          <w:szCs w:val="48"/>
          <w:shd w:val="clear" w:color="auto" w:fill="FFFFFF"/>
        </w:rPr>
      </w:pPr>
      <w:r>
        <w:rPr>
          <w:rFonts w:ascii="Helvetica" w:hAnsi="Helvetica" w:cs="Helvetica"/>
          <w:color w:val="000080"/>
          <w:sz w:val="48"/>
          <w:szCs w:val="48"/>
          <w:shd w:val="clear" w:color="auto" w:fill="FFFFFF"/>
        </w:rPr>
        <w:t>Cuál es el porcentaje admisible que puede faltarle a un billete sin que este pierda su valor?  </w:t>
      </w:r>
    </w:p>
    <w:p w:rsidR="002D3721" w:rsidRDefault="00214AEC" w:rsidP="00760230">
      <w:pPr>
        <w:spacing w:before="150" w:after="150"/>
        <w:ind w:left="150" w:right="150"/>
        <w:textAlignment w:val="baseline"/>
        <w:outlineLvl w:val="2"/>
        <w:rPr>
          <w:rFonts w:ascii="Arial" w:hAnsi="Arial" w:cs="Arial"/>
        </w:rPr>
      </w:pPr>
      <w:r>
        <w:rPr>
          <w:rStyle w:val="Textoennegrita"/>
          <w:rFonts w:ascii="Arial" w:eastAsiaTheme="majorEastAsia" w:hAnsi="Arial" w:cs="Arial"/>
          <w:color w:val="4D5055"/>
          <w:sz w:val="27"/>
          <w:szCs w:val="27"/>
          <w:shd w:val="clear" w:color="auto" w:fill="F1F1F1"/>
        </w:rPr>
        <w:lastRenderedPageBreak/>
        <w:t>Si el billete roto o dañado tiene más de la mitad de su texto original </w:t>
      </w:r>
      <w:r>
        <w:rPr>
          <w:rFonts w:ascii="Arial" w:hAnsi="Arial" w:cs="Arial"/>
          <w:color w:val="4D5055"/>
          <w:sz w:val="27"/>
          <w:szCs w:val="27"/>
          <w:shd w:val="clear" w:color="auto" w:fill="F1F1F1"/>
        </w:rPr>
        <w:t>(independiente de que tenga o no el número de serie), mantiene su valor y </w:t>
      </w:r>
      <w:r>
        <w:rPr>
          <w:rStyle w:val="Textoennegrita"/>
          <w:rFonts w:ascii="Arial" w:eastAsiaTheme="majorEastAsia" w:hAnsi="Arial" w:cs="Arial"/>
          <w:color w:val="4D5055"/>
          <w:sz w:val="27"/>
          <w:szCs w:val="27"/>
          <w:shd w:val="clear" w:color="auto" w:fill="F1F1F1"/>
        </w:rPr>
        <w:t>puede ser cambiado</w:t>
      </w:r>
      <w:r>
        <w:rPr>
          <w:rFonts w:ascii="Arial" w:hAnsi="Arial" w:cs="Arial"/>
          <w:color w:val="4D5055"/>
          <w:sz w:val="27"/>
          <w:szCs w:val="27"/>
          <w:shd w:val="clear" w:color="auto" w:fill="F1F1F1"/>
        </w:rPr>
        <w:t> por uno nuevo en el Banco Central de Chile",</w:t>
      </w:r>
    </w:p>
    <w:p w:rsidR="00F05578" w:rsidRDefault="00F05578" w:rsidP="00760230">
      <w:pPr>
        <w:spacing w:before="150" w:after="150"/>
        <w:ind w:left="150" w:right="150"/>
        <w:textAlignment w:val="baseline"/>
        <w:outlineLvl w:val="2"/>
        <w:rPr>
          <w:rFonts w:ascii="Arial" w:hAnsi="Arial" w:cs="Arial"/>
        </w:rPr>
      </w:pPr>
      <w:r w:rsidRPr="00F05578">
        <w:rPr>
          <w:rFonts w:ascii="Arial" w:hAnsi="Arial" w:cs="Arial"/>
        </w:rPr>
        <w:t>http://www.billetesymonedas.cl/Billetes/FamiliaBilletesAnteriores</w:t>
      </w:r>
    </w:p>
    <w:p w:rsidR="00F05578" w:rsidRDefault="00F05578" w:rsidP="00760230">
      <w:pPr>
        <w:spacing w:before="150" w:after="150"/>
        <w:ind w:left="150" w:right="150"/>
        <w:textAlignment w:val="baseline"/>
        <w:outlineLvl w:val="2"/>
        <w:rPr>
          <w:rFonts w:ascii="Arial" w:hAnsi="Arial" w:cs="Arial"/>
        </w:rPr>
      </w:pPr>
    </w:p>
    <w:p w:rsidR="00E103E5" w:rsidRDefault="00E103E5" w:rsidP="00760230">
      <w:pPr>
        <w:spacing w:before="150" w:after="150"/>
        <w:ind w:left="150" w:right="150"/>
        <w:textAlignment w:val="baseline"/>
        <w:outlineLvl w:val="2"/>
        <w:rPr>
          <w:rFonts w:ascii="Helvetica" w:hAnsi="Helvetica" w:cs="Helvetica"/>
          <w:color w:val="333366"/>
          <w:sz w:val="21"/>
          <w:szCs w:val="21"/>
          <w:shd w:val="clear" w:color="auto" w:fill="FFFFFF"/>
        </w:rPr>
      </w:pPr>
      <w:r>
        <w:rPr>
          <w:rFonts w:ascii="Helvetica" w:hAnsi="Helvetica" w:cs="Helvetica"/>
          <w:color w:val="333366"/>
          <w:sz w:val="21"/>
          <w:szCs w:val="21"/>
          <w:shd w:val="clear" w:color="auto" w:fill="FFFFFF"/>
        </w:rPr>
        <w:t>¿Que diferencias observa usted entre los billetes dolar y euro?</w:t>
      </w:r>
    </w:p>
    <w:p w:rsidR="00E103E5" w:rsidRDefault="00E103E5" w:rsidP="00760230">
      <w:pPr>
        <w:spacing w:before="150" w:after="150"/>
        <w:ind w:left="150" w:right="150"/>
        <w:textAlignment w:val="baseline"/>
        <w:outlineLvl w:val="2"/>
        <w:rPr>
          <w:rFonts w:ascii="Helvetica" w:hAnsi="Helvetica" w:cs="Helvetica"/>
          <w:color w:val="333366"/>
          <w:sz w:val="21"/>
          <w:szCs w:val="21"/>
          <w:shd w:val="clear" w:color="auto" w:fill="FFFFFF"/>
        </w:rPr>
      </w:pPr>
      <w:r>
        <w:rPr>
          <w:rFonts w:ascii="Helvetica" w:hAnsi="Helvetica" w:cs="Helvetica"/>
          <w:color w:val="333366"/>
          <w:sz w:val="21"/>
          <w:szCs w:val="21"/>
          <w:shd w:val="clear" w:color="auto" w:fill="FFFFFF"/>
        </w:rPr>
        <w:t>El dolar</w:t>
      </w:r>
    </w:p>
    <w:p w:rsidR="00E103E5" w:rsidRDefault="00E103E5" w:rsidP="00760230">
      <w:pPr>
        <w:spacing w:before="150" w:after="150"/>
        <w:ind w:left="150" w:right="150"/>
        <w:textAlignment w:val="baseline"/>
        <w:outlineLvl w:val="2"/>
      </w:pPr>
      <w:r>
        <w:t xml:space="preserve">constituido por lino y algodón para los cortes de 32 billetes actuales, lino 25% algodón 75% conteniendo pequeñas fibras rojas y azules de Rayón visibles a simple vista no reactivas a la luz u.v </w:t>
      </w:r>
    </w:p>
    <w:p w:rsidR="00E103E5" w:rsidRDefault="00E103E5" w:rsidP="00760230">
      <w:pPr>
        <w:spacing w:before="150" w:after="150"/>
        <w:ind w:left="150" w:right="150"/>
        <w:textAlignment w:val="baseline"/>
        <w:outlineLvl w:val="2"/>
      </w:pPr>
      <w:r>
        <w:t>en cambio</w:t>
      </w:r>
    </w:p>
    <w:p w:rsidR="003A7A46" w:rsidRDefault="003A7A46" w:rsidP="00760230">
      <w:pPr>
        <w:spacing w:before="150" w:after="150"/>
        <w:ind w:left="150" w:right="150"/>
        <w:textAlignment w:val="baseline"/>
        <w:outlineLvl w:val="2"/>
      </w:pPr>
      <w:r>
        <w:t>version .</w:t>
      </w:r>
    </w:p>
    <w:p w:rsidR="003A7A46" w:rsidRDefault="003A7A46" w:rsidP="00760230">
      <w:pPr>
        <w:spacing w:before="150" w:after="150"/>
        <w:ind w:left="150" w:right="150"/>
        <w:textAlignment w:val="baseline"/>
        <w:outlineLvl w:val="2"/>
        <w:rPr>
          <w:rFonts w:ascii="Helvetica" w:hAnsi="Helvetica" w:cs="Helvetica"/>
          <w:color w:val="333366"/>
          <w:sz w:val="21"/>
          <w:szCs w:val="21"/>
          <w:shd w:val="clear" w:color="auto" w:fill="FFFFFF"/>
        </w:rPr>
      </w:pPr>
      <w:r>
        <w:rPr>
          <w:rFonts w:ascii="Helvetica" w:hAnsi="Helvetica" w:cs="Helvetica"/>
          <w:color w:val="333366"/>
          <w:sz w:val="21"/>
          <w:szCs w:val="21"/>
          <w:shd w:val="clear" w:color="auto" w:fill="FFFFFF"/>
        </w:rPr>
        <w:t>las diferencias que observo entre el dolar y el euro es que tiene diferente diseño a simple vista y que están hechos de diferente material, el dolar esta hecho con un 25% de lino y 75% de algodón, el euro está hecho de fibras de algodón, el euro trabaja mas con el trasluz o inclinandolo, en cambio el dolar trabaja mas con su textura y algunas caracteristicas que hacen la diferencia para evitar mas la falsificacion.</w:t>
      </w:r>
    </w:p>
    <w:p w:rsidR="00573D6F" w:rsidRDefault="00573D6F" w:rsidP="00760230">
      <w:pPr>
        <w:spacing w:before="150" w:after="150"/>
        <w:ind w:left="150" w:right="150"/>
        <w:textAlignment w:val="baseline"/>
        <w:outlineLvl w:val="2"/>
        <w:rPr>
          <w:rFonts w:ascii="Helvetica" w:hAnsi="Helvetica" w:cs="Helvetica"/>
          <w:color w:val="333366"/>
          <w:sz w:val="21"/>
          <w:szCs w:val="21"/>
          <w:shd w:val="clear" w:color="auto" w:fill="FFFFFF"/>
        </w:rPr>
      </w:pPr>
    </w:p>
    <w:p w:rsidR="00573D6F" w:rsidRDefault="00573D6F" w:rsidP="00573D6F">
      <w:pPr>
        <w:pStyle w:val="NormalWeb"/>
        <w:shd w:val="clear" w:color="auto" w:fill="FFFFFF"/>
        <w:spacing w:before="0" w:beforeAutospacing="0" w:after="150" w:afterAutospacing="0"/>
        <w:rPr>
          <w:rFonts w:ascii="Helvetica" w:hAnsi="Helvetica" w:cs="Helvetica"/>
          <w:color w:val="333366"/>
          <w:sz w:val="21"/>
          <w:szCs w:val="21"/>
        </w:rPr>
      </w:pPr>
      <w:r>
        <w:rPr>
          <w:rFonts w:ascii="Helvetica" w:hAnsi="Helvetica" w:cs="Helvetica"/>
          <w:color w:val="333366"/>
          <w:sz w:val="21"/>
          <w:szCs w:val="21"/>
        </w:rPr>
        <w:t>****</w:t>
      </w:r>
      <w:bookmarkStart w:id="0" w:name="_GoBack"/>
      <w:bookmarkEnd w:id="0"/>
      <w:r>
        <w:rPr>
          <w:rFonts w:ascii="Helvetica" w:hAnsi="Helvetica" w:cs="Helvetica"/>
          <w:color w:val="333366"/>
          <w:sz w:val="21"/>
          <w:szCs w:val="21"/>
        </w:rPr>
        <w:t>Para mi la diferencia entre el dolar y el euro es su composición ya que uno esta hecho de lino y algodón y el otro solo de fibras de algodón. También sus características para detectar los billetes falsos, los euros poseen menos características que el dolar.</w:t>
      </w:r>
    </w:p>
    <w:p w:rsidR="00573D6F" w:rsidRDefault="00573D6F" w:rsidP="00573D6F">
      <w:pPr>
        <w:pStyle w:val="NormalWeb"/>
        <w:shd w:val="clear" w:color="auto" w:fill="FFFFFF"/>
        <w:spacing w:before="0" w:beforeAutospacing="0" w:after="150" w:afterAutospacing="0"/>
        <w:rPr>
          <w:rFonts w:ascii="Helvetica" w:hAnsi="Helvetica" w:cs="Helvetica"/>
          <w:color w:val="333366"/>
          <w:sz w:val="21"/>
          <w:szCs w:val="21"/>
        </w:rPr>
      </w:pPr>
      <w:r>
        <w:rPr>
          <w:rFonts w:ascii="Helvetica" w:hAnsi="Helvetica" w:cs="Helvetica"/>
          <w:color w:val="333366"/>
          <w:sz w:val="21"/>
          <w:szCs w:val="21"/>
        </w:rPr>
        <w:t>Y por ultimo la trayectoria de ambos el dolar es mas antiguo por lo tanto tiene mas historia y pasado por varios cambios, en cambio el euro es una de las monedas mas recientes en el mundo financiero, pero no por eso menos importante o valioso.</w:t>
      </w:r>
    </w:p>
    <w:p w:rsidR="00573D6F" w:rsidRDefault="00573D6F" w:rsidP="00760230">
      <w:pPr>
        <w:spacing w:before="150" w:after="150"/>
        <w:ind w:left="150" w:right="150"/>
        <w:textAlignment w:val="baseline"/>
        <w:outlineLvl w:val="2"/>
        <w:rPr>
          <w:rFonts w:ascii="Helvetica" w:hAnsi="Helvetica" w:cs="Helvetica"/>
          <w:color w:val="333366"/>
          <w:sz w:val="21"/>
          <w:szCs w:val="21"/>
          <w:shd w:val="clear" w:color="auto" w:fill="FFFFFF"/>
        </w:rPr>
      </w:pPr>
    </w:p>
    <w:p w:rsidR="00573D6F" w:rsidRPr="00B638DD" w:rsidRDefault="00573D6F" w:rsidP="00760230">
      <w:pPr>
        <w:spacing w:before="150" w:after="150"/>
        <w:ind w:left="150" w:right="150"/>
        <w:textAlignment w:val="baseline"/>
        <w:outlineLvl w:val="2"/>
        <w:rPr>
          <w:rFonts w:ascii="Arial" w:hAnsi="Arial" w:cs="Arial"/>
        </w:rPr>
      </w:pPr>
    </w:p>
    <w:sectPr w:rsidR="00573D6F" w:rsidRPr="00B638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69A"/>
    <w:multiLevelType w:val="hybridMultilevel"/>
    <w:tmpl w:val="7A664046"/>
    <w:lvl w:ilvl="0" w:tplc="340A000D">
      <w:start w:val="1"/>
      <w:numFmt w:val="bullet"/>
      <w:lvlText w:val=""/>
      <w:lvlJc w:val="left"/>
      <w:pPr>
        <w:ind w:left="1620" w:hanging="360"/>
      </w:pPr>
      <w:rPr>
        <w:rFonts w:ascii="Wingdings" w:hAnsi="Wingdings" w:hint="default"/>
      </w:rPr>
    </w:lvl>
    <w:lvl w:ilvl="1" w:tplc="340A0003" w:tentative="1">
      <w:start w:val="1"/>
      <w:numFmt w:val="bullet"/>
      <w:lvlText w:val="o"/>
      <w:lvlJc w:val="left"/>
      <w:pPr>
        <w:ind w:left="2340" w:hanging="360"/>
      </w:pPr>
      <w:rPr>
        <w:rFonts w:ascii="Courier New" w:hAnsi="Courier New" w:cs="Courier New" w:hint="default"/>
      </w:rPr>
    </w:lvl>
    <w:lvl w:ilvl="2" w:tplc="340A0005" w:tentative="1">
      <w:start w:val="1"/>
      <w:numFmt w:val="bullet"/>
      <w:lvlText w:val=""/>
      <w:lvlJc w:val="left"/>
      <w:pPr>
        <w:ind w:left="3060" w:hanging="360"/>
      </w:pPr>
      <w:rPr>
        <w:rFonts w:ascii="Wingdings" w:hAnsi="Wingdings" w:hint="default"/>
      </w:rPr>
    </w:lvl>
    <w:lvl w:ilvl="3" w:tplc="340A0001" w:tentative="1">
      <w:start w:val="1"/>
      <w:numFmt w:val="bullet"/>
      <w:lvlText w:val=""/>
      <w:lvlJc w:val="left"/>
      <w:pPr>
        <w:ind w:left="3780" w:hanging="360"/>
      </w:pPr>
      <w:rPr>
        <w:rFonts w:ascii="Symbol" w:hAnsi="Symbol" w:hint="default"/>
      </w:rPr>
    </w:lvl>
    <w:lvl w:ilvl="4" w:tplc="340A0003" w:tentative="1">
      <w:start w:val="1"/>
      <w:numFmt w:val="bullet"/>
      <w:lvlText w:val="o"/>
      <w:lvlJc w:val="left"/>
      <w:pPr>
        <w:ind w:left="4500" w:hanging="360"/>
      </w:pPr>
      <w:rPr>
        <w:rFonts w:ascii="Courier New" w:hAnsi="Courier New" w:cs="Courier New" w:hint="default"/>
      </w:rPr>
    </w:lvl>
    <w:lvl w:ilvl="5" w:tplc="340A0005" w:tentative="1">
      <w:start w:val="1"/>
      <w:numFmt w:val="bullet"/>
      <w:lvlText w:val=""/>
      <w:lvlJc w:val="left"/>
      <w:pPr>
        <w:ind w:left="5220" w:hanging="360"/>
      </w:pPr>
      <w:rPr>
        <w:rFonts w:ascii="Wingdings" w:hAnsi="Wingdings" w:hint="default"/>
      </w:rPr>
    </w:lvl>
    <w:lvl w:ilvl="6" w:tplc="340A0001" w:tentative="1">
      <w:start w:val="1"/>
      <w:numFmt w:val="bullet"/>
      <w:lvlText w:val=""/>
      <w:lvlJc w:val="left"/>
      <w:pPr>
        <w:ind w:left="5940" w:hanging="360"/>
      </w:pPr>
      <w:rPr>
        <w:rFonts w:ascii="Symbol" w:hAnsi="Symbol" w:hint="default"/>
      </w:rPr>
    </w:lvl>
    <w:lvl w:ilvl="7" w:tplc="340A0003" w:tentative="1">
      <w:start w:val="1"/>
      <w:numFmt w:val="bullet"/>
      <w:lvlText w:val="o"/>
      <w:lvlJc w:val="left"/>
      <w:pPr>
        <w:ind w:left="6660" w:hanging="360"/>
      </w:pPr>
      <w:rPr>
        <w:rFonts w:ascii="Courier New" w:hAnsi="Courier New" w:cs="Courier New" w:hint="default"/>
      </w:rPr>
    </w:lvl>
    <w:lvl w:ilvl="8" w:tplc="340A0005" w:tentative="1">
      <w:start w:val="1"/>
      <w:numFmt w:val="bullet"/>
      <w:lvlText w:val=""/>
      <w:lvlJc w:val="left"/>
      <w:pPr>
        <w:ind w:left="7380" w:hanging="360"/>
      </w:pPr>
      <w:rPr>
        <w:rFonts w:ascii="Wingdings" w:hAnsi="Wingdings" w:hint="default"/>
      </w:rPr>
    </w:lvl>
  </w:abstractNum>
  <w:abstractNum w:abstractNumId="1" w15:restartNumberingAfterBreak="0">
    <w:nsid w:val="08375302"/>
    <w:multiLevelType w:val="hybridMultilevel"/>
    <w:tmpl w:val="AA4A43FC"/>
    <w:lvl w:ilvl="0" w:tplc="340A000D">
      <w:start w:val="1"/>
      <w:numFmt w:val="bullet"/>
      <w:lvlText w:val=""/>
      <w:lvlJc w:val="left"/>
      <w:pPr>
        <w:ind w:left="930" w:hanging="360"/>
      </w:pPr>
      <w:rPr>
        <w:rFonts w:ascii="Wingdings" w:hAnsi="Wingdings" w:hint="default"/>
      </w:rPr>
    </w:lvl>
    <w:lvl w:ilvl="1" w:tplc="340A0003" w:tentative="1">
      <w:start w:val="1"/>
      <w:numFmt w:val="bullet"/>
      <w:lvlText w:val="o"/>
      <w:lvlJc w:val="left"/>
      <w:pPr>
        <w:ind w:left="1650" w:hanging="360"/>
      </w:pPr>
      <w:rPr>
        <w:rFonts w:ascii="Courier New" w:hAnsi="Courier New" w:cs="Courier New" w:hint="default"/>
      </w:rPr>
    </w:lvl>
    <w:lvl w:ilvl="2" w:tplc="340A0005" w:tentative="1">
      <w:start w:val="1"/>
      <w:numFmt w:val="bullet"/>
      <w:lvlText w:val=""/>
      <w:lvlJc w:val="left"/>
      <w:pPr>
        <w:ind w:left="2370" w:hanging="360"/>
      </w:pPr>
      <w:rPr>
        <w:rFonts w:ascii="Wingdings" w:hAnsi="Wingdings" w:hint="default"/>
      </w:rPr>
    </w:lvl>
    <w:lvl w:ilvl="3" w:tplc="340A0001" w:tentative="1">
      <w:start w:val="1"/>
      <w:numFmt w:val="bullet"/>
      <w:lvlText w:val=""/>
      <w:lvlJc w:val="left"/>
      <w:pPr>
        <w:ind w:left="3090" w:hanging="360"/>
      </w:pPr>
      <w:rPr>
        <w:rFonts w:ascii="Symbol" w:hAnsi="Symbol" w:hint="default"/>
      </w:rPr>
    </w:lvl>
    <w:lvl w:ilvl="4" w:tplc="340A0003" w:tentative="1">
      <w:start w:val="1"/>
      <w:numFmt w:val="bullet"/>
      <w:lvlText w:val="o"/>
      <w:lvlJc w:val="left"/>
      <w:pPr>
        <w:ind w:left="3810" w:hanging="360"/>
      </w:pPr>
      <w:rPr>
        <w:rFonts w:ascii="Courier New" w:hAnsi="Courier New" w:cs="Courier New" w:hint="default"/>
      </w:rPr>
    </w:lvl>
    <w:lvl w:ilvl="5" w:tplc="340A0005" w:tentative="1">
      <w:start w:val="1"/>
      <w:numFmt w:val="bullet"/>
      <w:lvlText w:val=""/>
      <w:lvlJc w:val="left"/>
      <w:pPr>
        <w:ind w:left="4530" w:hanging="360"/>
      </w:pPr>
      <w:rPr>
        <w:rFonts w:ascii="Wingdings" w:hAnsi="Wingdings" w:hint="default"/>
      </w:rPr>
    </w:lvl>
    <w:lvl w:ilvl="6" w:tplc="340A0001" w:tentative="1">
      <w:start w:val="1"/>
      <w:numFmt w:val="bullet"/>
      <w:lvlText w:val=""/>
      <w:lvlJc w:val="left"/>
      <w:pPr>
        <w:ind w:left="5250" w:hanging="360"/>
      </w:pPr>
      <w:rPr>
        <w:rFonts w:ascii="Symbol" w:hAnsi="Symbol" w:hint="default"/>
      </w:rPr>
    </w:lvl>
    <w:lvl w:ilvl="7" w:tplc="340A0003" w:tentative="1">
      <w:start w:val="1"/>
      <w:numFmt w:val="bullet"/>
      <w:lvlText w:val="o"/>
      <w:lvlJc w:val="left"/>
      <w:pPr>
        <w:ind w:left="5970" w:hanging="360"/>
      </w:pPr>
      <w:rPr>
        <w:rFonts w:ascii="Courier New" w:hAnsi="Courier New" w:cs="Courier New" w:hint="default"/>
      </w:rPr>
    </w:lvl>
    <w:lvl w:ilvl="8" w:tplc="340A0005" w:tentative="1">
      <w:start w:val="1"/>
      <w:numFmt w:val="bullet"/>
      <w:lvlText w:val=""/>
      <w:lvlJc w:val="left"/>
      <w:pPr>
        <w:ind w:left="6690" w:hanging="360"/>
      </w:pPr>
      <w:rPr>
        <w:rFonts w:ascii="Wingdings" w:hAnsi="Wingdings" w:hint="default"/>
      </w:rPr>
    </w:lvl>
  </w:abstractNum>
  <w:abstractNum w:abstractNumId="2" w15:restartNumberingAfterBreak="0">
    <w:nsid w:val="106A7395"/>
    <w:multiLevelType w:val="multilevel"/>
    <w:tmpl w:val="FB70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221F3"/>
    <w:multiLevelType w:val="hybridMultilevel"/>
    <w:tmpl w:val="552E3F28"/>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3C86D7F"/>
    <w:multiLevelType w:val="hybridMultilevel"/>
    <w:tmpl w:val="ECC84CF2"/>
    <w:lvl w:ilvl="0" w:tplc="340A000D">
      <w:start w:val="1"/>
      <w:numFmt w:val="bullet"/>
      <w:lvlText w:val=""/>
      <w:lvlJc w:val="left"/>
      <w:pPr>
        <w:ind w:left="2040" w:hanging="360"/>
      </w:pPr>
      <w:rPr>
        <w:rFonts w:ascii="Wingdings" w:hAnsi="Wingdings" w:hint="default"/>
      </w:rPr>
    </w:lvl>
    <w:lvl w:ilvl="1" w:tplc="340A0003" w:tentative="1">
      <w:start w:val="1"/>
      <w:numFmt w:val="bullet"/>
      <w:lvlText w:val="o"/>
      <w:lvlJc w:val="left"/>
      <w:pPr>
        <w:ind w:left="2760" w:hanging="360"/>
      </w:pPr>
      <w:rPr>
        <w:rFonts w:ascii="Courier New" w:hAnsi="Courier New" w:cs="Courier New" w:hint="default"/>
      </w:rPr>
    </w:lvl>
    <w:lvl w:ilvl="2" w:tplc="340A0005" w:tentative="1">
      <w:start w:val="1"/>
      <w:numFmt w:val="bullet"/>
      <w:lvlText w:val=""/>
      <w:lvlJc w:val="left"/>
      <w:pPr>
        <w:ind w:left="3480" w:hanging="360"/>
      </w:pPr>
      <w:rPr>
        <w:rFonts w:ascii="Wingdings" w:hAnsi="Wingdings" w:hint="default"/>
      </w:rPr>
    </w:lvl>
    <w:lvl w:ilvl="3" w:tplc="340A0001" w:tentative="1">
      <w:start w:val="1"/>
      <w:numFmt w:val="bullet"/>
      <w:lvlText w:val=""/>
      <w:lvlJc w:val="left"/>
      <w:pPr>
        <w:ind w:left="4200" w:hanging="360"/>
      </w:pPr>
      <w:rPr>
        <w:rFonts w:ascii="Symbol" w:hAnsi="Symbol" w:hint="default"/>
      </w:rPr>
    </w:lvl>
    <w:lvl w:ilvl="4" w:tplc="340A0003" w:tentative="1">
      <w:start w:val="1"/>
      <w:numFmt w:val="bullet"/>
      <w:lvlText w:val="o"/>
      <w:lvlJc w:val="left"/>
      <w:pPr>
        <w:ind w:left="4920" w:hanging="360"/>
      </w:pPr>
      <w:rPr>
        <w:rFonts w:ascii="Courier New" w:hAnsi="Courier New" w:cs="Courier New" w:hint="default"/>
      </w:rPr>
    </w:lvl>
    <w:lvl w:ilvl="5" w:tplc="340A0005" w:tentative="1">
      <w:start w:val="1"/>
      <w:numFmt w:val="bullet"/>
      <w:lvlText w:val=""/>
      <w:lvlJc w:val="left"/>
      <w:pPr>
        <w:ind w:left="5640" w:hanging="360"/>
      </w:pPr>
      <w:rPr>
        <w:rFonts w:ascii="Wingdings" w:hAnsi="Wingdings" w:hint="default"/>
      </w:rPr>
    </w:lvl>
    <w:lvl w:ilvl="6" w:tplc="340A0001" w:tentative="1">
      <w:start w:val="1"/>
      <w:numFmt w:val="bullet"/>
      <w:lvlText w:val=""/>
      <w:lvlJc w:val="left"/>
      <w:pPr>
        <w:ind w:left="6360" w:hanging="360"/>
      </w:pPr>
      <w:rPr>
        <w:rFonts w:ascii="Symbol" w:hAnsi="Symbol" w:hint="default"/>
      </w:rPr>
    </w:lvl>
    <w:lvl w:ilvl="7" w:tplc="340A0003" w:tentative="1">
      <w:start w:val="1"/>
      <w:numFmt w:val="bullet"/>
      <w:lvlText w:val="o"/>
      <w:lvlJc w:val="left"/>
      <w:pPr>
        <w:ind w:left="7080" w:hanging="360"/>
      </w:pPr>
      <w:rPr>
        <w:rFonts w:ascii="Courier New" w:hAnsi="Courier New" w:cs="Courier New" w:hint="default"/>
      </w:rPr>
    </w:lvl>
    <w:lvl w:ilvl="8" w:tplc="340A0005" w:tentative="1">
      <w:start w:val="1"/>
      <w:numFmt w:val="bullet"/>
      <w:lvlText w:val=""/>
      <w:lvlJc w:val="left"/>
      <w:pPr>
        <w:ind w:left="7800" w:hanging="360"/>
      </w:pPr>
      <w:rPr>
        <w:rFonts w:ascii="Wingdings" w:hAnsi="Wingdings" w:hint="default"/>
      </w:rPr>
    </w:lvl>
  </w:abstractNum>
  <w:abstractNum w:abstractNumId="5" w15:restartNumberingAfterBreak="0">
    <w:nsid w:val="241B47D5"/>
    <w:multiLevelType w:val="multilevel"/>
    <w:tmpl w:val="D156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B0974"/>
    <w:multiLevelType w:val="multilevel"/>
    <w:tmpl w:val="AF28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10EAF"/>
    <w:multiLevelType w:val="hybridMultilevel"/>
    <w:tmpl w:val="199E4564"/>
    <w:lvl w:ilvl="0" w:tplc="340A000D">
      <w:start w:val="1"/>
      <w:numFmt w:val="bullet"/>
      <w:lvlText w:val=""/>
      <w:lvlJc w:val="left"/>
      <w:pPr>
        <w:ind w:left="1320" w:hanging="360"/>
      </w:pPr>
      <w:rPr>
        <w:rFonts w:ascii="Wingdings" w:hAnsi="Wingdings" w:hint="default"/>
      </w:rPr>
    </w:lvl>
    <w:lvl w:ilvl="1" w:tplc="340A0003" w:tentative="1">
      <w:start w:val="1"/>
      <w:numFmt w:val="bullet"/>
      <w:lvlText w:val="o"/>
      <w:lvlJc w:val="left"/>
      <w:pPr>
        <w:ind w:left="2040" w:hanging="360"/>
      </w:pPr>
      <w:rPr>
        <w:rFonts w:ascii="Courier New" w:hAnsi="Courier New" w:cs="Courier New" w:hint="default"/>
      </w:rPr>
    </w:lvl>
    <w:lvl w:ilvl="2" w:tplc="340A0005" w:tentative="1">
      <w:start w:val="1"/>
      <w:numFmt w:val="bullet"/>
      <w:lvlText w:val=""/>
      <w:lvlJc w:val="left"/>
      <w:pPr>
        <w:ind w:left="2760" w:hanging="360"/>
      </w:pPr>
      <w:rPr>
        <w:rFonts w:ascii="Wingdings" w:hAnsi="Wingdings" w:hint="default"/>
      </w:rPr>
    </w:lvl>
    <w:lvl w:ilvl="3" w:tplc="340A0001" w:tentative="1">
      <w:start w:val="1"/>
      <w:numFmt w:val="bullet"/>
      <w:lvlText w:val=""/>
      <w:lvlJc w:val="left"/>
      <w:pPr>
        <w:ind w:left="3480" w:hanging="360"/>
      </w:pPr>
      <w:rPr>
        <w:rFonts w:ascii="Symbol" w:hAnsi="Symbol" w:hint="default"/>
      </w:rPr>
    </w:lvl>
    <w:lvl w:ilvl="4" w:tplc="340A0003" w:tentative="1">
      <w:start w:val="1"/>
      <w:numFmt w:val="bullet"/>
      <w:lvlText w:val="o"/>
      <w:lvlJc w:val="left"/>
      <w:pPr>
        <w:ind w:left="4200" w:hanging="360"/>
      </w:pPr>
      <w:rPr>
        <w:rFonts w:ascii="Courier New" w:hAnsi="Courier New" w:cs="Courier New" w:hint="default"/>
      </w:rPr>
    </w:lvl>
    <w:lvl w:ilvl="5" w:tplc="340A0005" w:tentative="1">
      <w:start w:val="1"/>
      <w:numFmt w:val="bullet"/>
      <w:lvlText w:val=""/>
      <w:lvlJc w:val="left"/>
      <w:pPr>
        <w:ind w:left="4920" w:hanging="360"/>
      </w:pPr>
      <w:rPr>
        <w:rFonts w:ascii="Wingdings" w:hAnsi="Wingdings" w:hint="default"/>
      </w:rPr>
    </w:lvl>
    <w:lvl w:ilvl="6" w:tplc="340A0001" w:tentative="1">
      <w:start w:val="1"/>
      <w:numFmt w:val="bullet"/>
      <w:lvlText w:val=""/>
      <w:lvlJc w:val="left"/>
      <w:pPr>
        <w:ind w:left="5640" w:hanging="360"/>
      </w:pPr>
      <w:rPr>
        <w:rFonts w:ascii="Symbol" w:hAnsi="Symbol" w:hint="default"/>
      </w:rPr>
    </w:lvl>
    <w:lvl w:ilvl="7" w:tplc="340A0003" w:tentative="1">
      <w:start w:val="1"/>
      <w:numFmt w:val="bullet"/>
      <w:lvlText w:val="o"/>
      <w:lvlJc w:val="left"/>
      <w:pPr>
        <w:ind w:left="6360" w:hanging="360"/>
      </w:pPr>
      <w:rPr>
        <w:rFonts w:ascii="Courier New" w:hAnsi="Courier New" w:cs="Courier New" w:hint="default"/>
      </w:rPr>
    </w:lvl>
    <w:lvl w:ilvl="8" w:tplc="340A0005" w:tentative="1">
      <w:start w:val="1"/>
      <w:numFmt w:val="bullet"/>
      <w:lvlText w:val=""/>
      <w:lvlJc w:val="left"/>
      <w:pPr>
        <w:ind w:left="7080" w:hanging="360"/>
      </w:pPr>
      <w:rPr>
        <w:rFonts w:ascii="Wingdings" w:hAnsi="Wingdings" w:hint="default"/>
      </w:rPr>
    </w:lvl>
  </w:abstractNum>
  <w:abstractNum w:abstractNumId="8" w15:restartNumberingAfterBreak="0">
    <w:nsid w:val="48C72D88"/>
    <w:multiLevelType w:val="multilevel"/>
    <w:tmpl w:val="57AAAE02"/>
    <w:lvl w:ilvl="0">
      <w:start w:val="1"/>
      <w:numFmt w:val="bullet"/>
      <w:lvlText w:val=""/>
      <w:lvlJc w:val="left"/>
      <w:pPr>
        <w:tabs>
          <w:tab w:val="num" w:pos="785"/>
        </w:tabs>
        <w:ind w:left="785" w:hanging="360"/>
      </w:pPr>
      <w:rPr>
        <w:rFonts w:ascii="Wingdings" w:hAnsi="Wingdings"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9" w15:restartNumberingAfterBreak="0">
    <w:nsid w:val="4D987DEC"/>
    <w:multiLevelType w:val="hybridMultilevel"/>
    <w:tmpl w:val="43AEE762"/>
    <w:lvl w:ilvl="0" w:tplc="340A000D">
      <w:start w:val="1"/>
      <w:numFmt w:val="bullet"/>
      <w:lvlText w:val=""/>
      <w:lvlJc w:val="left"/>
      <w:pPr>
        <w:ind w:left="1860" w:hanging="360"/>
      </w:pPr>
      <w:rPr>
        <w:rFonts w:ascii="Wingdings" w:hAnsi="Wingdings" w:hint="default"/>
      </w:rPr>
    </w:lvl>
    <w:lvl w:ilvl="1" w:tplc="340A0003" w:tentative="1">
      <w:start w:val="1"/>
      <w:numFmt w:val="bullet"/>
      <w:lvlText w:val="o"/>
      <w:lvlJc w:val="left"/>
      <w:pPr>
        <w:ind w:left="2580" w:hanging="360"/>
      </w:pPr>
      <w:rPr>
        <w:rFonts w:ascii="Courier New" w:hAnsi="Courier New" w:cs="Courier New" w:hint="default"/>
      </w:rPr>
    </w:lvl>
    <w:lvl w:ilvl="2" w:tplc="340A0005" w:tentative="1">
      <w:start w:val="1"/>
      <w:numFmt w:val="bullet"/>
      <w:lvlText w:val=""/>
      <w:lvlJc w:val="left"/>
      <w:pPr>
        <w:ind w:left="3300" w:hanging="360"/>
      </w:pPr>
      <w:rPr>
        <w:rFonts w:ascii="Wingdings" w:hAnsi="Wingdings" w:hint="default"/>
      </w:rPr>
    </w:lvl>
    <w:lvl w:ilvl="3" w:tplc="340A0001" w:tentative="1">
      <w:start w:val="1"/>
      <w:numFmt w:val="bullet"/>
      <w:lvlText w:val=""/>
      <w:lvlJc w:val="left"/>
      <w:pPr>
        <w:ind w:left="4020" w:hanging="360"/>
      </w:pPr>
      <w:rPr>
        <w:rFonts w:ascii="Symbol" w:hAnsi="Symbol" w:hint="default"/>
      </w:rPr>
    </w:lvl>
    <w:lvl w:ilvl="4" w:tplc="340A0003" w:tentative="1">
      <w:start w:val="1"/>
      <w:numFmt w:val="bullet"/>
      <w:lvlText w:val="o"/>
      <w:lvlJc w:val="left"/>
      <w:pPr>
        <w:ind w:left="4740" w:hanging="360"/>
      </w:pPr>
      <w:rPr>
        <w:rFonts w:ascii="Courier New" w:hAnsi="Courier New" w:cs="Courier New" w:hint="default"/>
      </w:rPr>
    </w:lvl>
    <w:lvl w:ilvl="5" w:tplc="340A0005" w:tentative="1">
      <w:start w:val="1"/>
      <w:numFmt w:val="bullet"/>
      <w:lvlText w:val=""/>
      <w:lvlJc w:val="left"/>
      <w:pPr>
        <w:ind w:left="5460" w:hanging="360"/>
      </w:pPr>
      <w:rPr>
        <w:rFonts w:ascii="Wingdings" w:hAnsi="Wingdings" w:hint="default"/>
      </w:rPr>
    </w:lvl>
    <w:lvl w:ilvl="6" w:tplc="340A0001" w:tentative="1">
      <w:start w:val="1"/>
      <w:numFmt w:val="bullet"/>
      <w:lvlText w:val=""/>
      <w:lvlJc w:val="left"/>
      <w:pPr>
        <w:ind w:left="6180" w:hanging="360"/>
      </w:pPr>
      <w:rPr>
        <w:rFonts w:ascii="Symbol" w:hAnsi="Symbol" w:hint="default"/>
      </w:rPr>
    </w:lvl>
    <w:lvl w:ilvl="7" w:tplc="340A0003" w:tentative="1">
      <w:start w:val="1"/>
      <w:numFmt w:val="bullet"/>
      <w:lvlText w:val="o"/>
      <w:lvlJc w:val="left"/>
      <w:pPr>
        <w:ind w:left="6900" w:hanging="360"/>
      </w:pPr>
      <w:rPr>
        <w:rFonts w:ascii="Courier New" w:hAnsi="Courier New" w:cs="Courier New" w:hint="default"/>
      </w:rPr>
    </w:lvl>
    <w:lvl w:ilvl="8" w:tplc="340A0005" w:tentative="1">
      <w:start w:val="1"/>
      <w:numFmt w:val="bullet"/>
      <w:lvlText w:val=""/>
      <w:lvlJc w:val="left"/>
      <w:pPr>
        <w:ind w:left="7620" w:hanging="360"/>
      </w:pPr>
      <w:rPr>
        <w:rFonts w:ascii="Wingdings" w:hAnsi="Wingdings" w:hint="default"/>
      </w:rPr>
    </w:lvl>
  </w:abstractNum>
  <w:abstractNum w:abstractNumId="10" w15:restartNumberingAfterBreak="0">
    <w:nsid w:val="500A481A"/>
    <w:multiLevelType w:val="multilevel"/>
    <w:tmpl w:val="9BB6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46747B"/>
    <w:multiLevelType w:val="multilevel"/>
    <w:tmpl w:val="D3AC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5C04A1"/>
    <w:multiLevelType w:val="multilevel"/>
    <w:tmpl w:val="A282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15120A"/>
    <w:multiLevelType w:val="multilevel"/>
    <w:tmpl w:val="9980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6A71B7"/>
    <w:multiLevelType w:val="multilevel"/>
    <w:tmpl w:val="8498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6F41A8"/>
    <w:multiLevelType w:val="multilevel"/>
    <w:tmpl w:val="ED7090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875331"/>
    <w:multiLevelType w:val="hybridMultilevel"/>
    <w:tmpl w:val="AE44EF44"/>
    <w:lvl w:ilvl="0" w:tplc="340A000D">
      <w:start w:val="1"/>
      <w:numFmt w:val="bullet"/>
      <w:lvlText w:val=""/>
      <w:lvlJc w:val="left"/>
      <w:pPr>
        <w:ind w:left="1320" w:hanging="360"/>
      </w:pPr>
      <w:rPr>
        <w:rFonts w:ascii="Wingdings" w:hAnsi="Wingdings" w:hint="default"/>
      </w:rPr>
    </w:lvl>
    <w:lvl w:ilvl="1" w:tplc="340A0003" w:tentative="1">
      <w:start w:val="1"/>
      <w:numFmt w:val="bullet"/>
      <w:lvlText w:val="o"/>
      <w:lvlJc w:val="left"/>
      <w:pPr>
        <w:ind w:left="2040" w:hanging="360"/>
      </w:pPr>
      <w:rPr>
        <w:rFonts w:ascii="Courier New" w:hAnsi="Courier New" w:cs="Courier New" w:hint="default"/>
      </w:rPr>
    </w:lvl>
    <w:lvl w:ilvl="2" w:tplc="340A0005" w:tentative="1">
      <w:start w:val="1"/>
      <w:numFmt w:val="bullet"/>
      <w:lvlText w:val=""/>
      <w:lvlJc w:val="left"/>
      <w:pPr>
        <w:ind w:left="2760" w:hanging="360"/>
      </w:pPr>
      <w:rPr>
        <w:rFonts w:ascii="Wingdings" w:hAnsi="Wingdings" w:hint="default"/>
      </w:rPr>
    </w:lvl>
    <w:lvl w:ilvl="3" w:tplc="340A0001" w:tentative="1">
      <w:start w:val="1"/>
      <w:numFmt w:val="bullet"/>
      <w:lvlText w:val=""/>
      <w:lvlJc w:val="left"/>
      <w:pPr>
        <w:ind w:left="3480" w:hanging="360"/>
      </w:pPr>
      <w:rPr>
        <w:rFonts w:ascii="Symbol" w:hAnsi="Symbol" w:hint="default"/>
      </w:rPr>
    </w:lvl>
    <w:lvl w:ilvl="4" w:tplc="340A0003" w:tentative="1">
      <w:start w:val="1"/>
      <w:numFmt w:val="bullet"/>
      <w:lvlText w:val="o"/>
      <w:lvlJc w:val="left"/>
      <w:pPr>
        <w:ind w:left="4200" w:hanging="360"/>
      </w:pPr>
      <w:rPr>
        <w:rFonts w:ascii="Courier New" w:hAnsi="Courier New" w:cs="Courier New" w:hint="default"/>
      </w:rPr>
    </w:lvl>
    <w:lvl w:ilvl="5" w:tplc="340A0005" w:tentative="1">
      <w:start w:val="1"/>
      <w:numFmt w:val="bullet"/>
      <w:lvlText w:val=""/>
      <w:lvlJc w:val="left"/>
      <w:pPr>
        <w:ind w:left="4920" w:hanging="360"/>
      </w:pPr>
      <w:rPr>
        <w:rFonts w:ascii="Wingdings" w:hAnsi="Wingdings" w:hint="default"/>
      </w:rPr>
    </w:lvl>
    <w:lvl w:ilvl="6" w:tplc="340A0001" w:tentative="1">
      <w:start w:val="1"/>
      <w:numFmt w:val="bullet"/>
      <w:lvlText w:val=""/>
      <w:lvlJc w:val="left"/>
      <w:pPr>
        <w:ind w:left="5640" w:hanging="360"/>
      </w:pPr>
      <w:rPr>
        <w:rFonts w:ascii="Symbol" w:hAnsi="Symbol" w:hint="default"/>
      </w:rPr>
    </w:lvl>
    <w:lvl w:ilvl="7" w:tplc="340A0003" w:tentative="1">
      <w:start w:val="1"/>
      <w:numFmt w:val="bullet"/>
      <w:lvlText w:val="o"/>
      <w:lvlJc w:val="left"/>
      <w:pPr>
        <w:ind w:left="6360" w:hanging="360"/>
      </w:pPr>
      <w:rPr>
        <w:rFonts w:ascii="Courier New" w:hAnsi="Courier New" w:cs="Courier New" w:hint="default"/>
      </w:rPr>
    </w:lvl>
    <w:lvl w:ilvl="8" w:tplc="340A0005" w:tentative="1">
      <w:start w:val="1"/>
      <w:numFmt w:val="bullet"/>
      <w:lvlText w:val=""/>
      <w:lvlJc w:val="left"/>
      <w:pPr>
        <w:ind w:left="7080" w:hanging="360"/>
      </w:pPr>
      <w:rPr>
        <w:rFonts w:ascii="Wingdings" w:hAnsi="Wingdings" w:hint="default"/>
      </w:rPr>
    </w:lvl>
  </w:abstractNum>
  <w:num w:numId="1">
    <w:abstractNumId w:val="5"/>
  </w:num>
  <w:num w:numId="2">
    <w:abstractNumId w:val="2"/>
  </w:num>
  <w:num w:numId="3">
    <w:abstractNumId w:val="10"/>
  </w:num>
  <w:num w:numId="4">
    <w:abstractNumId w:val="6"/>
  </w:num>
  <w:num w:numId="5">
    <w:abstractNumId w:val="13"/>
  </w:num>
  <w:num w:numId="6">
    <w:abstractNumId w:val="11"/>
  </w:num>
  <w:num w:numId="7">
    <w:abstractNumId w:val="15"/>
  </w:num>
  <w:num w:numId="8">
    <w:abstractNumId w:val="1"/>
  </w:num>
  <w:num w:numId="9">
    <w:abstractNumId w:val="8"/>
  </w:num>
  <w:num w:numId="10">
    <w:abstractNumId w:val="9"/>
  </w:num>
  <w:num w:numId="11">
    <w:abstractNumId w:val="16"/>
  </w:num>
  <w:num w:numId="12">
    <w:abstractNumId w:val="4"/>
  </w:num>
  <w:num w:numId="13">
    <w:abstractNumId w:val="0"/>
  </w:num>
  <w:num w:numId="14">
    <w:abstractNumId w:val="7"/>
  </w:num>
  <w:num w:numId="15">
    <w:abstractNumId w:val="3"/>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71"/>
    <w:rsid w:val="00037787"/>
    <w:rsid w:val="00073CD9"/>
    <w:rsid w:val="000B66D3"/>
    <w:rsid w:val="000D597E"/>
    <w:rsid w:val="00214AEC"/>
    <w:rsid w:val="002D12D2"/>
    <w:rsid w:val="002D3721"/>
    <w:rsid w:val="00371F48"/>
    <w:rsid w:val="003A7A46"/>
    <w:rsid w:val="004258CD"/>
    <w:rsid w:val="00436271"/>
    <w:rsid w:val="0050132C"/>
    <w:rsid w:val="00536E8A"/>
    <w:rsid w:val="005373CF"/>
    <w:rsid w:val="00573D6F"/>
    <w:rsid w:val="005944CB"/>
    <w:rsid w:val="005A3FB9"/>
    <w:rsid w:val="006943BC"/>
    <w:rsid w:val="006E377C"/>
    <w:rsid w:val="007407B7"/>
    <w:rsid w:val="00760230"/>
    <w:rsid w:val="007916D7"/>
    <w:rsid w:val="007C7EC0"/>
    <w:rsid w:val="00834DC9"/>
    <w:rsid w:val="008351D6"/>
    <w:rsid w:val="008458B4"/>
    <w:rsid w:val="008A1E8E"/>
    <w:rsid w:val="008E654D"/>
    <w:rsid w:val="00922BEC"/>
    <w:rsid w:val="009F2DA9"/>
    <w:rsid w:val="00AA375C"/>
    <w:rsid w:val="00B638DD"/>
    <w:rsid w:val="00B702EE"/>
    <w:rsid w:val="00C56DE4"/>
    <w:rsid w:val="00D30AC6"/>
    <w:rsid w:val="00DC6B50"/>
    <w:rsid w:val="00E103E5"/>
    <w:rsid w:val="00F05578"/>
    <w:rsid w:val="00F345E6"/>
    <w:rsid w:val="00F4373D"/>
    <w:rsid w:val="00FC215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26ED9"/>
  <w15:chartTrackingRefBased/>
  <w15:docId w15:val="{6CE21AE5-5C8B-4DDC-9154-270C4F130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1D6"/>
    <w:pPr>
      <w:spacing w:after="0" w:line="240" w:lineRule="auto"/>
    </w:pPr>
    <w:rPr>
      <w:rFonts w:ascii="Times New Roman" w:eastAsia="Times New Roman" w:hAnsi="Times New Roman" w:cs="Times New Roman"/>
      <w:sz w:val="24"/>
      <w:szCs w:val="24"/>
      <w:lang w:eastAsia="es-CL"/>
    </w:rPr>
  </w:style>
  <w:style w:type="paragraph" w:styleId="Ttulo1">
    <w:name w:val="heading 1"/>
    <w:basedOn w:val="Normal"/>
    <w:next w:val="Normal"/>
    <w:link w:val="Ttulo1Car"/>
    <w:uiPriority w:val="9"/>
    <w:qFormat/>
    <w:rsid w:val="00834DC9"/>
    <w:pPr>
      <w:keepNext/>
      <w:keepLines/>
      <w:spacing w:before="240"/>
      <w:jc w:val="center"/>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834DC9"/>
    <w:pPr>
      <w:keepNext/>
      <w:keepLines/>
      <w:spacing w:before="4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F345E6"/>
    <w:pPr>
      <w:keepNext/>
      <w:keepLines/>
      <w:spacing w:before="40"/>
      <w:outlineLvl w:val="2"/>
    </w:pPr>
    <w:rPr>
      <w:rFonts w:eastAsiaTheme="majorEastAsia"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4DC9"/>
    <w:rPr>
      <w:rFonts w:ascii="Courier New" w:eastAsiaTheme="majorEastAsia" w:hAnsi="Courier New" w:cstheme="majorBidi"/>
      <w:color w:val="2E74B5" w:themeColor="accent1" w:themeShade="BF"/>
      <w:sz w:val="32"/>
      <w:szCs w:val="32"/>
    </w:rPr>
  </w:style>
  <w:style w:type="character" w:customStyle="1" w:styleId="Ttulo2Car">
    <w:name w:val="Título 2 Car"/>
    <w:basedOn w:val="Fuentedeprrafopredeter"/>
    <w:link w:val="Ttulo2"/>
    <w:uiPriority w:val="9"/>
    <w:rsid w:val="00834DC9"/>
    <w:rPr>
      <w:rFonts w:ascii="Courier New" w:eastAsiaTheme="majorEastAsia" w:hAnsi="Courier New" w:cstheme="majorBidi"/>
      <w:color w:val="2E74B5" w:themeColor="accent1" w:themeShade="BF"/>
      <w:sz w:val="26"/>
      <w:szCs w:val="26"/>
    </w:rPr>
  </w:style>
  <w:style w:type="character" w:customStyle="1" w:styleId="Ttulo3Car">
    <w:name w:val="Título 3 Car"/>
    <w:basedOn w:val="Fuentedeprrafopredeter"/>
    <w:link w:val="Ttulo3"/>
    <w:uiPriority w:val="9"/>
    <w:rsid w:val="00F345E6"/>
    <w:rPr>
      <w:rFonts w:ascii="Courier New" w:eastAsiaTheme="majorEastAsia" w:hAnsi="Courier New" w:cstheme="majorBidi"/>
      <w:color w:val="1F4D78" w:themeColor="accent1" w:themeShade="7F"/>
      <w:sz w:val="24"/>
      <w:szCs w:val="24"/>
    </w:rPr>
  </w:style>
  <w:style w:type="character" w:styleId="Hipervnculo">
    <w:name w:val="Hyperlink"/>
    <w:basedOn w:val="Fuentedeprrafopredeter"/>
    <w:uiPriority w:val="99"/>
    <w:unhideWhenUsed/>
    <w:rsid w:val="008351D6"/>
    <w:rPr>
      <w:color w:val="0563C1" w:themeColor="hyperlink"/>
      <w:u w:val="single"/>
    </w:rPr>
  </w:style>
  <w:style w:type="paragraph" w:styleId="NormalWeb">
    <w:name w:val="Normal (Web)"/>
    <w:basedOn w:val="Normal"/>
    <w:uiPriority w:val="99"/>
    <w:unhideWhenUsed/>
    <w:rsid w:val="008351D6"/>
    <w:pPr>
      <w:spacing w:before="100" w:beforeAutospacing="1" w:after="100" w:afterAutospacing="1"/>
    </w:pPr>
  </w:style>
  <w:style w:type="paragraph" w:styleId="Prrafodelista">
    <w:name w:val="List Paragraph"/>
    <w:basedOn w:val="Normal"/>
    <w:uiPriority w:val="34"/>
    <w:qFormat/>
    <w:rsid w:val="00C56DE4"/>
    <w:pPr>
      <w:ind w:left="720"/>
      <w:contextualSpacing/>
    </w:pPr>
  </w:style>
  <w:style w:type="character" w:customStyle="1" w:styleId="tgc">
    <w:name w:val="_tgc"/>
    <w:basedOn w:val="Fuentedeprrafopredeter"/>
    <w:rsid w:val="00F4373D"/>
  </w:style>
  <w:style w:type="character" w:styleId="Textoennegrita">
    <w:name w:val="Strong"/>
    <w:basedOn w:val="Fuentedeprrafopredeter"/>
    <w:uiPriority w:val="22"/>
    <w:qFormat/>
    <w:rsid w:val="000D59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19031">
      <w:bodyDiv w:val="1"/>
      <w:marLeft w:val="0"/>
      <w:marRight w:val="0"/>
      <w:marTop w:val="0"/>
      <w:marBottom w:val="0"/>
      <w:divBdr>
        <w:top w:val="none" w:sz="0" w:space="0" w:color="auto"/>
        <w:left w:val="none" w:sz="0" w:space="0" w:color="auto"/>
        <w:bottom w:val="none" w:sz="0" w:space="0" w:color="auto"/>
        <w:right w:val="none" w:sz="0" w:space="0" w:color="auto"/>
      </w:divBdr>
    </w:div>
    <w:div w:id="130292619">
      <w:bodyDiv w:val="1"/>
      <w:marLeft w:val="0"/>
      <w:marRight w:val="0"/>
      <w:marTop w:val="0"/>
      <w:marBottom w:val="0"/>
      <w:divBdr>
        <w:top w:val="none" w:sz="0" w:space="0" w:color="auto"/>
        <w:left w:val="none" w:sz="0" w:space="0" w:color="auto"/>
        <w:bottom w:val="none" w:sz="0" w:space="0" w:color="auto"/>
        <w:right w:val="none" w:sz="0" w:space="0" w:color="auto"/>
      </w:divBdr>
      <w:divsChild>
        <w:div w:id="109977573">
          <w:marLeft w:val="0"/>
          <w:marRight w:val="0"/>
          <w:marTop w:val="0"/>
          <w:marBottom w:val="0"/>
          <w:divBdr>
            <w:top w:val="none" w:sz="0" w:space="0" w:color="auto"/>
            <w:left w:val="none" w:sz="0" w:space="0" w:color="auto"/>
            <w:bottom w:val="none" w:sz="0" w:space="0" w:color="auto"/>
            <w:right w:val="none" w:sz="0" w:space="0" w:color="auto"/>
          </w:divBdr>
          <w:divsChild>
            <w:div w:id="391077838">
              <w:marLeft w:val="0"/>
              <w:marRight w:val="0"/>
              <w:marTop w:val="0"/>
              <w:marBottom w:val="0"/>
              <w:divBdr>
                <w:top w:val="none" w:sz="0" w:space="0" w:color="auto"/>
                <w:left w:val="none" w:sz="0" w:space="0" w:color="auto"/>
                <w:bottom w:val="none" w:sz="0" w:space="0" w:color="auto"/>
                <w:right w:val="none" w:sz="0" w:space="0" w:color="auto"/>
              </w:divBdr>
              <w:divsChild>
                <w:div w:id="284968131">
                  <w:marLeft w:val="0"/>
                  <w:marRight w:val="0"/>
                  <w:marTop w:val="0"/>
                  <w:marBottom w:val="0"/>
                  <w:divBdr>
                    <w:top w:val="none" w:sz="0" w:space="0" w:color="auto"/>
                    <w:left w:val="none" w:sz="0" w:space="0" w:color="auto"/>
                    <w:bottom w:val="none" w:sz="0" w:space="0" w:color="auto"/>
                    <w:right w:val="none" w:sz="0" w:space="0" w:color="auto"/>
                  </w:divBdr>
                  <w:divsChild>
                    <w:div w:id="166042615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15649190">
          <w:marLeft w:val="0"/>
          <w:marRight w:val="0"/>
          <w:marTop w:val="0"/>
          <w:marBottom w:val="0"/>
          <w:divBdr>
            <w:top w:val="none" w:sz="0" w:space="0" w:color="auto"/>
            <w:left w:val="none" w:sz="0" w:space="0" w:color="auto"/>
            <w:bottom w:val="none" w:sz="0" w:space="0" w:color="auto"/>
            <w:right w:val="none" w:sz="0" w:space="0" w:color="auto"/>
          </w:divBdr>
          <w:divsChild>
            <w:div w:id="6883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8768">
      <w:bodyDiv w:val="1"/>
      <w:marLeft w:val="0"/>
      <w:marRight w:val="0"/>
      <w:marTop w:val="0"/>
      <w:marBottom w:val="0"/>
      <w:divBdr>
        <w:top w:val="none" w:sz="0" w:space="0" w:color="auto"/>
        <w:left w:val="none" w:sz="0" w:space="0" w:color="auto"/>
        <w:bottom w:val="none" w:sz="0" w:space="0" w:color="auto"/>
        <w:right w:val="none" w:sz="0" w:space="0" w:color="auto"/>
      </w:divBdr>
      <w:divsChild>
        <w:div w:id="526329352">
          <w:marLeft w:val="0"/>
          <w:marRight w:val="0"/>
          <w:marTop w:val="0"/>
          <w:marBottom w:val="0"/>
          <w:divBdr>
            <w:top w:val="none" w:sz="0" w:space="0" w:color="auto"/>
            <w:left w:val="none" w:sz="0" w:space="0" w:color="auto"/>
            <w:bottom w:val="none" w:sz="0" w:space="0" w:color="auto"/>
            <w:right w:val="none" w:sz="0" w:space="0" w:color="auto"/>
          </w:divBdr>
          <w:divsChild>
            <w:div w:id="220949636">
              <w:marLeft w:val="0"/>
              <w:marRight w:val="0"/>
              <w:marTop w:val="0"/>
              <w:marBottom w:val="0"/>
              <w:divBdr>
                <w:top w:val="none" w:sz="0" w:space="0" w:color="auto"/>
                <w:left w:val="none" w:sz="0" w:space="0" w:color="auto"/>
                <w:bottom w:val="none" w:sz="0" w:space="0" w:color="auto"/>
                <w:right w:val="none" w:sz="0" w:space="0" w:color="auto"/>
              </w:divBdr>
              <w:divsChild>
                <w:div w:id="479034741">
                  <w:marLeft w:val="0"/>
                  <w:marRight w:val="0"/>
                  <w:marTop w:val="0"/>
                  <w:marBottom w:val="0"/>
                  <w:divBdr>
                    <w:top w:val="none" w:sz="0" w:space="0" w:color="auto"/>
                    <w:left w:val="none" w:sz="0" w:space="0" w:color="auto"/>
                    <w:bottom w:val="none" w:sz="0" w:space="0" w:color="auto"/>
                    <w:right w:val="none" w:sz="0" w:space="0" w:color="auto"/>
                  </w:divBdr>
                  <w:divsChild>
                    <w:div w:id="84459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24246">
          <w:marLeft w:val="0"/>
          <w:marRight w:val="0"/>
          <w:marTop w:val="0"/>
          <w:marBottom w:val="0"/>
          <w:divBdr>
            <w:top w:val="none" w:sz="0" w:space="0" w:color="auto"/>
            <w:left w:val="none" w:sz="0" w:space="0" w:color="auto"/>
            <w:bottom w:val="none" w:sz="0" w:space="0" w:color="auto"/>
            <w:right w:val="none" w:sz="0" w:space="0" w:color="auto"/>
          </w:divBdr>
          <w:divsChild>
            <w:div w:id="5855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7704">
      <w:bodyDiv w:val="1"/>
      <w:marLeft w:val="0"/>
      <w:marRight w:val="0"/>
      <w:marTop w:val="0"/>
      <w:marBottom w:val="0"/>
      <w:divBdr>
        <w:top w:val="none" w:sz="0" w:space="0" w:color="auto"/>
        <w:left w:val="none" w:sz="0" w:space="0" w:color="auto"/>
        <w:bottom w:val="none" w:sz="0" w:space="0" w:color="auto"/>
        <w:right w:val="none" w:sz="0" w:space="0" w:color="auto"/>
      </w:divBdr>
    </w:div>
    <w:div w:id="517669316">
      <w:bodyDiv w:val="1"/>
      <w:marLeft w:val="0"/>
      <w:marRight w:val="0"/>
      <w:marTop w:val="0"/>
      <w:marBottom w:val="0"/>
      <w:divBdr>
        <w:top w:val="none" w:sz="0" w:space="0" w:color="auto"/>
        <w:left w:val="none" w:sz="0" w:space="0" w:color="auto"/>
        <w:bottom w:val="none" w:sz="0" w:space="0" w:color="auto"/>
        <w:right w:val="none" w:sz="0" w:space="0" w:color="auto"/>
      </w:divBdr>
      <w:divsChild>
        <w:div w:id="122504498">
          <w:marLeft w:val="0"/>
          <w:marRight w:val="0"/>
          <w:marTop w:val="0"/>
          <w:marBottom w:val="0"/>
          <w:divBdr>
            <w:top w:val="none" w:sz="0" w:space="0" w:color="auto"/>
            <w:left w:val="none" w:sz="0" w:space="0" w:color="auto"/>
            <w:bottom w:val="none" w:sz="0" w:space="0" w:color="auto"/>
            <w:right w:val="none" w:sz="0" w:space="0" w:color="auto"/>
          </w:divBdr>
          <w:divsChild>
            <w:div w:id="1104809441">
              <w:marLeft w:val="0"/>
              <w:marRight w:val="0"/>
              <w:marTop w:val="0"/>
              <w:marBottom w:val="0"/>
              <w:divBdr>
                <w:top w:val="none" w:sz="0" w:space="0" w:color="auto"/>
                <w:left w:val="none" w:sz="0" w:space="0" w:color="auto"/>
                <w:bottom w:val="none" w:sz="0" w:space="0" w:color="auto"/>
                <w:right w:val="none" w:sz="0" w:space="0" w:color="auto"/>
              </w:divBdr>
              <w:divsChild>
                <w:div w:id="990526323">
                  <w:marLeft w:val="0"/>
                  <w:marRight w:val="0"/>
                  <w:marTop w:val="0"/>
                  <w:marBottom w:val="0"/>
                  <w:divBdr>
                    <w:top w:val="none" w:sz="0" w:space="0" w:color="auto"/>
                    <w:left w:val="none" w:sz="0" w:space="0" w:color="auto"/>
                    <w:bottom w:val="none" w:sz="0" w:space="0" w:color="auto"/>
                    <w:right w:val="none" w:sz="0" w:space="0" w:color="auto"/>
                  </w:divBdr>
                  <w:divsChild>
                    <w:div w:id="1375959130">
                      <w:marLeft w:val="0"/>
                      <w:marRight w:val="0"/>
                      <w:marTop w:val="0"/>
                      <w:marBottom w:val="300"/>
                      <w:divBdr>
                        <w:top w:val="none" w:sz="0" w:space="0" w:color="auto"/>
                        <w:left w:val="none" w:sz="0" w:space="0" w:color="auto"/>
                        <w:bottom w:val="none" w:sz="0" w:space="0" w:color="auto"/>
                        <w:right w:val="none" w:sz="0" w:space="0" w:color="auto"/>
                      </w:divBdr>
                      <w:divsChild>
                        <w:div w:id="103426964">
                          <w:marLeft w:val="0"/>
                          <w:marRight w:val="0"/>
                          <w:marTop w:val="0"/>
                          <w:marBottom w:val="0"/>
                          <w:divBdr>
                            <w:top w:val="none" w:sz="0" w:space="0" w:color="auto"/>
                            <w:left w:val="none" w:sz="0" w:space="0" w:color="auto"/>
                            <w:bottom w:val="none" w:sz="0" w:space="0" w:color="auto"/>
                            <w:right w:val="none" w:sz="0" w:space="0" w:color="auto"/>
                          </w:divBdr>
                        </w:div>
                        <w:div w:id="10238211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588779429">
          <w:marLeft w:val="0"/>
          <w:marRight w:val="0"/>
          <w:marTop w:val="0"/>
          <w:marBottom w:val="0"/>
          <w:divBdr>
            <w:top w:val="none" w:sz="0" w:space="0" w:color="auto"/>
            <w:left w:val="none" w:sz="0" w:space="0" w:color="auto"/>
            <w:bottom w:val="none" w:sz="0" w:space="0" w:color="auto"/>
            <w:right w:val="none" w:sz="0" w:space="0" w:color="auto"/>
          </w:divBdr>
          <w:divsChild>
            <w:div w:id="21037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6582">
      <w:bodyDiv w:val="1"/>
      <w:marLeft w:val="0"/>
      <w:marRight w:val="0"/>
      <w:marTop w:val="0"/>
      <w:marBottom w:val="0"/>
      <w:divBdr>
        <w:top w:val="none" w:sz="0" w:space="0" w:color="auto"/>
        <w:left w:val="none" w:sz="0" w:space="0" w:color="auto"/>
        <w:bottom w:val="none" w:sz="0" w:space="0" w:color="auto"/>
        <w:right w:val="none" w:sz="0" w:space="0" w:color="auto"/>
      </w:divBdr>
      <w:divsChild>
        <w:div w:id="287594129">
          <w:marLeft w:val="0"/>
          <w:marRight w:val="0"/>
          <w:marTop w:val="0"/>
          <w:marBottom w:val="0"/>
          <w:divBdr>
            <w:top w:val="none" w:sz="0" w:space="0" w:color="auto"/>
            <w:left w:val="none" w:sz="0" w:space="0" w:color="auto"/>
            <w:bottom w:val="none" w:sz="0" w:space="0" w:color="auto"/>
            <w:right w:val="none" w:sz="0" w:space="0" w:color="auto"/>
          </w:divBdr>
          <w:divsChild>
            <w:div w:id="1765497313">
              <w:marLeft w:val="0"/>
              <w:marRight w:val="0"/>
              <w:marTop w:val="0"/>
              <w:marBottom w:val="0"/>
              <w:divBdr>
                <w:top w:val="none" w:sz="0" w:space="0" w:color="auto"/>
                <w:left w:val="none" w:sz="0" w:space="0" w:color="auto"/>
                <w:bottom w:val="none" w:sz="0" w:space="0" w:color="auto"/>
                <w:right w:val="none" w:sz="0" w:space="0" w:color="auto"/>
              </w:divBdr>
            </w:div>
          </w:divsChild>
        </w:div>
        <w:div w:id="1244486231">
          <w:marLeft w:val="0"/>
          <w:marRight w:val="0"/>
          <w:marTop w:val="0"/>
          <w:marBottom w:val="0"/>
          <w:divBdr>
            <w:top w:val="none" w:sz="0" w:space="0" w:color="auto"/>
            <w:left w:val="none" w:sz="0" w:space="0" w:color="auto"/>
            <w:bottom w:val="none" w:sz="0" w:space="0" w:color="auto"/>
            <w:right w:val="none" w:sz="0" w:space="0" w:color="auto"/>
          </w:divBdr>
          <w:divsChild>
            <w:div w:id="891883933">
              <w:marLeft w:val="0"/>
              <w:marRight w:val="0"/>
              <w:marTop w:val="0"/>
              <w:marBottom w:val="0"/>
              <w:divBdr>
                <w:top w:val="none" w:sz="0" w:space="0" w:color="auto"/>
                <w:left w:val="none" w:sz="0" w:space="0" w:color="auto"/>
                <w:bottom w:val="none" w:sz="0" w:space="0" w:color="auto"/>
                <w:right w:val="none" w:sz="0" w:space="0" w:color="auto"/>
              </w:divBdr>
              <w:divsChild>
                <w:div w:id="1043595555">
                  <w:marLeft w:val="0"/>
                  <w:marRight w:val="0"/>
                  <w:marTop w:val="0"/>
                  <w:marBottom w:val="0"/>
                  <w:divBdr>
                    <w:top w:val="none" w:sz="0" w:space="0" w:color="auto"/>
                    <w:left w:val="none" w:sz="0" w:space="0" w:color="auto"/>
                    <w:bottom w:val="none" w:sz="0" w:space="0" w:color="auto"/>
                    <w:right w:val="none" w:sz="0" w:space="0" w:color="auto"/>
                  </w:divBdr>
                  <w:divsChild>
                    <w:div w:id="158656735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666709761">
      <w:bodyDiv w:val="1"/>
      <w:marLeft w:val="0"/>
      <w:marRight w:val="0"/>
      <w:marTop w:val="0"/>
      <w:marBottom w:val="0"/>
      <w:divBdr>
        <w:top w:val="none" w:sz="0" w:space="0" w:color="auto"/>
        <w:left w:val="none" w:sz="0" w:space="0" w:color="auto"/>
        <w:bottom w:val="none" w:sz="0" w:space="0" w:color="auto"/>
        <w:right w:val="none" w:sz="0" w:space="0" w:color="auto"/>
      </w:divBdr>
    </w:div>
    <w:div w:id="713695652">
      <w:bodyDiv w:val="1"/>
      <w:marLeft w:val="0"/>
      <w:marRight w:val="0"/>
      <w:marTop w:val="0"/>
      <w:marBottom w:val="0"/>
      <w:divBdr>
        <w:top w:val="none" w:sz="0" w:space="0" w:color="auto"/>
        <w:left w:val="none" w:sz="0" w:space="0" w:color="auto"/>
        <w:bottom w:val="none" w:sz="0" w:space="0" w:color="auto"/>
        <w:right w:val="none" w:sz="0" w:space="0" w:color="auto"/>
      </w:divBdr>
    </w:div>
    <w:div w:id="734402097">
      <w:bodyDiv w:val="1"/>
      <w:marLeft w:val="0"/>
      <w:marRight w:val="0"/>
      <w:marTop w:val="0"/>
      <w:marBottom w:val="0"/>
      <w:divBdr>
        <w:top w:val="none" w:sz="0" w:space="0" w:color="auto"/>
        <w:left w:val="none" w:sz="0" w:space="0" w:color="auto"/>
        <w:bottom w:val="none" w:sz="0" w:space="0" w:color="auto"/>
        <w:right w:val="none" w:sz="0" w:space="0" w:color="auto"/>
      </w:divBdr>
    </w:div>
    <w:div w:id="777217050">
      <w:bodyDiv w:val="1"/>
      <w:marLeft w:val="0"/>
      <w:marRight w:val="0"/>
      <w:marTop w:val="0"/>
      <w:marBottom w:val="0"/>
      <w:divBdr>
        <w:top w:val="none" w:sz="0" w:space="0" w:color="auto"/>
        <w:left w:val="none" w:sz="0" w:space="0" w:color="auto"/>
        <w:bottom w:val="none" w:sz="0" w:space="0" w:color="auto"/>
        <w:right w:val="none" w:sz="0" w:space="0" w:color="auto"/>
      </w:divBdr>
    </w:div>
    <w:div w:id="781146074">
      <w:bodyDiv w:val="1"/>
      <w:marLeft w:val="0"/>
      <w:marRight w:val="0"/>
      <w:marTop w:val="0"/>
      <w:marBottom w:val="0"/>
      <w:divBdr>
        <w:top w:val="none" w:sz="0" w:space="0" w:color="auto"/>
        <w:left w:val="none" w:sz="0" w:space="0" w:color="auto"/>
        <w:bottom w:val="none" w:sz="0" w:space="0" w:color="auto"/>
        <w:right w:val="none" w:sz="0" w:space="0" w:color="auto"/>
      </w:divBdr>
      <w:divsChild>
        <w:div w:id="1029717646">
          <w:marLeft w:val="0"/>
          <w:marRight w:val="0"/>
          <w:marTop w:val="0"/>
          <w:marBottom w:val="0"/>
          <w:divBdr>
            <w:top w:val="none" w:sz="0" w:space="0" w:color="auto"/>
            <w:left w:val="none" w:sz="0" w:space="0" w:color="auto"/>
            <w:bottom w:val="none" w:sz="0" w:space="0" w:color="auto"/>
            <w:right w:val="none" w:sz="0" w:space="0" w:color="auto"/>
          </w:divBdr>
          <w:divsChild>
            <w:div w:id="689528924">
              <w:marLeft w:val="0"/>
              <w:marRight w:val="0"/>
              <w:marTop w:val="0"/>
              <w:marBottom w:val="0"/>
              <w:divBdr>
                <w:top w:val="none" w:sz="0" w:space="0" w:color="auto"/>
                <w:left w:val="none" w:sz="0" w:space="0" w:color="auto"/>
                <w:bottom w:val="none" w:sz="0" w:space="0" w:color="auto"/>
                <w:right w:val="none" w:sz="0" w:space="0" w:color="auto"/>
              </w:divBdr>
              <w:divsChild>
                <w:div w:id="1592424037">
                  <w:marLeft w:val="0"/>
                  <w:marRight w:val="0"/>
                  <w:marTop w:val="0"/>
                  <w:marBottom w:val="0"/>
                  <w:divBdr>
                    <w:top w:val="none" w:sz="0" w:space="0" w:color="auto"/>
                    <w:left w:val="none" w:sz="0" w:space="0" w:color="auto"/>
                    <w:bottom w:val="none" w:sz="0" w:space="0" w:color="auto"/>
                    <w:right w:val="none" w:sz="0" w:space="0" w:color="auto"/>
                  </w:divBdr>
                  <w:divsChild>
                    <w:div w:id="175117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67536656">
          <w:marLeft w:val="0"/>
          <w:marRight w:val="0"/>
          <w:marTop w:val="0"/>
          <w:marBottom w:val="0"/>
          <w:divBdr>
            <w:top w:val="none" w:sz="0" w:space="0" w:color="auto"/>
            <w:left w:val="none" w:sz="0" w:space="0" w:color="auto"/>
            <w:bottom w:val="none" w:sz="0" w:space="0" w:color="auto"/>
            <w:right w:val="none" w:sz="0" w:space="0" w:color="auto"/>
          </w:divBdr>
          <w:divsChild>
            <w:div w:id="19538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2297">
      <w:bodyDiv w:val="1"/>
      <w:marLeft w:val="0"/>
      <w:marRight w:val="0"/>
      <w:marTop w:val="0"/>
      <w:marBottom w:val="0"/>
      <w:divBdr>
        <w:top w:val="none" w:sz="0" w:space="0" w:color="auto"/>
        <w:left w:val="none" w:sz="0" w:space="0" w:color="auto"/>
        <w:bottom w:val="none" w:sz="0" w:space="0" w:color="auto"/>
        <w:right w:val="none" w:sz="0" w:space="0" w:color="auto"/>
      </w:divBdr>
      <w:divsChild>
        <w:div w:id="649213523">
          <w:marLeft w:val="0"/>
          <w:marRight w:val="0"/>
          <w:marTop w:val="0"/>
          <w:marBottom w:val="0"/>
          <w:divBdr>
            <w:top w:val="none" w:sz="0" w:space="0" w:color="auto"/>
            <w:left w:val="none" w:sz="0" w:space="0" w:color="auto"/>
            <w:bottom w:val="none" w:sz="0" w:space="0" w:color="auto"/>
            <w:right w:val="none" w:sz="0" w:space="0" w:color="auto"/>
          </w:divBdr>
          <w:divsChild>
            <w:div w:id="755056756">
              <w:marLeft w:val="0"/>
              <w:marRight w:val="0"/>
              <w:marTop w:val="0"/>
              <w:marBottom w:val="0"/>
              <w:divBdr>
                <w:top w:val="none" w:sz="0" w:space="0" w:color="auto"/>
                <w:left w:val="none" w:sz="0" w:space="0" w:color="auto"/>
                <w:bottom w:val="none" w:sz="0" w:space="0" w:color="auto"/>
                <w:right w:val="none" w:sz="0" w:space="0" w:color="auto"/>
              </w:divBdr>
            </w:div>
          </w:divsChild>
        </w:div>
        <w:div w:id="1747845181">
          <w:marLeft w:val="0"/>
          <w:marRight w:val="0"/>
          <w:marTop w:val="0"/>
          <w:marBottom w:val="0"/>
          <w:divBdr>
            <w:top w:val="none" w:sz="0" w:space="0" w:color="auto"/>
            <w:left w:val="none" w:sz="0" w:space="0" w:color="auto"/>
            <w:bottom w:val="none" w:sz="0" w:space="0" w:color="auto"/>
            <w:right w:val="none" w:sz="0" w:space="0" w:color="auto"/>
          </w:divBdr>
          <w:divsChild>
            <w:div w:id="867717011">
              <w:marLeft w:val="0"/>
              <w:marRight w:val="0"/>
              <w:marTop w:val="0"/>
              <w:marBottom w:val="0"/>
              <w:divBdr>
                <w:top w:val="none" w:sz="0" w:space="0" w:color="auto"/>
                <w:left w:val="none" w:sz="0" w:space="0" w:color="auto"/>
                <w:bottom w:val="none" w:sz="0" w:space="0" w:color="auto"/>
                <w:right w:val="none" w:sz="0" w:space="0" w:color="auto"/>
              </w:divBdr>
              <w:divsChild>
                <w:div w:id="1784957061">
                  <w:marLeft w:val="0"/>
                  <w:marRight w:val="0"/>
                  <w:marTop w:val="0"/>
                  <w:marBottom w:val="0"/>
                  <w:divBdr>
                    <w:top w:val="none" w:sz="0" w:space="0" w:color="auto"/>
                    <w:left w:val="none" w:sz="0" w:space="0" w:color="auto"/>
                    <w:bottom w:val="none" w:sz="0" w:space="0" w:color="auto"/>
                    <w:right w:val="none" w:sz="0" w:space="0" w:color="auto"/>
                  </w:divBdr>
                  <w:divsChild>
                    <w:div w:id="150558296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32186420">
      <w:bodyDiv w:val="1"/>
      <w:marLeft w:val="0"/>
      <w:marRight w:val="0"/>
      <w:marTop w:val="0"/>
      <w:marBottom w:val="0"/>
      <w:divBdr>
        <w:top w:val="none" w:sz="0" w:space="0" w:color="auto"/>
        <w:left w:val="none" w:sz="0" w:space="0" w:color="auto"/>
        <w:bottom w:val="none" w:sz="0" w:space="0" w:color="auto"/>
        <w:right w:val="none" w:sz="0" w:space="0" w:color="auto"/>
      </w:divBdr>
    </w:div>
    <w:div w:id="881752801">
      <w:bodyDiv w:val="1"/>
      <w:marLeft w:val="0"/>
      <w:marRight w:val="0"/>
      <w:marTop w:val="0"/>
      <w:marBottom w:val="0"/>
      <w:divBdr>
        <w:top w:val="none" w:sz="0" w:space="0" w:color="auto"/>
        <w:left w:val="none" w:sz="0" w:space="0" w:color="auto"/>
        <w:bottom w:val="none" w:sz="0" w:space="0" w:color="auto"/>
        <w:right w:val="none" w:sz="0" w:space="0" w:color="auto"/>
      </w:divBdr>
      <w:divsChild>
        <w:div w:id="1713722255">
          <w:marLeft w:val="0"/>
          <w:marRight w:val="0"/>
          <w:marTop w:val="0"/>
          <w:marBottom w:val="0"/>
          <w:divBdr>
            <w:top w:val="none" w:sz="0" w:space="0" w:color="auto"/>
            <w:left w:val="none" w:sz="0" w:space="0" w:color="auto"/>
            <w:bottom w:val="none" w:sz="0" w:space="0" w:color="auto"/>
            <w:right w:val="none" w:sz="0" w:space="0" w:color="auto"/>
          </w:divBdr>
        </w:div>
      </w:divsChild>
    </w:div>
    <w:div w:id="950359039">
      <w:bodyDiv w:val="1"/>
      <w:marLeft w:val="0"/>
      <w:marRight w:val="0"/>
      <w:marTop w:val="0"/>
      <w:marBottom w:val="0"/>
      <w:divBdr>
        <w:top w:val="none" w:sz="0" w:space="0" w:color="auto"/>
        <w:left w:val="none" w:sz="0" w:space="0" w:color="auto"/>
        <w:bottom w:val="none" w:sz="0" w:space="0" w:color="auto"/>
        <w:right w:val="none" w:sz="0" w:space="0" w:color="auto"/>
      </w:divBdr>
      <w:divsChild>
        <w:div w:id="1430274644">
          <w:marLeft w:val="0"/>
          <w:marRight w:val="0"/>
          <w:marTop w:val="0"/>
          <w:marBottom w:val="0"/>
          <w:divBdr>
            <w:top w:val="none" w:sz="0" w:space="0" w:color="auto"/>
            <w:left w:val="none" w:sz="0" w:space="0" w:color="auto"/>
            <w:bottom w:val="none" w:sz="0" w:space="0" w:color="auto"/>
            <w:right w:val="none" w:sz="0" w:space="0" w:color="auto"/>
          </w:divBdr>
        </w:div>
      </w:divsChild>
    </w:div>
    <w:div w:id="1222986868">
      <w:bodyDiv w:val="1"/>
      <w:marLeft w:val="0"/>
      <w:marRight w:val="0"/>
      <w:marTop w:val="0"/>
      <w:marBottom w:val="0"/>
      <w:divBdr>
        <w:top w:val="none" w:sz="0" w:space="0" w:color="auto"/>
        <w:left w:val="none" w:sz="0" w:space="0" w:color="auto"/>
        <w:bottom w:val="none" w:sz="0" w:space="0" w:color="auto"/>
        <w:right w:val="none" w:sz="0" w:space="0" w:color="auto"/>
      </w:divBdr>
      <w:divsChild>
        <w:div w:id="1453864505">
          <w:marLeft w:val="0"/>
          <w:marRight w:val="0"/>
          <w:marTop w:val="0"/>
          <w:marBottom w:val="0"/>
          <w:divBdr>
            <w:top w:val="none" w:sz="0" w:space="0" w:color="auto"/>
            <w:left w:val="none" w:sz="0" w:space="0" w:color="auto"/>
            <w:bottom w:val="none" w:sz="0" w:space="0" w:color="auto"/>
            <w:right w:val="none" w:sz="0" w:space="0" w:color="auto"/>
          </w:divBdr>
        </w:div>
      </w:divsChild>
    </w:div>
    <w:div w:id="1263415306">
      <w:bodyDiv w:val="1"/>
      <w:marLeft w:val="0"/>
      <w:marRight w:val="0"/>
      <w:marTop w:val="0"/>
      <w:marBottom w:val="0"/>
      <w:divBdr>
        <w:top w:val="none" w:sz="0" w:space="0" w:color="auto"/>
        <w:left w:val="none" w:sz="0" w:space="0" w:color="auto"/>
        <w:bottom w:val="none" w:sz="0" w:space="0" w:color="auto"/>
        <w:right w:val="none" w:sz="0" w:space="0" w:color="auto"/>
      </w:divBdr>
    </w:div>
    <w:div w:id="1371956851">
      <w:bodyDiv w:val="1"/>
      <w:marLeft w:val="0"/>
      <w:marRight w:val="0"/>
      <w:marTop w:val="0"/>
      <w:marBottom w:val="0"/>
      <w:divBdr>
        <w:top w:val="none" w:sz="0" w:space="0" w:color="auto"/>
        <w:left w:val="none" w:sz="0" w:space="0" w:color="auto"/>
        <w:bottom w:val="none" w:sz="0" w:space="0" w:color="auto"/>
        <w:right w:val="none" w:sz="0" w:space="0" w:color="auto"/>
      </w:divBdr>
    </w:div>
    <w:div w:id="1431316025">
      <w:bodyDiv w:val="1"/>
      <w:marLeft w:val="0"/>
      <w:marRight w:val="0"/>
      <w:marTop w:val="0"/>
      <w:marBottom w:val="0"/>
      <w:divBdr>
        <w:top w:val="none" w:sz="0" w:space="0" w:color="auto"/>
        <w:left w:val="none" w:sz="0" w:space="0" w:color="auto"/>
        <w:bottom w:val="none" w:sz="0" w:space="0" w:color="auto"/>
        <w:right w:val="none" w:sz="0" w:space="0" w:color="auto"/>
      </w:divBdr>
    </w:div>
    <w:div w:id="1720086002">
      <w:bodyDiv w:val="1"/>
      <w:marLeft w:val="0"/>
      <w:marRight w:val="0"/>
      <w:marTop w:val="0"/>
      <w:marBottom w:val="0"/>
      <w:divBdr>
        <w:top w:val="none" w:sz="0" w:space="0" w:color="auto"/>
        <w:left w:val="none" w:sz="0" w:space="0" w:color="auto"/>
        <w:bottom w:val="none" w:sz="0" w:space="0" w:color="auto"/>
        <w:right w:val="none" w:sz="0" w:space="0" w:color="auto"/>
      </w:divBdr>
    </w:div>
    <w:div w:id="1852135550">
      <w:bodyDiv w:val="1"/>
      <w:marLeft w:val="0"/>
      <w:marRight w:val="0"/>
      <w:marTop w:val="0"/>
      <w:marBottom w:val="0"/>
      <w:divBdr>
        <w:top w:val="none" w:sz="0" w:space="0" w:color="auto"/>
        <w:left w:val="none" w:sz="0" w:space="0" w:color="auto"/>
        <w:bottom w:val="none" w:sz="0" w:space="0" w:color="auto"/>
        <w:right w:val="none" w:sz="0" w:space="0" w:color="auto"/>
      </w:divBdr>
    </w:div>
    <w:div w:id="211127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bif.cl/manual-de-conducta-y-buenas-practicas-de-la-asociacion-de-banc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www.clientebancario.cl/clientebancario/sbif-informa-cheques-2014.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9</Pages>
  <Words>3029</Words>
  <Characters>16665</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2018-02-06T23:03:00Z</dcterms:created>
  <dcterms:modified xsi:type="dcterms:W3CDTF">2018-02-25T22:34:00Z</dcterms:modified>
</cp:coreProperties>
</file>