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55C7C">
      <w:pPr>
        <w:rPr>
          <w:sz w:val="44"/>
          <w:szCs w:val="44"/>
        </w:rPr>
      </w:pPr>
      <w:r>
        <w:rPr>
          <w:rFonts w:hint="default"/>
          <w:sz w:val="44"/>
          <w:szCs w:val="44"/>
          <w:lang w:val="it-IT"/>
        </w:rPr>
        <w:t>C</w:t>
      </w:r>
      <w:r>
        <w:rPr>
          <w:rFonts w:hint="default"/>
          <w:sz w:val="44"/>
          <w:szCs w:val="44"/>
        </w:rPr>
        <w:t xml:space="preserve">reami un progetto passo passo da zero  con tutto il codice sorgente </w:t>
      </w:r>
      <w:bookmarkStart w:id="0" w:name="_GoBack"/>
      <w:bookmarkEnd w:id="0"/>
      <w:r>
        <w:rPr>
          <w:rFonts w:hint="default"/>
          <w:sz w:val="44"/>
          <w:szCs w:val="44"/>
        </w:rPr>
        <w:t>di un app desktop per windows 11 di un  gestionale moderno per avvocati utilizzando le seguenti tecnologie: per il backend .net core 10 and C# 14 , database con SQL Server LocalDB Embedded, zero-config, Entity Framework Core 10 Code First e migrations, log con serilog + seq . Frontend Con Avalonia MVVM con Shell a 5 zome zone: menu in alto tradizionale , barra navigazione sinistra (collassabile) con hamburger, area contenuto principale, pannello contestuale destro, barra di stato in basso. L'applicazione deve comprendere almeno i seguenti moduli (con possibilità di aggiungerne altri in futuro): 1) Modulo anagrafica; 2) Modulo Gestione Modelli di Atti 3) Modulo AI per ricerca dottrina e sentenza e assistenza 4) Modulo Utilità e Strumenti Professionali</w:t>
      </w:r>
    </w:p>
    <w:sectPr>
      <w:pgSz w:w="11906" w:h="16838"/>
      <w:pgMar w:top="240" w:right="306" w:bottom="1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576473"/>
    <w:rsid w:val="6F5B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2026-03-03T16:08:42Z</dcterms:created>
  <dc:creator>Massimiliano SCRIBON</dc:creator>
  <cp:lastModifiedBy>Massimiliano SCRIBON</cp:lastModifiedBy>
  <dcterms:modified xsi:type="dcterms:W3CDTF">2026-03-03T16:10:20Z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9085E91EF8EA423AA9F21738BC4D6BC8_12</vt:lpwstr>
  </property>
</Properties>
</file>