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7FC" w:rsidRDefault="00B657FC" w:rsidP="00B657FC">
      <w:pPr>
        <w:pStyle w:val="a6"/>
      </w:pPr>
      <w:bookmarkStart w:id="0" w:name="_GoBack"/>
      <w:bookmarkEnd w:id="0"/>
      <w:r>
        <w:t>GGeul 카드 사용 UI 역기획서</w:t>
      </w:r>
    </w:p>
    <w:p w:rsidR="00B657FC" w:rsidRDefault="00B657FC" w:rsidP="00B657FC">
      <w:pPr>
        <w:pStyle w:val="a7"/>
      </w:pPr>
      <w:r>
        <w:t>Slay the Spire식 카드 조작 흐름을 GGeul 통합 던전 구조에 적용하기 위한 기능 역기획</w:t>
      </w:r>
    </w:p>
    <w:p w:rsidR="00B657FC" w:rsidRDefault="00B657FC" w:rsidP="00B657FC">
      <w:r>
        <w:t>목표는 Slay the Spire의 카드 사용 UX가 왜 빠르고 명확한지 기능 단위로 분해하고, GGeul의 던전 이동·탐색·교전 카드 시스템에 맞게 재구성하는 것이다.</w:t>
      </w:r>
    </w:p>
    <w:p w:rsidR="00B657FC" w:rsidRDefault="00B657FC" w:rsidP="00B657FC">
      <w:pPr>
        <w:pBdr>
          <w:left w:val="single" w:sz="14" w:space="6" w:color="D99600"/>
        </w:pBdr>
        <w:spacing w:before="40" w:after="120"/>
        <w:ind w:left="68"/>
      </w:pPr>
      <w:r>
        <w:rPr>
          <w:b/>
          <w:color w:val="8E5400"/>
        </w:rPr>
        <w:t xml:space="preserve">주의: </w:t>
      </w:r>
      <w:r>
        <w:t>원본 게임의 아트, 프레임, 폰트, 사운드, 브랜딩을 그대로 복제하지 않는다. 본 문서는 조작 흐름, 상태 피드백, 정보 구조, 입력 규칙을 참고하는 기능 역기획서다.</w:t>
      </w:r>
    </w:p>
    <w:p w:rsidR="00B657FC" w:rsidRDefault="00B657FC" w:rsidP="00B657FC">
      <w:pPr>
        <w:pStyle w:val="1"/>
      </w:pPr>
      <w:r>
        <w:lastRenderedPageBreak/>
        <w:t>1. 역기획 대상과 적용 범위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35"/>
        <w:gridCol w:w="5235"/>
      </w:tblGrid>
      <w:tr w:rsidR="00B657FC" w:rsidTr="00C9443B">
        <w:trPr>
          <w:cantSplit/>
          <w:tblHeader/>
        </w:trPr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항목</w:t>
            </w:r>
          </w:p>
        </w:tc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내용</w:t>
            </w:r>
          </w:p>
        </w:tc>
      </w:tr>
      <w:tr w:rsidR="00B657FC" w:rsidTr="00C9443B">
        <w:trPr>
          <w:cantSplit/>
        </w:trPr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레퍼런스</w:t>
            </w:r>
          </w:p>
        </w:tc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Slay the Spire의 전투 중 카드 손패 UI, 카드 선택/드래그/대상 지정/사용/취소 흐름.</w:t>
            </w:r>
          </w:p>
        </w:tc>
      </w:tr>
      <w:tr w:rsidR="00B657FC" w:rsidTr="00C9443B">
        <w:trPr>
          <w:cantSplit/>
        </w:trPr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 적용 범위</w:t>
            </w:r>
          </w:p>
        </w:tc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던전 격자에서 이동, 수색, 공격, 방어, 치유 카드를 사용하는 모든 순간.</w:t>
            </w:r>
          </w:p>
        </w:tc>
      </w:tr>
      <w:tr w:rsidR="00B657FC" w:rsidTr="00C9443B">
        <w:trPr>
          <w:cantSplit/>
        </w:trPr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유지할 핵심</w:t>
            </w:r>
          </w:p>
        </w:tc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손패는 화면 하단, 카드는 hover 시 확대, drag로 대상 지정, 사용 가능/불가능 상태가 즉시 드러남.</w:t>
            </w:r>
          </w:p>
        </w:tc>
      </w:tr>
      <w:tr w:rsidR="00B657FC" w:rsidTr="00C9443B">
        <w:trPr>
          <w:cantSplit/>
        </w:trPr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변형할 지점</w:t>
            </w:r>
          </w:p>
        </w:tc>
        <w:tc>
          <w:tcPr>
            <w:tcW w:w="5241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GGeul은 에너지 코스트가 없고 던전 이동·탐색 카드가 있으므로, 대상 지정 방식과 사용 가능 조건이 더 넓다.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lastRenderedPageBreak/>
        <w:t>2. 핵심 UX 원칙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원칙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슬더스에서의 기능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GGeul 적용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항상 보이는 손패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카드가 화면 하단에 부채꼴 또는 가로 배열로 배치된다.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던전 화면 하단에 손패를 고정하고, 던전 격자 시야를 가리지 않는 높이로 제한한다.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Hover 확대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마우스를 올린 카드는 즉시 커져 텍스트와 효과를 읽을 수 있다.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확대 시 이동/수색/교전 대상 조건을 함께 표시한다.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Drag 사용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카드를 잡아 위로 끌면 사용 의도가 시작된다.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카드를 던전 격자, 캐릭터, 적, 탐색 지점 위로 끌어 대상 지정한다.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대상 요구 구분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대상 없는 카드는 바로 사용, 대상 카드에는 지정 단계가 있다.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이동/수색/공격/치유 카드별 대상 타입을 명확히 분리한다.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즉시 취소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카드를 놓지 않고 되돌리거나 우클릭/ESC로 취소한다.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사용 전 preview 상태는 언제든 취소 가능해야 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후 정리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사용된 카드는 손패에서 사라지고 효과가 순차 실행된다.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후 카드가 버림 더미로 이동하고, 던전 위치/상태 변화가 로그와 애니메이션으로 남는다.</w:t>
            </w:r>
          </w:p>
        </w:tc>
      </w:tr>
    </w:tbl>
    <w:p w:rsidR="00B657FC" w:rsidRDefault="00B657FC" w:rsidP="00B657FC"/>
    <w:p w:rsidR="005029C2" w:rsidRDefault="004B3FED">
      <w:pPr>
        <w:pStyle w:val="1"/>
      </w:pPr>
      <w:r>
        <w:rPr>
          <w:rFonts w:ascii="맑은 고딕" w:eastAsia="맑은 고딕" w:hAnsi="맑은 고딕"/>
        </w:rPr>
        <w:lastRenderedPageBreak/>
        <w:t xml:space="preserve">3. </w:t>
      </w:r>
      <w:r>
        <w:rPr>
          <w:rFonts w:ascii="맑은 고딕" w:eastAsia="맑은 고딕" w:hAnsi="맑은 고딕"/>
        </w:rPr>
        <w:t>슬더스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카드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포맷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역기획</w:t>
      </w:r>
    </w:p>
    <w:p w:rsidR="005029C2" w:rsidRDefault="004B3FED">
      <w:r>
        <w:t>Slay the Spire</w:t>
      </w:r>
      <w:r>
        <w:t>의</w:t>
      </w:r>
      <w:r>
        <w:t xml:space="preserve"> </w:t>
      </w:r>
      <w:r>
        <w:t>카드는</w:t>
      </w:r>
      <w:r>
        <w:t xml:space="preserve"> </w:t>
      </w:r>
      <w:r>
        <w:t>작은</w:t>
      </w:r>
      <w:r>
        <w:t xml:space="preserve"> </w:t>
      </w:r>
      <w:r>
        <w:t>면적</w:t>
      </w:r>
      <w:r>
        <w:t xml:space="preserve"> </w:t>
      </w:r>
      <w:r>
        <w:t>안에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, </w:t>
      </w:r>
      <w:r>
        <w:t>카드</w:t>
      </w:r>
      <w:r>
        <w:t xml:space="preserve"> </w:t>
      </w:r>
      <w:r>
        <w:t>정체성</w:t>
      </w:r>
      <w:r>
        <w:t xml:space="preserve">, </w:t>
      </w:r>
      <w:r>
        <w:t>비용</w:t>
      </w:r>
      <w:r>
        <w:t xml:space="preserve">, </w:t>
      </w:r>
      <w:r>
        <w:t>효과</w:t>
      </w:r>
      <w:r>
        <w:t xml:space="preserve">, </w:t>
      </w:r>
      <w:r>
        <w:t>대상</w:t>
      </w:r>
      <w:r>
        <w:t xml:space="preserve"> </w:t>
      </w:r>
      <w:r>
        <w:t>요구를</w:t>
      </w:r>
      <w:r>
        <w:t xml:space="preserve"> </w:t>
      </w:r>
      <w:r>
        <w:t>즉시</w:t>
      </w:r>
      <w:r>
        <w:t xml:space="preserve"> </w:t>
      </w:r>
      <w:r>
        <w:t>읽게</w:t>
      </w:r>
      <w:r>
        <w:t xml:space="preserve"> </w:t>
      </w:r>
      <w:r>
        <w:t>만드는</w:t>
      </w:r>
      <w:r>
        <w:t xml:space="preserve"> </w:t>
      </w:r>
      <w:r>
        <w:t>구조를</w:t>
      </w:r>
      <w:r>
        <w:t xml:space="preserve"> </w:t>
      </w:r>
      <w:r>
        <w:t>가진다</w:t>
      </w:r>
      <w:r>
        <w:t>. GGeul</w:t>
      </w:r>
      <w:r>
        <w:t>은</w:t>
      </w:r>
      <w:r>
        <w:t xml:space="preserve"> </w:t>
      </w:r>
      <w:r>
        <w:t>이</w:t>
      </w:r>
      <w:r>
        <w:t xml:space="preserve"> </w:t>
      </w:r>
      <w:r>
        <w:t>정보</w:t>
      </w:r>
      <w:r>
        <w:t xml:space="preserve"> </w:t>
      </w:r>
      <w:r>
        <w:t>밀도와</w:t>
      </w:r>
      <w:r>
        <w:t xml:space="preserve"> </w:t>
      </w:r>
      <w:r>
        <w:t>우선순위를</w:t>
      </w:r>
      <w:r>
        <w:t xml:space="preserve"> </w:t>
      </w:r>
      <w:r>
        <w:t>참고하되</w:t>
      </w:r>
      <w:r>
        <w:t xml:space="preserve">, </w:t>
      </w:r>
      <w:r>
        <w:t>이동</w:t>
      </w:r>
      <w:r>
        <w:t>·</w:t>
      </w:r>
      <w:r>
        <w:t>수색</w:t>
      </w:r>
      <w:r>
        <w:t>·</w:t>
      </w:r>
      <w:r>
        <w:t>교전</w:t>
      </w:r>
      <w:r>
        <w:t xml:space="preserve"> </w:t>
      </w:r>
      <w:r>
        <w:t>카드가</w:t>
      </w:r>
      <w:r>
        <w:t xml:space="preserve"> </w:t>
      </w:r>
      <w:r>
        <w:t>공존하는</w:t>
      </w:r>
      <w:r>
        <w:t xml:space="preserve"> </w:t>
      </w:r>
      <w:r>
        <w:t>자체</w:t>
      </w:r>
      <w:r>
        <w:t xml:space="preserve"> </w:t>
      </w:r>
      <w:r>
        <w:t>포맷으로</w:t>
      </w:r>
      <w:r>
        <w:t xml:space="preserve"> </w:t>
      </w:r>
      <w:r>
        <w:t>변환한다</w:t>
      </w:r>
      <w: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5029C2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구성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요소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슬더스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포맷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기능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 xml:space="preserve">GGeul </w:t>
            </w:r>
            <w:r>
              <w:rPr>
                <w:b/>
                <w:color w:val="20304A"/>
                <w:sz w:val="16"/>
              </w:rPr>
              <w:t>적용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상단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비용을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먼저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보여준다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GGeul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코스트가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없으므로</w:t>
            </w:r>
            <w:r>
              <w:rPr>
                <w:sz w:val="16"/>
              </w:rPr>
              <w:t xml:space="preserve"> '</w:t>
            </w:r>
            <w:r>
              <w:rPr>
                <w:sz w:val="16"/>
              </w:rPr>
              <w:t>행동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' </w:t>
            </w:r>
            <w:r>
              <w:rPr>
                <w:sz w:val="16"/>
              </w:rPr>
              <w:t>배지로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대체한다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예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수색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방어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치유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짧고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정체성을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즉시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직업명을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붙이지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마법사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도적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성직자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카드인지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네이밍한다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타입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공격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스킬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파워처럼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맥락을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수색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방어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회피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치유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스킬을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명확히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중앙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일러스트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분위기와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시각적으로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암시한다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초기에는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직업별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심볼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컬러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후반에는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일러스트로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효과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수치와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짧은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문장으로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표기한다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거리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범위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탐색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키워드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취약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방어도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핵심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용어를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강조한다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도발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독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약화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보호막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수색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함정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GGeul </w:t>
            </w:r>
            <w:r>
              <w:rPr>
                <w:sz w:val="16"/>
              </w:rPr>
              <w:t>키워드를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강조한다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업그레이드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카드명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보여준다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카드명</w:t>
            </w:r>
            <w:r>
              <w:rPr>
                <w:sz w:val="16"/>
              </w:rPr>
              <w:t xml:space="preserve"> +,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색상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아이콘을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희귀도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직업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색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카드풀과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캐릭터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정체성을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암시한다</w:t>
            </w:r>
            <w:r>
              <w:rPr>
                <w:sz w:val="16"/>
              </w:rPr>
              <w:t>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직업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색상과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테두리를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사용한다</w:t>
            </w:r>
            <w:r>
              <w:rPr>
                <w:sz w:val="16"/>
              </w:rPr>
              <w:t>.</w:t>
            </w:r>
          </w:p>
        </w:tc>
      </w:tr>
    </w:tbl>
    <w:p w:rsidR="005029C2" w:rsidRDefault="005029C2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5029C2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정보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우선순위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표시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방식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이유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순위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밝기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유형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배지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무효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사유</w:t>
            </w:r>
            <w:r>
              <w:rPr>
                <w:sz w:val="16"/>
              </w:rPr>
              <w:t xml:space="preserve"> tooltip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플레이어가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즉시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골라야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순위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타입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아이콘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짧은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라벨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예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타일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아군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구역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GGeul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던전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많으므로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타입이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중요하다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순위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효과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피해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방어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회복량을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굵게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드래그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전에도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가치가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읽혀야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t>순위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조건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측후방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시야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탐색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함정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조건부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줄인다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순위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t>설명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키워드</w:t>
            </w:r>
            <w:r>
              <w:rPr>
                <w:sz w:val="16"/>
              </w:rPr>
              <w:t xml:space="preserve"> tooltip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초보자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학습을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돕되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만들지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</w:tbl>
    <w:p w:rsidR="005029C2" w:rsidRDefault="005029C2"/>
    <w:p w:rsidR="004B3FED" w:rsidRDefault="004B3FED">
      <w: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7"/>
        <w:gridCol w:w="2617"/>
        <w:gridCol w:w="2618"/>
        <w:gridCol w:w="2618"/>
      </w:tblGrid>
      <w:tr w:rsidR="005029C2" w:rsidTr="004B3FED">
        <w:trPr>
          <w:cantSplit/>
          <w:tblHeader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5"/>
              </w:rPr>
              <w:t xml:space="preserve">GGeul </w:t>
            </w:r>
            <w:r>
              <w:rPr>
                <w:b/>
                <w:color w:val="20304A"/>
                <w:sz w:val="15"/>
              </w:rPr>
              <w:t>카드</w:t>
            </w:r>
            <w:r>
              <w:rPr>
                <w:b/>
                <w:color w:val="20304A"/>
                <w:sz w:val="15"/>
              </w:rPr>
              <w:t xml:space="preserve"> </w:t>
            </w:r>
            <w:r>
              <w:rPr>
                <w:b/>
                <w:color w:val="20304A"/>
                <w:sz w:val="15"/>
              </w:rPr>
              <w:t>필드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5"/>
              </w:rPr>
              <w:t>필수</w:t>
            </w:r>
            <w:r>
              <w:rPr>
                <w:b/>
                <w:color w:val="20304A"/>
                <w:sz w:val="15"/>
              </w:rPr>
              <w:t xml:space="preserve"> </w:t>
            </w:r>
            <w:r>
              <w:rPr>
                <w:b/>
                <w:color w:val="20304A"/>
                <w:sz w:val="15"/>
              </w:rPr>
              <w:t>여부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5"/>
              </w:rPr>
              <w:t>표시</w:t>
            </w:r>
            <w:r>
              <w:rPr>
                <w:b/>
                <w:color w:val="20304A"/>
                <w:sz w:val="15"/>
              </w:rPr>
              <w:t xml:space="preserve"> </w:t>
            </w:r>
            <w:r>
              <w:rPr>
                <w:b/>
                <w:color w:val="20304A"/>
                <w:sz w:val="15"/>
              </w:rPr>
              <w:t>예시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5"/>
              </w:rPr>
              <w:t>비고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카드명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기습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수색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방패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올리기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짧고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직관적이어야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한다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직업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도적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색상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문장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아이콘으로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lastRenderedPageBreak/>
              <w:t>유형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수색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공격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규칙과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연결된다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타입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타일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적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아군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구역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자기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자신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드래그</w:t>
            </w:r>
            <w:r>
              <w:rPr>
                <w:sz w:val="15"/>
              </w:rPr>
              <w:t xml:space="preserve"> preview </w:t>
            </w:r>
            <w:r>
              <w:rPr>
                <w:sz w:val="15"/>
              </w:rPr>
              <w:t>계산의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거리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범위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조건부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5</w:t>
            </w:r>
            <w:r>
              <w:rPr>
                <w:sz w:val="15"/>
              </w:rPr>
              <w:t>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사거리</w:t>
            </w:r>
            <w:r>
              <w:rPr>
                <w:sz w:val="15"/>
              </w:rPr>
              <w:t xml:space="preserve"> 4, </w:t>
            </w:r>
            <w:r>
              <w:rPr>
                <w:sz w:val="15"/>
              </w:rPr>
              <w:t>반경</w:t>
            </w:r>
            <w:r>
              <w:rPr>
                <w:sz w:val="15"/>
              </w:rPr>
              <w:t xml:space="preserve"> 1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던전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카드에는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특히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중요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효과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 xml:space="preserve">12 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, HP 12 </w:t>
            </w:r>
            <w:r>
              <w:rPr>
                <w:sz w:val="15"/>
              </w:rPr>
              <w:t>회복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함정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탐지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수치와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표기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키워드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권장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독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약화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보호막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수색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 xml:space="preserve">tooltip </w:t>
            </w:r>
            <w:r>
              <w:rPr>
                <w:sz w:val="15"/>
              </w:rPr>
              <w:t>연결</w:t>
            </w:r>
            <w:r>
              <w:rPr>
                <w:sz w:val="15"/>
              </w:rPr>
              <w:t>.</w:t>
            </w:r>
          </w:p>
        </w:tc>
      </w:tr>
      <w:tr w:rsidR="005029C2" w:rsidTr="004B3FED">
        <w:trPr>
          <w:cantSplit/>
        </w:trPr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업그레이드</w:t>
            </w:r>
          </w:p>
        </w:tc>
        <w:tc>
          <w:tcPr>
            <w:tcW w:w="2617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필수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 xml:space="preserve">+4 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범위</w:t>
            </w:r>
            <w:r>
              <w:rPr>
                <w:sz w:val="15"/>
              </w:rPr>
              <w:t xml:space="preserve"> +1, </w:t>
            </w:r>
            <w:r>
              <w:rPr>
                <w:sz w:val="15"/>
              </w:rPr>
              <w:t>지속</w:t>
            </w:r>
            <w:r>
              <w:rPr>
                <w:sz w:val="15"/>
              </w:rPr>
              <w:t xml:space="preserve"> +1</w:t>
            </w:r>
            <w:r>
              <w:rPr>
                <w:sz w:val="15"/>
              </w:rPr>
              <w:t>턴</w:t>
            </w:r>
          </w:p>
        </w:tc>
        <w:tc>
          <w:tcPr>
            <w:tcW w:w="2618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5"/>
              </w:rPr>
              <w:t>업그레이드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차이가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보여야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한다</w:t>
            </w:r>
            <w:r>
              <w:rPr>
                <w:sz w:val="15"/>
              </w:rPr>
              <w:t>.</w:t>
            </w:r>
          </w:p>
        </w:tc>
      </w:tr>
    </w:tbl>
    <w:p w:rsidR="005029C2" w:rsidRDefault="005029C2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5029C2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카드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유형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포맷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강조점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b/>
                <w:color w:val="20304A"/>
                <w:sz w:val="16"/>
              </w:rPr>
              <w:t>본문</w:t>
            </w:r>
            <w:r>
              <w:rPr>
                <w:b/>
                <w:color w:val="20304A"/>
                <w:sz w:val="16"/>
              </w:rPr>
              <w:t xml:space="preserve"> </w:t>
            </w:r>
            <w:r>
              <w:rPr>
                <w:b/>
                <w:color w:val="20304A"/>
                <w:sz w:val="16"/>
              </w:rPr>
              <w:t>예시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이동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캐릭터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위험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타일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도적</w:t>
            </w:r>
            <w:r>
              <w:rPr>
                <w:sz w:val="16"/>
              </w:rPr>
              <w:t xml:space="preserve"> 5</w:t>
            </w:r>
            <w:r>
              <w:rPr>
                <w:sz w:val="16"/>
              </w:rPr>
              <w:t>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보너스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수색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탐색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발견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사용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구역의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숨겨진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함정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우회로를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탐색한다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공격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피해량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사거리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범위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측면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후방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정면이면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피해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방어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회피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지속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아군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명에게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보호막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부여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턴에도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치유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정화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회복량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조건부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보너스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제거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아군</w:t>
            </w:r>
            <w:r>
              <w:rPr>
                <w:sz w:val="16"/>
              </w:rPr>
              <w:t xml:space="preserve"> HP 12 </w:t>
            </w:r>
            <w:r>
              <w:rPr>
                <w:sz w:val="16"/>
              </w:rPr>
              <w:t>회복</w:t>
            </w:r>
            <w:r>
              <w:rPr>
                <w:sz w:val="16"/>
              </w:rPr>
              <w:t xml:space="preserve">. HP 30% </w:t>
            </w:r>
            <w:r>
              <w:rPr>
                <w:sz w:val="16"/>
              </w:rPr>
              <w:t>이하면</w:t>
            </w:r>
            <w:r>
              <w:rPr>
                <w:sz w:val="16"/>
              </w:rPr>
              <w:t xml:space="preserve"> +6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회복</w:t>
            </w:r>
            <w:r>
              <w:rPr>
                <w:sz w:val="16"/>
              </w:rPr>
              <w:t>.</w:t>
            </w:r>
          </w:p>
        </w:tc>
      </w:tr>
      <w:tr w:rsidR="005029C2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스킬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특수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규칙과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5029C2" w:rsidRDefault="004B3FED">
            <w:pPr>
              <w:spacing w:after="20"/>
            </w:pP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마법사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 +60%.</w:t>
            </w:r>
          </w:p>
        </w:tc>
      </w:tr>
    </w:tbl>
    <w:p w:rsidR="005029C2" w:rsidRDefault="005029C2"/>
    <w:p w:rsidR="005029C2" w:rsidRDefault="004B3FED">
      <w:pPr>
        <w:pBdr>
          <w:left w:val="single" w:sz="14" w:space="6" w:color="D99600"/>
        </w:pBdr>
        <w:ind w:left="68"/>
      </w:pPr>
      <w:r>
        <w:rPr>
          <w:b/>
          <w:color w:val="8E5400"/>
        </w:rPr>
        <w:t>주의</w:t>
      </w:r>
      <w:r>
        <w:rPr>
          <w:b/>
          <w:color w:val="8E5400"/>
        </w:rPr>
        <w:t xml:space="preserve">: </w:t>
      </w:r>
      <w:r>
        <w:t>슬더스의</w:t>
      </w:r>
      <w:r>
        <w:t xml:space="preserve"> </w:t>
      </w:r>
      <w:r>
        <w:t>카드</w:t>
      </w:r>
      <w:r>
        <w:t xml:space="preserve"> </w:t>
      </w:r>
      <w:r>
        <w:t>포맷은</w:t>
      </w:r>
      <w:r>
        <w:t xml:space="preserve"> '</w:t>
      </w:r>
      <w:r>
        <w:t>비용</w:t>
      </w:r>
      <w:r>
        <w:t>-</w:t>
      </w:r>
      <w:r>
        <w:t>이름</w:t>
      </w:r>
      <w:r>
        <w:t>-</w:t>
      </w:r>
      <w:r>
        <w:t>타입</w:t>
      </w:r>
      <w:r>
        <w:t>-</w:t>
      </w:r>
      <w:r>
        <w:t>이미지</w:t>
      </w:r>
      <w:r>
        <w:t>-</w:t>
      </w:r>
      <w:r>
        <w:t>효과</w:t>
      </w:r>
      <w:r>
        <w:t xml:space="preserve">' </w:t>
      </w:r>
      <w:r>
        <w:t>정보</w:t>
      </w:r>
      <w:r>
        <w:t xml:space="preserve"> </w:t>
      </w:r>
      <w:r>
        <w:t>위계를</w:t>
      </w:r>
      <w:r>
        <w:t xml:space="preserve"> </w:t>
      </w:r>
      <w:r>
        <w:t>참고한다</w:t>
      </w:r>
      <w:r>
        <w:t>. GGeul</w:t>
      </w:r>
      <w:r>
        <w:t>은</w:t>
      </w:r>
      <w:r>
        <w:t xml:space="preserve"> </w:t>
      </w:r>
      <w:r>
        <w:t>코스트가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비용</w:t>
      </w:r>
      <w:r>
        <w:t xml:space="preserve"> </w:t>
      </w:r>
      <w:r>
        <w:t>영역을</w:t>
      </w:r>
      <w:r>
        <w:t xml:space="preserve"> </w:t>
      </w:r>
      <w:r>
        <w:t>비워두지</w:t>
      </w:r>
      <w:r>
        <w:t xml:space="preserve"> </w:t>
      </w:r>
      <w:r>
        <w:t>말고</w:t>
      </w:r>
      <w:r>
        <w:t xml:space="preserve">, </w:t>
      </w:r>
      <w:r>
        <w:t>카드</w:t>
      </w:r>
      <w:r>
        <w:t xml:space="preserve"> </w:t>
      </w:r>
      <w:r>
        <w:t>유형과</w:t>
      </w:r>
      <w:r>
        <w:t xml:space="preserve"> </w:t>
      </w:r>
      <w:r>
        <w:t>대상</w:t>
      </w:r>
      <w:r>
        <w:t xml:space="preserve"> </w:t>
      </w:r>
      <w:r>
        <w:t>조건을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읽히게</w:t>
      </w:r>
      <w:r>
        <w:t xml:space="preserve"> </w:t>
      </w:r>
      <w:r>
        <w:t>바꾼다</w:t>
      </w:r>
      <w:r>
        <w:t>.</w:t>
      </w:r>
    </w:p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lastRenderedPageBreak/>
        <w:t>4. 카드 사용 플로우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6"/>
        <w:gridCol w:w="2618"/>
        <w:gridCol w:w="2618"/>
        <w:gridCol w:w="2618"/>
      </w:tblGrid>
      <w:tr w:rsidR="00B657FC" w:rsidTr="00C9443B">
        <w:trPr>
          <w:cantSplit/>
          <w:tblHeader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단계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입력/상태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화면 피드백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GGeul 구현 기준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1. 기본 손패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카드가 하단에 정렬되어 대기.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카드명, 유형 아이콘, 핵심 수치가 보임.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손패 5장 이상도 겹침 없이 선택 가능해야 한다.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2. Hover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마우스가 카드 위에 올라감.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카드가 확대되고 다른 카드는 살짝 밀리거나 뒤로 감.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확대 카드가 던전 격자 핵심 정보를 가리지 않도록 위치 제한.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3. Drag 시작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좌클릭 유지 후 위/격자로 이동.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카드가 손패에서 분리되고 대상 preview 시작.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 유형에 따라 이동 가능 칸, 탐색 지점, 공격 대상, 아군 대상 표시.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4. 대상 Preview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커서가 유효 대상 위에 있음.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대상 하이라이트, 예상 경로, 예상 피해/회복/상태 변화 표시.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실제 사용 전 결과를 충분히 예측할 수 있어야 한다.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5. 사용 확정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유효 대상에서 좌클릭 release.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카드가 대상 방향으로 이동/소멸하고 효과 실행.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효과 처리 중 중복 입력 방지. 완료 후 다음 카드 선택 가능.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6. 취소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무효 위치 release, 우클릭, ESC, 손패 영역 복귀.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카드가 원래 손패 위치로 돌아감.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취소는 리소스/턴/상태를 절대 변경하지 않는다.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lastRenderedPageBreak/>
        <w:t>5. 카드 유형별 대상 지정 규칙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16"/>
        <w:gridCol w:w="2618"/>
        <w:gridCol w:w="2618"/>
        <w:gridCol w:w="2618"/>
      </w:tblGrid>
      <w:tr w:rsidR="00B657FC" w:rsidTr="00C9443B">
        <w:trPr>
          <w:cantSplit/>
          <w:tblHeader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카드 유형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대상 타입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Preview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5"/>
              </w:rPr>
              <w:t>사용 실패 조건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이동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파티원 또는 직업 캐릭터 + 이동 가능 타일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경로, 도착 칸, 위험 칸, 이동 후 시야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이동 불가 상태, 거리 초과, 막힌 경로, 점유 칸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수색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탐색 가능 지점, 의심 타일, 문/상자/함정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탐색 범위, 발견 가능 정보, 위험도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대상 없음, 시야 밖, 이미 수색 완료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공격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적 또는 공격 가능 타일/AOE 중심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피해량, 범위, 아군 피해, 밀침 방향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사거리 밖, 시야 차단, 대상 없음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방어/회피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자기 자신, 아군, 파티 전체, 지역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방어/회피 수치와 지속 턴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대상 조건 불일치, 이미 적용된 중복 제한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치유/정화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아군 또는 상태이상 보유 대상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회복량, 제거될 상태, 보호막 보너스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대상 HP/상태 조건 불일치</w:t>
            </w:r>
          </w:p>
        </w:tc>
      </w:tr>
      <w:tr w:rsidR="00B657FC" w:rsidTr="00C9443B">
        <w:trPr>
          <w:cantSplit/>
        </w:trPr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스킬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카드별 정의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특수 효과 예상 결과</w:t>
            </w:r>
          </w:p>
        </w:tc>
        <w:tc>
          <w:tcPr>
            <w:tcW w:w="2620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5"/>
              </w:rPr>
              <w:t>카드별 조건 불충족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lastRenderedPageBreak/>
        <w:t>6. 손패 레이아웃 규칙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상태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규칙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세부 기준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기본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하단 중앙 정렬. 화면 비율에 따라 카드 표시 크기를 재계산한다.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인게임 손패 카드의 기본 폭은 현재 화면 가로의 약 1/4로 맞춘다. 카드 중심은 화면 하단에 두어 카드 아래 절반이 화면 밖으로 가려지게 배치한다. 카드 5장은 부채꼴 간격으로 겹치되 카드명/유형을 선택 가능하게 유지한다.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Hover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선택 카드 확대 및 상승.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확대 배율은 텍스트가 읽히는 수준으로 유지하고, 기본 반응형 크기에서 위로 충분히 올라와 설명 영역을 읽을 수 있어야 한다. 주변 카드와 충돌하지 않게 z-index 최상단.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Drag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카드가 커서를 따라감.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하단이 커서와 겹치지 않도록 살짝 위에 배치.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불가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카드가 어둡거나 붉은 경고 표시.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불가 이유를 짧은 tooltip으로 표시.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선택 중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손패는 흐리게, 대상 가능 영역은 밝게.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플레이어 시선을 카드에서 격자로 자연스럽게 이동시킨다.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턴 종료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손패 유지 규칙 반영.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GGeul은 미사용 카드 유지이므로 사용하지 않은 카드는 버리지 않는다.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t>7. 피드백과 애니메이션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상황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필요 피드백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구현 기준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Hover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확대, 살짝 위로 상승, 카드 설명 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0.1초 이내 반응. 입력 지연처럼 느껴지면 안 됨.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유효 대상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초록/밝은 하이라이트, 예상 경로/범위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색상 외에도 윤곽선/아이콘을 함께 사용.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무효 대상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붉은 하이라이트, 짧은 사유 tooltip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왜 안 되는지 1문장으로 표시.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사용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카드가 대상 쪽으로 날아가거나 소멸, 효과 순차 실행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효과와 실제 수치 변화 타이밍이 맞아야 함.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피해/회복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숫자 팝업, HP 바 변화, 상태 아이콘 변화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로그 없이도 결과가 이해되어야 함.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취소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카드가 손패로 부드럽게 복귀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취소 시 아무 상태도 바뀌지 않았음을 명확히 보여준다.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t>8. GGeul 통합 던전 적용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상황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슬더스식 입력 적용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GGeul 차별 적용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던전 이동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카드를 드래그해 대상 칸에 놓는다.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경로 preview와 위험 타일 표시가 필수.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탐색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수색 카드를 의심 지점에 드래그한다.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발견 전에는 정보가 흐릿하고, 사용 후 아이콘/보상이 드러난다.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조우 진입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적 시야에 들어오면 교전 상태 UI가 켜진다.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화면 전환 없이 적 행동 예고가 던전 위에 표시된다.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교전 중 이동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이동 카드를 사용해 회피/측후방 진입.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공격 카드 가치가 이동 결과에 따라 preview에서 즉시 바뀐다.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턴 종료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턴 종료 버튼으로 적/환경 반응 실행.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함정, 독 지형, 적 추격도 같은 단계에서 처리한다.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t>9. 구현 요구사항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모듈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요구사항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완료 기준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CardHandView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손패 정렬, 화면 폭 기반 카드 스케일링, 하단 반가림 배치, hover 확대, drag 시작/종료, z-index 관리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r>
              <w:t>카드 기본 폭이 화면 가로의 약 25%로 반응하고, 기본 상태에서 카드 아래 절반이 화면 밖으로 숨겨진다. 카드 5~10장 상황에서 겹침 없이 조작 가능.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CardTargetResolver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유형별 유효 대상 계산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이동/수색/공격/치유 카드가 서로 다른 대상 규칙을 가진다.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CardPreviewLayer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경로, 범위, 피해, 회복, 상태 변화 preview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전 결과를 화면에서 예측 가능.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CardUseController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사용 확정, 취소, 효과 큐, 버림 더미 이동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취소 시 상태 변화 없음. 사용 시 로그와 덱 상태 일치.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DungeonOverlayUI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이동 가능 칸, 탐색 가능 지점, 적 행동 예고 표시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교전/탐험 상태가 같은 던전 화면에서 전환된다.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InputGuard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효과 처리 중 중복 입력 방지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효과 실행 중 다른 카드가 잘못 사용되지 않음.</w:t>
            </w:r>
          </w:p>
        </w:tc>
      </w:tr>
    </w:tbl>
    <w:p w:rsidR="00B657FC" w:rsidRDefault="00B657FC" w:rsidP="00B657FC"/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t>10. 수동 QA 체크리스트</w:t>
      </w:r>
    </w:p>
    <w:p w:rsidR="00B657FC" w:rsidRDefault="00B657FC" w:rsidP="00B657FC">
      <w:pPr>
        <w:pStyle w:val="a"/>
        <w:ind w:left="312" w:hanging="130"/>
      </w:pPr>
      <w:r>
        <w:t>[ ] 카드를 올리면 즉시 확대되고 텍스트가 읽힌다.</w:t>
      </w:r>
    </w:p>
    <w:p w:rsidR="00B657FC" w:rsidRDefault="00B657FC" w:rsidP="00B657FC">
      <w:pPr>
        <w:pStyle w:val="a"/>
        <w:ind w:left="312" w:hanging="130"/>
      </w:pPr>
      <w:r>
        <w:t>[ ] 카드를 드래그하면 카드 유형에 맞는 대상만 강조된다.</w:t>
      </w:r>
    </w:p>
    <w:p w:rsidR="00B657FC" w:rsidRDefault="00B657FC" w:rsidP="00B657FC">
      <w:pPr>
        <w:pStyle w:val="a"/>
        <w:ind w:left="312" w:hanging="130"/>
      </w:pPr>
      <w:r>
        <w:t>[ ] 무효 대상에 놓으면 카드가 손패로 돌아오고 상태가 변하지 않는다.</w:t>
      </w:r>
    </w:p>
    <w:p w:rsidR="00B657FC" w:rsidRDefault="00B657FC" w:rsidP="00B657FC">
      <w:pPr>
        <w:pStyle w:val="a"/>
        <w:ind w:left="312" w:hanging="130"/>
      </w:pPr>
      <w:r>
        <w:t>[ ] 이동 카드는 경로와 도착 칸을 사용 전에 보여준다.</w:t>
      </w:r>
    </w:p>
    <w:p w:rsidR="00B657FC" w:rsidRDefault="00B657FC" w:rsidP="00B657FC">
      <w:pPr>
        <w:pStyle w:val="a"/>
        <w:ind w:left="312" w:hanging="130"/>
      </w:pPr>
      <w:r>
        <w:t>[ ] 수색 카드는 발견 가능한 지점과 사용 후 변화를 명확히 보여준다.</w:t>
      </w:r>
    </w:p>
    <w:p w:rsidR="00B657FC" w:rsidRDefault="00B657FC" w:rsidP="00B657FC">
      <w:pPr>
        <w:pStyle w:val="a"/>
        <w:ind w:left="312" w:hanging="130"/>
      </w:pPr>
      <w:r>
        <w:t>[ ] 공격 카드는 예상 피해와 범위를 사용 전에 보여준다.</w:t>
      </w:r>
    </w:p>
    <w:p w:rsidR="00B657FC" w:rsidRDefault="00B657FC" w:rsidP="00B657FC">
      <w:pPr>
        <w:pStyle w:val="a"/>
        <w:ind w:left="312" w:hanging="130"/>
      </w:pPr>
      <w:r>
        <w:t>[ ] 카드 사용 후 손패, 버림 더미, 로그가 일치한다.</w:t>
      </w:r>
    </w:p>
    <w:p w:rsidR="00B657FC" w:rsidRDefault="00B657FC" w:rsidP="00B657FC">
      <w:pPr>
        <w:pStyle w:val="a"/>
        <w:ind w:left="312" w:hanging="130"/>
      </w:pPr>
      <w:r>
        <w:t>[ ] 화면 전환 없이 던전 이동과 교전 카드 사용이 이어진다.</w:t>
      </w:r>
    </w:p>
    <w:p w:rsidR="00B657FC" w:rsidRDefault="00B657FC" w:rsidP="00B657FC">
      <w:pPr>
        <w:pStyle w:val="a"/>
        <w:ind w:left="312" w:hanging="130"/>
      </w:pPr>
      <w:r>
        <w:t>[ ] 1366x768과 1920x1080에서 손패 카드 기본 폭이 화면 가로의 약 1/4이고, 기본 위치에서 카드 아래 절반이 화면 밖으로 가려진다.</w:t>
      </w:r>
    </w:p>
    <w:p w:rsidR="00B657FC" w:rsidRDefault="00B657FC" w:rsidP="00B657FC">
      <w:pPr>
        <w:pStyle w:val="a"/>
        <w:ind w:left="312" w:hanging="130"/>
      </w:pPr>
      <w:r>
        <w:t>[ ] 마우스만으로 모든 카드 사용/취소/턴 종료가 가능하다.</w:t>
      </w:r>
    </w:p>
    <w:p w:rsidR="00B657FC" w:rsidRDefault="00B657FC" w:rsidP="00B657FC">
      <w:pPr>
        <w:pStyle w:val="1"/>
      </w:pPr>
      <w:r>
        <w:rPr>
          <w:rFonts w:ascii="맑은 고딕" w:eastAsia="맑은 고딕" w:hAnsi="맑은 고딕"/>
        </w:rPr>
        <w:t>11. 복제 금지와 자체화 기준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B657FC" w:rsidTr="00C9443B">
        <w:trPr>
          <w:cantSplit/>
          <w:tblHeader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항목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금지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shd w:val="clear" w:color="auto" w:fill="EAF0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b/>
                <w:color w:val="20304A"/>
                <w:sz w:val="16"/>
              </w:rPr>
              <w:t>GGeul 자체화 방향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아트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원본 카드 프레임, 아이콘, 배경, 버튼 이미지 복제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 직업/던전 톤에 맞춘 새 프레임과 아이콘 제작.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사운드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원본 효과음/음악 사용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카드 유형별 자체 효과음 제작.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문구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원본 카드명/효과 텍스트/용어 대량 차용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 규칙에 맞춘 한국어 중심 용어 체계.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레이아웃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픽셀 단위 동일 배치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하단 손패, hover 확대, drag target이라는 UX 원칙만 차용.</w:t>
            </w:r>
          </w:p>
        </w:tc>
      </w:tr>
      <w:tr w:rsidR="00B657FC" w:rsidTr="00C9443B">
        <w:trPr>
          <w:cantSplit/>
        </w:trPr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연출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동일한 애니메이션 타이밍과 시각 스타일</w:t>
            </w:r>
          </w:p>
        </w:tc>
        <w:tc>
          <w:tcPr>
            <w:tcW w:w="3494" w:type="dxa"/>
            <w:tcBorders>
              <w:top w:val="single" w:sz="5" w:space="0" w:color="D8DEE8"/>
              <w:left w:val="single" w:sz="5" w:space="0" w:color="D8DEE8"/>
              <w:bottom w:val="single" w:sz="5" w:space="0" w:color="D8DEE8"/>
              <w:right w:val="single" w:sz="5" w:space="0" w:color="D8DEE8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:rsidR="00B657FC" w:rsidRDefault="00B657FC" w:rsidP="00C9443B">
            <w:pPr>
              <w:spacing w:after="20"/>
            </w:pPr>
            <w:r>
              <w:rPr>
                <w:sz w:val="16"/>
              </w:rPr>
              <w:t>GGeul 던전 격자와 카드 이동 감각에 맞춘 연출.</w:t>
            </w:r>
          </w:p>
        </w:tc>
      </w:tr>
    </w:tbl>
    <w:p w:rsidR="00B657FC" w:rsidRDefault="00B657FC" w:rsidP="00B657FC"/>
    <w:p w:rsidR="00232DA7" w:rsidRPr="00B657FC" w:rsidRDefault="00232DA7" w:rsidP="00B657FC"/>
    <w:sectPr w:rsidR="00232DA7" w:rsidRPr="00B657FC" w:rsidSect="00034616">
      <w:headerReference w:type="default" r:id="rId7"/>
      <w:footerReference w:type="default" r:id="rId8"/>
      <w:pgSz w:w="12240" w:h="15840"/>
      <w:pgMar w:top="879" w:right="879" w:bottom="76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B3FED">
      <w:pPr>
        <w:spacing w:after="0" w:line="240" w:lineRule="auto"/>
      </w:pPr>
      <w:r>
        <w:separator/>
      </w:r>
    </w:p>
  </w:endnote>
  <w:endnote w:type="continuationSeparator" w:id="0">
    <w:p w:rsidR="00000000" w:rsidRDefault="004B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8FD" w:rsidRDefault="00B657FC">
    <w:pPr>
      <w:pStyle w:val="a5"/>
      <w:jc w:val="right"/>
    </w:pPr>
    <w:r>
      <w:rPr>
        <w:color w:val="5C6776"/>
        <w:sz w:val="16"/>
      </w:rPr>
      <w:fldChar w:fldCharType="begin"/>
    </w:r>
    <w:r>
      <w:rPr>
        <w:color w:val="5C6776"/>
        <w:sz w:val="16"/>
      </w:rPr>
      <w:instrText>PAGE</w:instrText>
    </w:r>
    <w:r>
      <w:rPr>
        <w:color w:val="5C6776"/>
        <w:sz w:val="16"/>
      </w:rPr>
      <w:fldChar w:fldCharType="separate"/>
    </w:r>
    <w:r>
      <w:rPr>
        <w:noProof/>
        <w:color w:val="5C6776"/>
        <w:sz w:val="16"/>
      </w:rPr>
      <w:t>1</w:t>
    </w:r>
    <w:r>
      <w:rPr>
        <w:color w:val="5C677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B3FED">
      <w:pPr>
        <w:spacing w:after="0" w:line="240" w:lineRule="auto"/>
      </w:pPr>
      <w:r>
        <w:separator/>
      </w:r>
    </w:p>
  </w:footnote>
  <w:footnote w:type="continuationSeparator" w:id="0">
    <w:p w:rsidR="00000000" w:rsidRDefault="004B3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58FD" w:rsidRDefault="00B657FC">
    <w:pPr>
      <w:pStyle w:val="a4"/>
      <w:jc w:val="right"/>
    </w:pPr>
    <w:r>
      <w:rPr>
        <w:color w:val="5C6776"/>
        <w:sz w:val="16"/>
      </w:rPr>
      <w:t>GGeul 역기획서 | 카드 사용 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B985BF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FC"/>
    <w:rsid w:val="00232DA7"/>
    <w:rsid w:val="004B3FED"/>
    <w:rsid w:val="005029C2"/>
    <w:rsid w:val="00B6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04D736-C7A9-4613-A1D2-F2E49502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18"/>
    </w:rPr>
  </w:style>
  <w:style w:type="paragraph" w:styleId="1">
    <w:name w:val="heading 1"/>
    <w:basedOn w:val="a0"/>
    <w:next w:val="a0"/>
    <w:link w:val="1Char"/>
    <w:uiPriority w:val="9"/>
    <w:qFormat/>
    <w:rsid w:val="00B657FC"/>
    <w:pPr>
      <w:keepNext/>
      <w:keepLines/>
      <w:pageBreakBefore/>
      <w:widowControl/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20304A"/>
      <w:kern w:val="0"/>
      <w:sz w:val="30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657FC"/>
    <w:rPr>
      <w:rFonts w:asciiTheme="majorHAnsi" w:eastAsiaTheme="majorEastAsia" w:hAnsiTheme="majorHAnsi" w:cstheme="majorBidi"/>
      <w:b/>
      <w:bCs/>
      <w:color w:val="20304A"/>
      <w:kern w:val="0"/>
      <w:sz w:val="30"/>
      <w:szCs w:val="28"/>
      <w:lang w:eastAsia="en-US"/>
    </w:rPr>
  </w:style>
  <w:style w:type="paragraph" w:styleId="a4">
    <w:name w:val="header"/>
    <w:basedOn w:val="a0"/>
    <w:link w:val="Char"/>
    <w:uiPriority w:val="99"/>
    <w:unhideWhenUsed/>
    <w:rsid w:val="00B657FC"/>
    <w:pPr>
      <w:widowControl/>
      <w:tabs>
        <w:tab w:val="center" w:pos="4680"/>
        <w:tab w:val="right" w:pos="9360"/>
      </w:tabs>
      <w:wordWrap/>
      <w:autoSpaceDE/>
      <w:autoSpaceDN/>
      <w:spacing w:after="0" w:line="240" w:lineRule="auto"/>
      <w:jc w:val="left"/>
    </w:pPr>
    <w:rPr>
      <w:color w:val="262626"/>
      <w:kern w:val="0"/>
      <w:lang w:eastAsia="en-US"/>
    </w:rPr>
  </w:style>
  <w:style w:type="character" w:customStyle="1" w:styleId="Char">
    <w:name w:val="머리글 Char"/>
    <w:basedOn w:val="a1"/>
    <w:link w:val="a4"/>
    <w:uiPriority w:val="99"/>
    <w:rsid w:val="00B657FC"/>
    <w:rPr>
      <w:rFonts w:ascii="맑은 고딕" w:eastAsia="맑은 고딕" w:hAnsi="맑은 고딕"/>
      <w:color w:val="262626"/>
      <w:kern w:val="0"/>
      <w:sz w:val="18"/>
      <w:lang w:eastAsia="en-US"/>
    </w:rPr>
  </w:style>
  <w:style w:type="paragraph" w:styleId="a5">
    <w:name w:val="footer"/>
    <w:basedOn w:val="a0"/>
    <w:link w:val="Char0"/>
    <w:uiPriority w:val="99"/>
    <w:unhideWhenUsed/>
    <w:rsid w:val="00B657FC"/>
    <w:pPr>
      <w:widowControl/>
      <w:tabs>
        <w:tab w:val="center" w:pos="4680"/>
        <w:tab w:val="right" w:pos="9360"/>
      </w:tabs>
      <w:wordWrap/>
      <w:autoSpaceDE/>
      <w:autoSpaceDN/>
      <w:spacing w:after="0" w:line="240" w:lineRule="auto"/>
      <w:jc w:val="left"/>
    </w:pPr>
    <w:rPr>
      <w:color w:val="262626"/>
      <w:kern w:val="0"/>
      <w:lang w:eastAsia="en-US"/>
    </w:rPr>
  </w:style>
  <w:style w:type="character" w:customStyle="1" w:styleId="Char0">
    <w:name w:val="바닥글 Char"/>
    <w:basedOn w:val="a1"/>
    <w:link w:val="a5"/>
    <w:uiPriority w:val="99"/>
    <w:rsid w:val="00B657FC"/>
    <w:rPr>
      <w:rFonts w:ascii="맑은 고딕" w:eastAsia="맑은 고딕" w:hAnsi="맑은 고딕"/>
      <w:color w:val="262626"/>
      <w:kern w:val="0"/>
      <w:sz w:val="18"/>
      <w:lang w:eastAsia="en-US"/>
    </w:rPr>
  </w:style>
  <w:style w:type="paragraph" w:styleId="a6">
    <w:name w:val="Title"/>
    <w:basedOn w:val="a0"/>
    <w:next w:val="a0"/>
    <w:link w:val="Char1"/>
    <w:uiPriority w:val="10"/>
    <w:qFormat/>
    <w:rsid w:val="00B657FC"/>
    <w:pPr>
      <w:widowControl/>
      <w:pBdr>
        <w:bottom w:val="single" w:sz="8" w:space="4" w:color="4472C4" w:themeColor="accent1"/>
      </w:pBdr>
      <w:wordWrap/>
      <w:autoSpaceDE/>
      <w:autoSpaceDN/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b/>
      <w:color w:val="20304A"/>
      <w:spacing w:val="5"/>
      <w:kern w:val="28"/>
      <w:sz w:val="44"/>
      <w:szCs w:val="52"/>
      <w:lang w:eastAsia="en-US"/>
    </w:rPr>
  </w:style>
  <w:style w:type="character" w:customStyle="1" w:styleId="Char1">
    <w:name w:val="제목 Char"/>
    <w:basedOn w:val="a1"/>
    <w:link w:val="a6"/>
    <w:uiPriority w:val="10"/>
    <w:rsid w:val="00B657FC"/>
    <w:rPr>
      <w:rFonts w:asciiTheme="majorHAnsi" w:eastAsiaTheme="majorEastAsia" w:hAnsiTheme="majorHAnsi" w:cstheme="majorBidi"/>
      <w:b/>
      <w:color w:val="20304A"/>
      <w:spacing w:val="5"/>
      <w:kern w:val="28"/>
      <w:sz w:val="44"/>
      <w:szCs w:val="52"/>
      <w:lang w:eastAsia="en-US"/>
    </w:rPr>
  </w:style>
  <w:style w:type="paragraph" w:styleId="a7">
    <w:name w:val="Subtitle"/>
    <w:basedOn w:val="a0"/>
    <w:next w:val="a0"/>
    <w:link w:val="Char2"/>
    <w:uiPriority w:val="11"/>
    <w:qFormat/>
    <w:rsid w:val="00B657FC"/>
    <w:pPr>
      <w:widowControl/>
      <w:numPr>
        <w:ilvl w:val="1"/>
      </w:numPr>
      <w:wordWrap/>
      <w:autoSpaceDE/>
      <w:autoSpaceDN/>
      <w:spacing w:after="100"/>
      <w:jc w:val="left"/>
    </w:pPr>
    <w:rPr>
      <w:rFonts w:asciiTheme="majorHAnsi" w:eastAsiaTheme="majorEastAsia" w:hAnsiTheme="majorHAnsi" w:cstheme="majorBidi"/>
      <w:i/>
      <w:iCs/>
      <w:color w:val="5C6776"/>
      <w:spacing w:val="15"/>
      <w:kern w:val="0"/>
      <w:sz w:val="21"/>
      <w:szCs w:val="24"/>
      <w:lang w:eastAsia="en-US"/>
    </w:rPr>
  </w:style>
  <w:style w:type="character" w:customStyle="1" w:styleId="Char2">
    <w:name w:val="부제 Char"/>
    <w:basedOn w:val="a1"/>
    <w:link w:val="a7"/>
    <w:uiPriority w:val="11"/>
    <w:rsid w:val="00B657FC"/>
    <w:rPr>
      <w:rFonts w:asciiTheme="majorHAnsi" w:eastAsiaTheme="majorEastAsia" w:hAnsiTheme="majorHAnsi" w:cstheme="majorBidi"/>
      <w:i/>
      <w:iCs/>
      <w:color w:val="5C6776"/>
      <w:spacing w:val="15"/>
      <w:kern w:val="0"/>
      <w:sz w:val="21"/>
      <w:szCs w:val="24"/>
      <w:lang w:eastAsia="en-US"/>
    </w:rPr>
  </w:style>
  <w:style w:type="paragraph" w:styleId="a">
    <w:name w:val="List Bullet"/>
    <w:basedOn w:val="a0"/>
    <w:uiPriority w:val="99"/>
    <w:unhideWhenUsed/>
    <w:rsid w:val="00B657FC"/>
    <w:pPr>
      <w:widowControl/>
      <w:numPr>
        <w:numId w:val="1"/>
      </w:numPr>
      <w:wordWrap/>
      <w:autoSpaceDE/>
      <w:autoSpaceDN/>
      <w:spacing w:after="100"/>
      <w:contextualSpacing/>
      <w:jc w:val="left"/>
    </w:pPr>
    <w:rPr>
      <w:color w:val="262626"/>
      <w:kern w:val="0"/>
      <w:lang w:eastAsia="en-US"/>
    </w:rPr>
  </w:style>
  <w:style w:type="table" w:styleId="a8">
    <w:name w:val="Table Grid"/>
    <w:basedOn w:val="a2"/>
    <w:uiPriority w:val="59"/>
    <w:rsid w:val="00B657FC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심형주</dc:creator>
  <cp:keywords/>
  <dc:description/>
  <cp:lastModifiedBy>심형주</cp:lastModifiedBy>
  <cp:revision>2</cp:revision>
  <dcterms:created xsi:type="dcterms:W3CDTF">2026-05-14T03:44:00Z</dcterms:created>
  <dcterms:modified xsi:type="dcterms:W3CDTF">2026-05-14T04:54:00Z</dcterms:modified>
</cp:coreProperties>
</file>