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C69BA" w14:textId="79B0B59B" w:rsidR="00D528AF" w:rsidRPr="00F14056" w:rsidRDefault="00D528AF" w:rsidP="00D528A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33F179" wp14:editId="62C373AA">
            <wp:extent cx="5559425" cy="1876425"/>
            <wp:effectExtent l="0" t="0" r="3175" b="9525"/>
            <wp:docPr id="1287654570" name="Obrázek 1287654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54570" name="Obrázek 12876545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E514" w14:textId="77777777" w:rsidR="00D528AF" w:rsidRDefault="00D528AF" w:rsidP="00D528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Dokumentace k projektu IFJ/IAL</w:t>
      </w:r>
    </w:p>
    <w:p w14:paraId="1651084F" w14:textId="77777777" w:rsidR="00D528AF" w:rsidRDefault="00D528AF" w:rsidP="00D528AF">
      <w:pPr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Implementace překladače imperativního jazyka IFJ19</w:t>
      </w:r>
    </w:p>
    <w:p w14:paraId="3DB88296" w14:textId="77777777" w:rsidR="00D528AF" w:rsidRDefault="00D528AF" w:rsidP="00D528A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Tým 048 varianta II</w:t>
      </w:r>
    </w:p>
    <w:p w14:paraId="6A767DB2" w14:textId="77777777" w:rsidR="00D528AF" w:rsidRDefault="00D528AF" w:rsidP="00D528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C10142" w14:textId="77777777" w:rsidR="00D528AF" w:rsidRDefault="00D528AF" w:rsidP="00D528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5A3AE3" w14:textId="77777777" w:rsidR="00D528AF" w:rsidRDefault="00D528AF" w:rsidP="00D528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prosince 2019</w:t>
      </w:r>
    </w:p>
    <w:p w14:paraId="7991DE3E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07F12C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BC208B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393C34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C76A36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4272DC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Autoři:</w:t>
      </w:r>
    </w:p>
    <w:p w14:paraId="4A3D2236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Veverka Jiří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xvever12 </w:t>
      </w:r>
    </w:p>
    <w:p w14:paraId="2656459E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Halabica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Michal</w:t>
      </w:r>
      <w:r>
        <w:tab/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xhalab00</w:t>
      </w:r>
    </w:p>
    <w:p w14:paraId="56B97A44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Adam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xsalih01</w:t>
      </w:r>
    </w:p>
    <w:p w14:paraId="24946190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Rusín Tomáš</w:t>
      </w:r>
      <w:r>
        <w:tab/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xrusin04</w:t>
      </w:r>
    </w:p>
    <w:p w14:paraId="6B6FA980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5C68BB0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Abstrakt</w:t>
      </w:r>
    </w:p>
    <w:p w14:paraId="1CE99FE7" w14:textId="77777777" w:rsidR="00D528AF" w:rsidRDefault="00D528AF" w:rsidP="00D528AF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Tento projekt se zabývá návrhem a implementací jazyka IFJ19, který je zjednodušenou podmnožinou jazyka Python 3. Implementace je realizována v jazyce C. Program je rozdělen na 3 části lexikální analýzu, syntaktickou analýzu zdola nahoru a syntaktickou analýzu shora dolů se sémantickou analýzou. Zvolili jsme si zadání II, kde bylo úkolem implementovat tabulku symbolů pomocí tabulky s rozptýlenými položkami.</w:t>
      </w:r>
    </w:p>
    <w:p w14:paraId="52E9386B" w14:textId="1E2F39EE" w:rsidR="00D528AF" w:rsidRPr="00E055A1" w:rsidRDefault="00D528AF" w:rsidP="00D528AF">
      <w:r>
        <w:br w:type="page"/>
      </w:r>
    </w:p>
    <w:sdt>
      <w:sdtPr>
        <w:id w:val="-5519199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D4F2122" w14:textId="324A82EF" w:rsidR="00E055A1" w:rsidRDefault="00E055A1">
          <w:pPr>
            <w:pStyle w:val="Nadpisobsahu"/>
          </w:pPr>
          <w:r>
            <w:t>Obsah</w:t>
          </w:r>
        </w:p>
        <w:p w14:paraId="7CB9E7AB" w14:textId="570B9A03" w:rsidR="00E055A1" w:rsidRDefault="00E055A1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35124" w:history="1">
            <w:r w:rsidRPr="00124795">
              <w:rPr>
                <w:rStyle w:val="Hypertextovodkaz"/>
                <w:rFonts w:eastAsia="Times New Roman" w:cs="Times New Roman"/>
                <w:noProof/>
              </w:rPr>
              <w:t>1</w:t>
            </w:r>
            <w:r>
              <w:rPr>
                <w:noProof/>
              </w:rPr>
              <w:tab/>
            </w:r>
            <w:r w:rsidRPr="00124795">
              <w:rPr>
                <w:rStyle w:val="Hypertextovodkaz"/>
                <w:noProof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899B" w14:textId="09BD3CDB" w:rsidR="00E055A1" w:rsidRDefault="00E055A1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135125" w:history="1">
            <w:r w:rsidRPr="00124795">
              <w:rPr>
                <w:rStyle w:val="Hypertextovodkaz"/>
                <w:noProof/>
              </w:rPr>
              <w:t>2</w:t>
            </w:r>
            <w:r>
              <w:rPr>
                <w:noProof/>
              </w:rPr>
              <w:tab/>
            </w:r>
            <w:r w:rsidRPr="00124795">
              <w:rPr>
                <w:rStyle w:val="Hypertextovodkaz"/>
                <w:noProof/>
              </w:rPr>
              <w:t>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A3CD" w14:textId="4651B495" w:rsidR="00E055A1" w:rsidRDefault="00E055A1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135126" w:history="1">
            <w:r w:rsidRPr="00124795">
              <w:rPr>
                <w:rStyle w:val="Hypertextovodkaz"/>
                <w:rFonts w:eastAsia="Times New Roman"/>
                <w:noProof/>
              </w:rPr>
              <w:t>2.1</w:t>
            </w:r>
            <w:r>
              <w:rPr>
                <w:noProof/>
              </w:rPr>
              <w:tab/>
            </w:r>
            <w:r w:rsidRPr="00124795">
              <w:rPr>
                <w:rStyle w:val="Hypertextovodkaz"/>
                <w:rFonts w:eastAsia="Times New Roman"/>
                <w:noProof/>
              </w:rPr>
              <w:t>Syntaktická analýza shora dolů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8B490" w14:textId="51EB44B4" w:rsidR="00E055A1" w:rsidRDefault="00E055A1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6135127" w:history="1">
            <w:r w:rsidRPr="00124795">
              <w:rPr>
                <w:rStyle w:val="Hypertextovodkaz"/>
                <w:rFonts w:eastAsia="Times New Roman"/>
                <w:noProof/>
              </w:rPr>
              <w:t>2.1.1</w:t>
            </w:r>
            <w:r>
              <w:rPr>
                <w:noProof/>
              </w:rPr>
              <w:tab/>
            </w:r>
            <w:r w:rsidRPr="00124795">
              <w:rPr>
                <w:rStyle w:val="Hypertextovodkaz"/>
                <w:rFonts w:eastAsia="Times New Roman"/>
                <w:noProof/>
              </w:rPr>
              <w:t>LL-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3AE8F" w14:textId="358276DB" w:rsidR="00E055A1" w:rsidRDefault="00E055A1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135128" w:history="1">
            <w:r w:rsidRPr="00124795">
              <w:rPr>
                <w:rStyle w:val="Hypertextovodkaz"/>
                <w:rFonts w:eastAsia="Times New Roman"/>
                <w:noProof/>
              </w:rPr>
              <w:t>2.2</w:t>
            </w:r>
            <w:r>
              <w:rPr>
                <w:noProof/>
              </w:rPr>
              <w:tab/>
            </w:r>
            <w:r w:rsidRPr="00124795">
              <w:rPr>
                <w:rStyle w:val="Hypertextovodkaz"/>
                <w:rFonts w:eastAsia="Times New Roman"/>
                <w:noProof/>
              </w:rPr>
              <w:t>Syntaktická analýza zdola nahoru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9145" w14:textId="5A7F3773" w:rsidR="00E055A1" w:rsidRDefault="00E055A1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6135129" w:history="1">
            <w:r w:rsidRPr="00124795">
              <w:rPr>
                <w:rStyle w:val="Hypertextovodkaz"/>
                <w:rFonts w:eastAsia="Times New Roman"/>
                <w:noProof/>
              </w:rPr>
              <w:t>2.2.1</w:t>
            </w:r>
            <w:r>
              <w:rPr>
                <w:noProof/>
              </w:rPr>
              <w:tab/>
            </w:r>
            <w:r w:rsidRPr="00124795">
              <w:rPr>
                <w:rStyle w:val="Hypertextovodkaz"/>
                <w:rFonts w:eastAsia="Times New Roman"/>
                <w:noProof/>
              </w:rPr>
              <w:t>Precedenční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DE6E" w14:textId="5B89CCC3" w:rsidR="00E055A1" w:rsidRDefault="00E055A1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135130" w:history="1">
            <w:r w:rsidRPr="00124795">
              <w:rPr>
                <w:rStyle w:val="Hypertextovodkaz"/>
                <w:rFonts w:eastAsia="Times New Roman"/>
                <w:noProof/>
              </w:rPr>
              <w:t>3</w:t>
            </w:r>
            <w:r>
              <w:rPr>
                <w:noProof/>
              </w:rPr>
              <w:tab/>
            </w:r>
            <w:r w:rsidRPr="00124795">
              <w:rPr>
                <w:rStyle w:val="Hypertextovodkaz"/>
                <w:rFonts w:eastAsia="Times New Roman"/>
                <w:noProof/>
              </w:rPr>
              <w:t>Datové typy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AFE0D" w14:textId="19AD7937" w:rsidR="00E055A1" w:rsidRDefault="00E055A1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135131" w:history="1">
            <w:r w:rsidRPr="00124795">
              <w:rPr>
                <w:rStyle w:val="Hypertextovodkaz"/>
                <w:rFonts w:eastAsia="Times New Roman"/>
                <w:noProof/>
              </w:rPr>
              <w:t>3.1</w:t>
            </w:r>
            <w:r>
              <w:rPr>
                <w:noProof/>
              </w:rPr>
              <w:tab/>
            </w:r>
            <w:r w:rsidRPr="00124795">
              <w:rPr>
                <w:rStyle w:val="Hypertextovodkaz"/>
                <w:rFonts w:eastAsia="Times New Roman"/>
                <w:noProof/>
              </w:rPr>
              <w:t>Zásobník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F544" w14:textId="1D218C71" w:rsidR="00E055A1" w:rsidRDefault="00E055A1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135132" w:history="1">
            <w:r w:rsidRPr="00124795">
              <w:rPr>
                <w:rStyle w:val="Hypertextovodkaz"/>
                <w:rFonts w:eastAsia="Times New Roman"/>
                <w:noProof/>
              </w:rPr>
              <w:t>3.2</w:t>
            </w:r>
            <w:r>
              <w:rPr>
                <w:noProof/>
              </w:rPr>
              <w:tab/>
            </w:r>
            <w:r w:rsidRPr="00124795">
              <w:rPr>
                <w:rStyle w:val="Hypertextovodkaz"/>
                <w:rFonts w:eastAsia="Times New Roman"/>
                <w:noProof/>
              </w:rPr>
              <w:t>Tabulka s rozptýlenými položkami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028C" w14:textId="624677C4" w:rsidR="00E055A1" w:rsidRDefault="00E055A1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135133" w:history="1">
            <w:r w:rsidRPr="00124795">
              <w:rPr>
                <w:rStyle w:val="Hypertextovodkaz"/>
                <w:rFonts w:eastAsia="Times New Roman"/>
                <w:noProof/>
              </w:rPr>
              <w:t>3.3</w:t>
            </w:r>
            <w:r>
              <w:rPr>
                <w:noProof/>
              </w:rPr>
              <w:tab/>
            </w:r>
            <w:r w:rsidRPr="00124795">
              <w:rPr>
                <w:rStyle w:val="Hypertextovodkaz"/>
                <w:rFonts w:eastAsia="Times New Roman"/>
                <w:noProof/>
              </w:rPr>
              <w:t>Řetězec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B4B0" w14:textId="6A5B647C" w:rsidR="00E055A1" w:rsidRDefault="00E055A1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135134" w:history="1">
            <w:r w:rsidRPr="00124795">
              <w:rPr>
                <w:rStyle w:val="Hypertextovodkaz"/>
                <w:rFonts w:eastAsia="Times New Roman"/>
                <w:noProof/>
              </w:rPr>
              <w:t>3.4</w:t>
            </w:r>
            <w:r>
              <w:rPr>
                <w:noProof/>
              </w:rPr>
              <w:tab/>
            </w:r>
            <w:r w:rsidRPr="00124795">
              <w:rPr>
                <w:rStyle w:val="Hypertextovodkaz"/>
                <w:rFonts w:eastAsia="Times New Roman"/>
                <w:noProof/>
              </w:rPr>
              <w:t>Fronta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9949" w14:textId="07A91544" w:rsidR="00E055A1" w:rsidRDefault="00E055A1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135135" w:history="1">
            <w:r w:rsidRPr="00124795">
              <w:rPr>
                <w:rStyle w:val="Hypertextovodkaz"/>
                <w:rFonts w:eastAsia="Times New Roman"/>
                <w:noProof/>
              </w:rPr>
              <w:t>4</w:t>
            </w:r>
            <w:r>
              <w:rPr>
                <w:noProof/>
              </w:rPr>
              <w:tab/>
            </w:r>
            <w:r w:rsidRPr="00124795">
              <w:rPr>
                <w:rStyle w:val="Hypertextovodkaz"/>
                <w:rFonts w:eastAsia="Times New Roman"/>
                <w:noProof/>
              </w:rPr>
              <w:t>Práce v 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34BA" w14:textId="2A0CC756" w:rsidR="00E055A1" w:rsidRDefault="00E055A1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135136" w:history="1">
            <w:r w:rsidRPr="00124795">
              <w:rPr>
                <w:rStyle w:val="Hypertextovodkaz"/>
                <w:rFonts w:eastAsia="Times New Roman"/>
                <w:noProof/>
              </w:rPr>
              <w:t>5</w:t>
            </w:r>
            <w:r>
              <w:rPr>
                <w:noProof/>
              </w:rPr>
              <w:tab/>
            </w:r>
            <w:r w:rsidRPr="00124795">
              <w:rPr>
                <w:rStyle w:val="Hypertextovodkaz"/>
                <w:rFonts w:eastAsia="Times New Roman"/>
                <w:noProof/>
              </w:rPr>
              <w:t>Rozdělení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87AE" w14:textId="30EE5A99" w:rsidR="00E055A1" w:rsidRDefault="00E055A1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135137" w:history="1">
            <w:r w:rsidRPr="00124795">
              <w:rPr>
                <w:rStyle w:val="Hypertextovodkaz"/>
                <w:rFonts w:eastAsia="Times New Roman"/>
                <w:noProof/>
              </w:rPr>
              <w:t>6</w:t>
            </w:r>
            <w:r>
              <w:rPr>
                <w:noProof/>
              </w:rPr>
              <w:tab/>
            </w:r>
            <w:r w:rsidRPr="00124795">
              <w:rPr>
                <w:rStyle w:val="Hypertextovodkaz"/>
                <w:rFonts w:eastAsia="Times New Roman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07D3" w14:textId="03A66CFC" w:rsidR="00E055A1" w:rsidRDefault="00E055A1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135138" w:history="1">
            <w:r w:rsidRPr="00124795">
              <w:rPr>
                <w:rStyle w:val="Hypertextovodkaz"/>
                <w:rFonts w:eastAsia="Times New Roman"/>
                <w:noProof/>
              </w:rPr>
              <w:t>7</w:t>
            </w:r>
            <w:r>
              <w:rPr>
                <w:noProof/>
              </w:rPr>
              <w:tab/>
            </w:r>
            <w:r w:rsidRPr="00124795">
              <w:rPr>
                <w:rStyle w:val="Hypertextovodkaz"/>
                <w:rFonts w:eastAsia="Times New Roman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F136" w14:textId="12B9AF01" w:rsidR="00E055A1" w:rsidRDefault="00E055A1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135139" w:history="1">
            <w:r w:rsidRPr="00124795">
              <w:rPr>
                <w:rStyle w:val="Hypertextovodkaz"/>
                <w:rFonts w:eastAsia="Times New Roman"/>
                <w:noProof/>
              </w:rPr>
              <w:t>7.1</w:t>
            </w:r>
            <w:r>
              <w:rPr>
                <w:noProof/>
              </w:rPr>
              <w:tab/>
            </w:r>
            <w:r w:rsidRPr="00124795">
              <w:rPr>
                <w:rStyle w:val="Hypertextovodkaz"/>
                <w:rFonts w:eastAsia="Times New Roman"/>
                <w:noProof/>
              </w:rPr>
              <w:t>Konečný automat lexikálního analyzátoru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F843" w14:textId="787B6E7C" w:rsidR="00E055A1" w:rsidRDefault="00E055A1">
          <w:r>
            <w:rPr>
              <w:b/>
              <w:bCs/>
            </w:rPr>
            <w:fldChar w:fldCharType="end"/>
          </w:r>
        </w:p>
      </w:sdtContent>
    </w:sdt>
    <w:p w14:paraId="7C6B0684" w14:textId="77777777" w:rsidR="00E055A1" w:rsidRDefault="00E055A1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264C2B" w14:textId="77777777" w:rsidR="00D528AF" w:rsidRDefault="00D528AF" w:rsidP="00CA5CD0">
      <w:pPr>
        <w:pStyle w:val="Nadpis1"/>
        <w:rPr>
          <w:rFonts w:eastAsia="Times New Roman" w:cs="Times New Roman"/>
          <w:sz w:val="24"/>
          <w:szCs w:val="24"/>
        </w:rPr>
      </w:pPr>
      <w:bookmarkStart w:id="0" w:name="_Toc26135124"/>
      <w:r>
        <w:t>Lexikální analýza</w:t>
      </w:r>
      <w:bookmarkEnd w:id="0"/>
    </w:p>
    <w:p w14:paraId="5044EBA8" w14:textId="09AFBF19" w:rsidR="00D528AF" w:rsidRDefault="00D528AF" w:rsidP="00D528AF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Lex</w:t>
      </w:r>
      <w:r w:rsidR="00CA5CD0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kální analyzátor, dále jen (LA) je implementován pomocí deterministického konečného automatu pomocí konstrukce </w:t>
      </w:r>
      <w:r w:rsidR="00F14056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gramStart"/>
      <w:r w:rsidR="00F14056">
        <w:rPr>
          <w:rFonts w:ascii="Times New Roman" w:eastAsia="Times New Roman" w:hAnsi="Times New Roman" w:cs="Times New Roman"/>
          <w:sz w:val="24"/>
          <w:szCs w:val="24"/>
        </w:rPr>
        <w:t>TODO</w:t>
      </w:r>
      <w:r w:rsidR="00CA5CD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A5CD0">
        <w:rPr>
          <w:rFonts w:ascii="Times New Roman" w:eastAsia="Times New Roman" w:hAnsi="Times New Roman" w:cs="Times New Roman"/>
          <w:sz w:val="24"/>
          <w:szCs w:val="24"/>
        </w:rPr>
        <w:t>zásobník-switch)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 jazyce C. Schéma je v příloze.</w:t>
      </w:r>
    </w:p>
    <w:p w14:paraId="7F11644B" w14:textId="77777777" w:rsidR="00D528AF" w:rsidRDefault="00D528AF" w:rsidP="00D528AF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je vstupní částí překladače. Zpracovává vstupní zdrojový kód v jazyce IFJ19, který je přiveden na standartní vstup. Načítá vstup po jednom znaku a postupně generuje jednotlivé tokeny.</w:t>
      </w:r>
    </w:p>
    <w:p w14:paraId="59419066" w14:textId="77777777" w:rsidR="00D528AF" w:rsidRPr="00CA5CD0" w:rsidRDefault="00D528AF" w:rsidP="00CA5CD0">
      <w:pPr>
        <w:pStyle w:val="Nadpis1"/>
      </w:pPr>
      <w:bookmarkStart w:id="1" w:name="_Toc26135125"/>
      <w:r w:rsidRPr="00CA5CD0">
        <w:rPr>
          <w:rStyle w:val="Nadpis1Char"/>
          <w:b/>
        </w:rPr>
        <w:t>Syntaktická analýza</w:t>
      </w:r>
      <w:bookmarkEnd w:id="1"/>
      <w:r w:rsidRPr="00CA5CD0">
        <w:t xml:space="preserve"> </w:t>
      </w:r>
    </w:p>
    <w:p w14:paraId="434D7C56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A7BC92" w14:textId="1149ED71" w:rsidR="00D528AF" w:rsidRDefault="00D528AF" w:rsidP="00CA5CD0">
      <w:pPr>
        <w:pStyle w:val="Nadpis2"/>
        <w:rPr>
          <w:rFonts w:eastAsia="Times New Roman"/>
        </w:rPr>
      </w:pPr>
      <w:bookmarkStart w:id="2" w:name="_Toc26135126"/>
      <w:r>
        <w:rPr>
          <w:rFonts w:eastAsia="Times New Roman"/>
        </w:rPr>
        <w:t>Syntaktická analýza shora dolů</w:t>
      </w:r>
      <w:bookmarkEnd w:id="2"/>
    </w:p>
    <w:p w14:paraId="5C26C15F" w14:textId="77777777" w:rsidR="00332471" w:rsidRPr="00332471" w:rsidRDefault="00332471" w:rsidP="00332471"/>
    <w:p w14:paraId="53F9F1E6" w14:textId="55D531A0" w:rsidR="00D528AF" w:rsidRDefault="00D528AF" w:rsidP="00CA5CD0">
      <w:pPr>
        <w:pStyle w:val="Nadpis3"/>
        <w:rPr>
          <w:rFonts w:eastAsia="Times New Roman"/>
        </w:rPr>
      </w:pPr>
      <w:bookmarkStart w:id="3" w:name="_Toc26135127"/>
      <w:proofErr w:type="gramStart"/>
      <w:r>
        <w:rPr>
          <w:rFonts w:eastAsia="Times New Roman"/>
        </w:rPr>
        <w:t>LL- gramatika</w:t>
      </w:r>
      <w:bookmarkEnd w:id="3"/>
      <w:proofErr w:type="gramEnd"/>
    </w:p>
    <w:p w14:paraId="6EDDB857" w14:textId="77777777" w:rsidR="00332471" w:rsidRPr="00332471" w:rsidRDefault="00332471" w:rsidP="00332471"/>
    <w:p w14:paraId="36C1DB9F" w14:textId="4AF5CD0D" w:rsidR="00D528AF" w:rsidRDefault="00D528AF" w:rsidP="00CA5CD0">
      <w:pPr>
        <w:pStyle w:val="Nadpis2"/>
        <w:rPr>
          <w:rFonts w:eastAsia="Times New Roman"/>
        </w:rPr>
      </w:pPr>
      <w:bookmarkStart w:id="4" w:name="_Toc26135128"/>
      <w:r>
        <w:rPr>
          <w:rFonts w:eastAsia="Times New Roman"/>
        </w:rPr>
        <w:t>Syntaktická analýza zdola nahoru</w:t>
      </w:r>
      <w:bookmarkEnd w:id="4"/>
    </w:p>
    <w:p w14:paraId="52C857D8" w14:textId="77777777" w:rsidR="00332471" w:rsidRPr="00332471" w:rsidRDefault="00332471" w:rsidP="00332471"/>
    <w:p w14:paraId="46133F26" w14:textId="667AD4FD" w:rsidR="00D528AF" w:rsidRDefault="00332471" w:rsidP="00CA5CD0">
      <w:pPr>
        <w:pStyle w:val="Nadpis3"/>
        <w:rPr>
          <w:rFonts w:eastAsia="Times New Roman"/>
        </w:rPr>
      </w:pPr>
      <w:bookmarkStart w:id="5" w:name="_Toc26135129"/>
      <w:r>
        <w:rPr>
          <w:rFonts w:eastAsia="Times New Roman"/>
        </w:rPr>
        <w:lastRenderedPageBreak/>
        <w:t>Precedenční</w:t>
      </w:r>
      <w:r w:rsidR="00D528AF">
        <w:rPr>
          <w:rFonts w:eastAsia="Times New Roman"/>
        </w:rPr>
        <w:t xml:space="preserve"> tabulka</w:t>
      </w:r>
      <w:bookmarkEnd w:id="5"/>
    </w:p>
    <w:p w14:paraId="2A76F346" w14:textId="50BE78B6" w:rsidR="001C5603" w:rsidRDefault="001C5603" w:rsidP="001C56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DEAF97" wp14:editId="3823C3A5">
            <wp:extent cx="5760720" cy="432054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6CECE411" w14:textId="24DB88F7" w:rsidR="00D528AF" w:rsidRDefault="00D528AF" w:rsidP="00CA5CD0">
      <w:pPr>
        <w:pStyle w:val="Nadpis1"/>
        <w:rPr>
          <w:rFonts w:eastAsia="Times New Roman"/>
        </w:rPr>
      </w:pPr>
      <w:bookmarkStart w:id="7" w:name="_Toc26135130"/>
      <w:r>
        <w:rPr>
          <w:rFonts w:eastAsia="Times New Roman"/>
        </w:rPr>
        <w:t>Datové typy</w:t>
      </w:r>
      <w:bookmarkEnd w:id="7"/>
    </w:p>
    <w:p w14:paraId="15222F2C" w14:textId="77777777" w:rsidR="00332471" w:rsidRPr="00332471" w:rsidRDefault="00332471" w:rsidP="00332471"/>
    <w:p w14:paraId="56F66193" w14:textId="6ADED76D" w:rsidR="00D528AF" w:rsidRDefault="00D528AF" w:rsidP="00332471">
      <w:pPr>
        <w:pStyle w:val="Nadpis2"/>
        <w:rPr>
          <w:rFonts w:eastAsia="Times New Roman"/>
        </w:rPr>
      </w:pPr>
      <w:bookmarkStart w:id="8" w:name="_Toc26135131"/>
      <w:r>
        <w:rPr>
          <w:rFonts w:eastAsia="Times New Roman"/>
        </w:rPr>
        <w:t>Zásobník</w:t>
      </w:r>
      <w:bookmarkEnd w:id="8"/>
    </w:p>
    <w:p w14:paraId="01FB6843" w14:textId="77777777" w:rsidR="00332471" w:rsidRPr="00332471" w:rsidRDefault="00332471" w:rsidP="00332471"/>
    <w:p w14:paraId="450A38EA" w14:textId="5B786162" w:rsidR="00D528AF" w:rsidRDefault="00D528AF" w:rsidP="00332471">
      <w:pPr>
        <w:pStyle w:val="Nadpis2"/>
        <w:rPr>
          <w:rFonts w:eastAsia="Times New Roman"/>
        </w:rPr>
      </w:pPr>
      <w:bookmarkStart w:id="9" w:name="_Toc26135132"/>
      <w:r>
        <w:rPr>
          <w:rFonts w:eastAsia="Times New Roman"/>
        </w:rPr>
        <w:t>Tabulka s rozptýlenými položkami</w:t>
      </w:r>
      <w:bookmarkEnd w:id="9"/>
    </w:p>
    <w:p w14:paraId="343CC17F" w14:textId="77777777" w:rsidR="00332471" w:rsidRPr="00332471" w:rsidRDefault="00332471" w:rsidP="00332471"/>
    <w:p w14:paraId="34365428" w14:textId="19D7F743" w:rsidR="00D528AF" w:rsidRDefault="00D528AF" w:rsidP="00332471">
      <w:pPr>
        <w:pStyle w:val="Nadpis2"/>
        <w:rPr>
          <w:rFonts w:eastAsia="Times New Roman"/>
        </w:rPr>
      </w:pPr>
      <w:bookmarkStart w:id="10" w:name="_Toc26135133"/>
      <w:r>
        <w:rPr>
          <w:rFonts w:eastAsia="Times New Roman"/>
        </w:rPr>
        <w:t>Řetězec</w:t>
      </w:r>
      <w:bookmarkEnd w:id="10"/>
    </w:p>
    <w:p w14:paraId="0D357BD1" w14:textId="77777777" w:rsidR="00332471" w:rsidRPr="00332471" w:rsidRDefault="00332471" w:rsidP="00332471"/>
    <w:p w14:paraId="234752A2" w14:textId="77777777" w:rsidR="00D528AF" w:rsidRDefault="00D528AF" w:rsidP="00332471">
      <w:pPr>
        <w:pStyle w:val="Nadpis2"/>
        <w:rPr>
          <w:rFonts w:eastAsia="Times New Roman"/>
        </w:rPr>
      </w:pPr>
      <w:bookmarkStart w:id="11" w:name="_Toc26135134"/>
      <w:r>
        <w:rPr>
          <w:rFonts w:eastAsia="Times New Roman"/>
        </w:rPr>
        <w:lastRenderedPageBreak/>
        <w:t>Fronta</w:t>
      </w:r>
      <w:bookmarkEnd w:id="11"/>
    </w:p>
    <w:p w14:paraId="0239CB00" w14:textId="77777777" w:rsidR="00D528AF" w:rsidRDefault="00D528AF" w:rsidP="00CA5CD0">
      <w:pPr>
        <w:pStyle w:val="Nadpis1"/>
        <w:rPr>
          <w:rFonts w:eastAsia="Times New Roman"/>
        </w:rPr>
      </w:pPr>
      <w:bookmarkStart w:id="12" w:name="_Toc26135135"/>
      <w:r>
        <w:rPr>
          <w:rFonts w:eastAsia="Times New Roman"/>
        </w:rPr>
        <w:t>Práce v týmu</w:t>
      </w:r>
      <w:bookmarkEnd w:id="12"/>
    </w:p>
    <w:p w14:paraId="7E2D70AD" w14:textId="77777777" w:rsidR="00D528AF" w:rsidRDefault="00D528AF" w:rsidP="00CA5CD0">
      <w:pPr>
        <w:pStyle w:val="Nadpis1"/>
        <w:rPr>
          <w:rFonts w:eastAsia="Times New Roman"/>
        </w:rPr>
      </w:pPr>
      <w:bookmarkStart w:id="13" w:name="_Toc26135136"/>
      <w:r>
        <w:rPr>
          <w:rFonts w:eastAsia="Times New Roman"/>
        </w:rPr>
        <w:t>Rozdělení práce</w:t>
      </w:r>
      <w:bookmarkEnd w:id="13"/>
    </w:p>
    <w:p w14:paraId="30488719" w14:textId="77777777" w:rsidR="00D528AF" w:rsidRDefault="00D528AF" w:rsidP="00CA5CD0">
      <w:pPr>
        <w:pStyle w:val="Nadpis1"/>
        <w:rPr>
          <w:rFonts w:eastAsia="Times New Roman"/>
        </w:rPr>
      </w:pPr>
      <w:bookmarkStart w:id="14" w:name="_Toc26135137"/>
      <w:r>
        <w:rPr>
          <w:rFonts w:eastAsia="Times New Roman"/>
        </w:rPr>
        <w:t>Závěr</w:t>
      </w:r>
      <w:bookmarkEnd w:id="14"/>
    </w:p>
    <w:p w14:paraId="6973AA5D" w14:textId="77777777" w:rsidR="00D528AF" w:rsidRDefault="00D528AF" w:rsidP="00CA5CD0">
      <w:pPr>
        <w:pStyle w:val="Nadpis1"/>
        <w:rPr>
          <w:rFonts w:eastAsia="Times New Roman"/>
        </w:rPr>
      </w:pPr>
      <w:bookmarkStart w:id="15" w:name="_Toc26135138"/>
      <w:r>
        <w:rPr>
          <w:rFonts w:eastAsia="Times New Roman"/>
        </w:rPr>
        <w:t>Přílohy</w:t>
      </w:r>
      <w:bookmarkEnd w:id="15"/>
    </w:p>
    <w:p w14:paraId="155B9B4A" w14:textId="77777777" w:rsidR="00D528AF" w:rsidRDefault="00D528AF" w:rsidP="00332471">
      <w:pPr>
        <w:pStyle w:val="Nadpis2"/>
        <w:rPr>
          <w:rFonts w:eastAsia="Times New Roman"/>
        </w:rPr>
      </w:pPr>
      <w:bookmarkStart w:id="16" w:name="_Toc26135139"/>
      <w:r>
        <w:rPr>
          <w:rFonts w:eastAsia="Times New Roman"/>
        </w:rPr>
        <w:t>Konečný automat lexikálního analyzátoru</w:t>
      </w:r>
      <w:bookmarkEnd w:id="16"/>
    </w:p>
    <w:p w14:paraId="76610FC4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A6C0A7" w14:textId="77777777" w:rsidR="00D528AF" w:rsidRDefault="00D528AF" w:rsidP="00D528A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0A783D2" w14:textId="77777777" w:rsidR="00323C05" w:rsidRDefault="00323C05"/>
    <w:sectPr w:rsidR="00323C0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E0B33" w14:textId="77777777" w:rsidR="00771299" w:rsidRDefault="00771299" w:rsidP="00332471">
      <w:pPr>
        <w:spacing w:after="0" w:line="240" w:lineRule="auto"/>
      </w:pPr>
      <w:r>
        <w:separator/>
      </w:r>
    </w:p>
  </w:endnote>
  <w:endnote w:type="continuationSeparator" w:id="0">
    <w:p w14:paraId="644D3914" w14:textId="77777777" w:rsidR="00771299" w:rsidRDefault="00771299" w:rsidP="0033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156650"/>
      <w:docPartObj>
        <w:docPartGallery w:val="Page Numbers (Bottom of Page)"/>
        <w:docPartUnique/>
      </w:docPartObj>
    </w:sdtPr>
    <w:sdtContent>
      <w:p w14:paraId="57E7BFC8" w14:textId="75C618CB" w:rsidR="00332471" w:rsidRDefault="00332471" w:rsidP="003324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F1E559" w14:textId="77777777" w:rsidR="00332471" w:rsidRDefault="003324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9922F" w14:textId="77777777" w:rsidR="00771299" w:rsidRDefault="00771299" w:rsidP="00332471">
      <w:pPr>
        <w:spacing w:after="0" w:line="240" w:lineRule="auto"/>
      </w:pPr>
      <w:r>
        <w:separator/>
      </w:r>
    </w:p>
  </w:footnote>
  <w:footnote w:type="continuationSeparator" w:id="0">
    <w:p w14:paraId="6B0109E1" w14:textId="77777777" w:rsidR="00771299" w:rsidRDefault="00771299" w:rsidP="0033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D38"/>
    <w:multiLevelType w:val="multilevel"/>
    <w:tmpl w:val="275E90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8034A84"/>
    <w:multiLevelType w:val="multilevel"/>
    <w:tmpl w:val="8D2A2720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AF"/>
    <w:rsid w:val="001C5603"/>
    <w:rsid w:val="00323C05"/>
    <w:rsid w:val="00332471"/>
    <w:rsid w:val="00771299"/>
    <w:rsid w:val="00BA6757"/>
    <w:rsid w:val="00CA5CD0"/>
    <w:rsid w:val="00D528AF"/>
    <w:rsid w:val="00E055A1"/>
    <w:rsid w:val="00F1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3AF9"/>
  <w15:chartTrackingRefBased/>
  <w15:docId w15:val="{5C25A87D-6B58-4054-9AFD-C1F9990B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528AF"/>
    <w:pPr>
      <w:spacing w:line="256" w:lineRule="auto"/>
    </w:p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CA5CD0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32471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32471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A5CD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A5CD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A5CD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A5CD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A5CD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A5CD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A5CD0"/>
    <w:rPr>
      <w:rFonts w:ascii="Times New Roman" w:eastAsiaTheme="majorEastAsia" w:hAnsi="Times New Roman" w:cstheme="majorBidi"/>
      <w:b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14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14056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332471"/>
    <w:rPr>
      <w:rFonts w:ascii="Times New Roman" w:eastAsiaTheme="majorEastAsia" w:hAnsi="Times New Roman" w:cstheme="majorBidi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32471"/>
    <w:rPr>
      <w:rFonts w:ascii="Times New Roman" w:eastAsiaTheme="majorEastAsia" w:hAnsi="Times New Roman" w:cstheme="majorBidi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A5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A5CD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A5C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A5C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A5C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A5C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hlav">
    <w:name w:val="header"/>
    <w:basedOn w:val="Normln"/>
    <w:link w:val="ZhlavChar"/>
    <w:uiPriority w:val="99"/>
    <w:unhideWhenUsed/>
    <w:rsid w:val="00332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32471"/>
  </w:style>
  <w:style w:type="paragraph" w:styleId="Zpat">
    <w:name w:val="footer"/>
    <w:basedOn w:val="Normln"/>
    <w:link w:val="ZpatChar"/>
    <w:uiPriority w:val="99"/>
    <w:unhideWhenUsed/>
    <w:rsid w:val="00332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32471"/>
  </w:style>
  <w:style w:type="paragraph" w:styleId="Nadpisobsahu">
    <w:name w:val="TOC Heading"/>
    <w:basedOn w:val="Nadpis1"/>
    <w:next w:val="Normln"/>
    <w:uiPriority w:val="39"/>
    <w:unhideWhenUsed/>
    <w:qFormat/>
    <w:rsid w:val="00E055A1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055A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055A1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E055A1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E05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687F9-1263-4150-B6D0-34C7BF80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393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Rusín</dc:creator>
  <cp:keywords/>
  <dc:description/>
  <cp:lastModifiedBy>Tomáš Rusín</cp:lastModifiedBy>
  <cp:revision>3</cp:revision>
  <dcterms:created xsi:type="dcterms:W3CDTF">2019-12-01T19:33:00Z</dcterms:created>
  <dcterms:modified xsi:type="dcterms:W3CDTF">2019-12-01T22:27:00Z</dcterms:modified>
</cp:coreProperties>
</file>