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2A68" w:rsidRDefault="003A140B" w:rsidP="003A140B">
      <w:pPr>
        <w:pStyle w:val="Titre1"/>
        <w:jc w:val="center"/>
      </w:pPr>
      <w:r>
        <w:t>Définitions des méthodes</w:t>
      </w:r>
    </w:p>
    <w:p w:rsidR="00CB3995" w:rsidRPr="00CB3995" w:rsidRDefault="008A4279" w:rsidP="00E235F4">
      <w:pPr>
        <w:pStyle w:val="Titre2"/>
      </w:pPr>
      <w:r>
        <w:t>Ligthing</w:t>
      </w:r>
    </w:p>
    <w:p w:rsidR="001B1B9F" w:rsidRPr="001B1B9F" w:rsidRDefault="00D633E6" w:rsidP="00D633E6">
      <w:pPr>
        <w:jc w:val="left"/>
      </w:pPr>
      <w:r>
        <w:rPr>
          <w:noProof/>
        </w:rPr>
        <w:drawing>
          <wp:inline distT="0" distB="0" distL="0" distR="0" wp14:anchorId="150A4E74" wp14:editId="477074C2">
            <wp:extent cx="2200275" cy="239077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0275" cy="2390775"/>
                    </a:xfrm>
                    <a:prstGeom prst="rect">
                      <a:avLst/>
                    </a:prstGeom>
                    <a:noFill/>
                    <a:ln>
                      <a:noFill/>
                    </a:ln>
                  </pic:spPr>
                </pic:pic>
              </a:graphicData>
            </a:graphic>
          </wp:inline>
        </w:drawing>
      </w:r>
    </w:p>
    <w:p w:rsidR="00E235F4" w:rsidRDefault="00D633E6" w:rsidP="00D633E6">
      <w:pPr>
        <w:pStyle w:val="Titre3"/>
      </w:pPr>
      <w:r>
        <w:t>Propriétés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1555"/>
        <w:gridCol w:w="7507"/>
      </w:tblGrid>
      <w:tr w:rsidR="00D633E6" w:rsidTr="00D633E6">
        <w:tc>
          <w:tcPr>
            <w:tcW w:w="1555" w:type="dxa"/>
          </w:tcPr>
          <w:p w:rsidR="00D633E6" w:rsidRDefault="00D633E6" w:rsidP="00E235F4">
            <w:r>
              <w:t>lights</w:t>
            </w:r>
          </w:p>
        </w:tc>
        <w:tc>
          <w:tcPr>
            <w:tcW w:w="7507" w:type="dxa"/>
          </w:tcPr>
          <w:p w:rsidR="00D633E6" w:rsidRDefault="00D633E6" w:rsidP="00E235F4">
            <w:r>
              <w:t>Liste des différentes Lumières du bâtiments. Chaque Lumières étant un objet « Light » possédant les attributs :</w:t>
            </w:r>
          </w:p>
          <w:p w:rsidR="00D633E6" w:rsidRDefault="00D633E6" w:rsidP="00D633E6">
            <w:pPr>
              <w:pStyle w:val="Paragraphedeliste"/>
              <w:numPr>
                <w:ilvl w:val="0"/>
                <w:numId w:val="4"/>
              </w:numPr>
            </w:pPr>
            <w:r>
              <w:t>is_on (indiquant si elle est allumée)</w:t>
            </w:r>
          </w:p>
          <w:p w:rsidR="00D633E6" w:rsidRDefault="00D633E6" w:rsidP="00D633E6">
            <w:pPr>
              <w:pStyle w:val="Paragraphedeliste"/>
              <w:numPr>
                <w:ilvl w:val="0"/>
                <w:numId w:val="4"/>
              </w:numPr>
            </w:pPr>
            <w:r>
              <w:t>intensity (indiquant son intensité)</w:t>
            </w:r>
          </w:p>
          <w:p w:rsidR="00D633E6" w:rsidRDefault="00D633E6" w:rsidP="00D633E6">
            <w:pPr>
              <w:pStyle w:val="Paragraphedeliste"/>
              <w:numPr>
                <w:ilvl w:val="0"/>
                <w:numId w:val="4"/>
              </w:numPr>
            </w:pPr>
            <w:r>
              <w:t>color (indiquant sa couleur)</w:t>
            </w:r>
          </w:p>
          <w:p w:rsidR="00D633E6" w:rsidRDefault="00D633E6" w:rsidP="00D633E6">
            <w:pPr>
              <w:pStyle w:val="Paragraphedeliste"/>
              <w:numPr>
                <w:ilvl w:val="0"/>
                <w:numId w:val="4"/>
              </w:numPr>
            </w:pPr>
            <w:r>
              <w:t>time (indiquant son temps d’utilisation)</w:t>
            </w:r>
          </w:p>
        </w:tc>
      </w:tr>
      <w:tr w:rsidR="00D633E6" w:rsidRPr="00D633E6" w:rsidTr="00D633E6">
        <w:tc>
          <w:tcPr>
            <w:tcW w:w="1555" w:type="dxa"/>
          </w:tcPr>
          <w:p w:rsidR="00D633E6" w:rsidRDefault="00D633E6" w:rsidP="00E235F4">
            <w:r>
              <w:t>rooms</w:t>
            </w:r>
          </w:p>
        </w:tc>
        <w:tc>
          <w:tcPr>
            <w:tcW w:w="7507" w:type="dxa"/>
          </w:tcPr>
          <w:p w:rsidR="00D633E6" w:rsidRPr="00D633E6" w:rsidRDefault="00D633E6" w:rsidP="00E235F4">
            <w:r w:rsidRPr="00D633E6">
              <w:t>Map de type &lt;Int</w:t>
            </w:r>
            <w:r w:rsidR="00B84D74">
              <w:t>eger</w:t>
            </w:r>
            <w:r w:rsidRPr="00D633E6">
              <w:t>, List&lt;Light&gt;&gt;, la clé étant l’</w:t>
            </w:r>
            <w:r>
              <w:t>id de la room et la valeur étant la liste des lumières qui lui sont associé.</w:t>
            </w:r>
          </w:p>
        </w:tc>
      </w:tr>
    </w:tbl>
    <w:p w:rsidR="00CB3995" w:rsidRDefault="00CB3995" w:rsidP="00CB3995">
      <w:pPr>
        <w:pStyle w:val="Titre3"/>
      </w:pPr>
      <w:r>
        <w:t>Méthodes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left w:w="113" w:type="dxa"/>
          <w:bottom w:w="113" w:type="dxa"/>
          <w:right w:w="113" w:type="dxa"/>
        </w:tblCellMar>
        <w:tblLook w:val="04A0" w:firstRow="1" w:lastRow="0" w:firstColumn="1" w:lastColumn="0" w:noHBand="0" w:noVBand="1"/>
      </w:tblPr>
      <w:tblGrid>
        <w:gridCol w:w="3114"/>
        <w:gridCol w:w="5948"/>
      </w:tblGrid>
      <w:tr w:rsidR="00CB3995" w:rsidTr="00B63BD8">
        <w:tc>
          <w:tcPr>
            <w:tcW w:w="3114" w:type="dxa"/>
          </w:tcPr>
          <w:p w:rsidR="00CB3995" w:rsidRDefault="00CB3995" w:rsidP="00CB3995">
            <w:r>
              <w:t>enableLight(</w:t>
            </w:r>
            <w:r w:rsidR="00D633E6">
              <w:t>id : Integer</w:t>
            </w:r>
            <w:r>
              <w:t>)</w:t>
            </w:r>
          </w:p>
        </w:tc>
        <w:tc>
          <w:tcPr>
            <w:tcW w:w="5948" w:type="dxa"/>
          </w:tcPr>
          <w:p w:rsidR="00CB3995" w:rsidRDefault="00CB3995" w:rsidP="00CB3995">
            <w:r>
              <w:t>Allume la lumière</w:t>
            </w:r>
            <w:r w:rsidR="00D633E6">
              <w:t xml:space="preserve"> correspondant à l’id</w:t>
            </w:r>
            <w:r>
              <w:t>.</w:t>
            </w:r>
          </w:p>
        </w:tc>
      </w:tr>
      <w:tr w:rsidR="00CB3995" w:rsidTr="00B63BD8">
        <w:tc>
          <w:tcPr>
            <w:tcW w:w="3114" w:type="dxa"/>
          </w:tcPr>
          <w:p w:rsidR="00CB3995" w:rsidRDefault="00CB3995" w:rsidP="00CB3995">
            <w:r>
              <w:t>disableLight(</w:t>
            </w:r>
            <w:r w:rsidR="00D633E6">
              <w:t>id : Integer</w:t>
            </w:r>
            <w:r>
              <w:t>)</w:t>
            </w:r>
          </w:p>
        </w:tc>
        <w:tc>
          <w:tcPr>
            <w:tcW w:w="5948" w:type="dxa"/>
          </w:tcPr>
          <w:p w:rsidR="00CB3995" w:rsidRDefault="00CB3995" w:rsidP="00CB3995">
            <w:r>
              <w:t>Eteins la lumière</w:t>
            </w:r>
            <w:r w:rsidR="00D633E6">
              <w:t xml:space="preserve"> correspondant à l’id.</w:t>
            </w:r>
          </w:p>
        </w:tc>
      </w:tr>
      <w:tr w:rsidR="00CB3995" w:rsidTr="00B63BD8">
        <w:tc>
          <w:tcPr>
            <w:tcW w:w="3114" w:type="dxa"/>
          </w:tcPr>
          <w:p w:rsidR="00CB3995" w:rsidRDefault="00E235F4" w:rsidP="00CB3995">
            <w:r>
              <w:t>r</w:t>
            </w:r>
            <w:r w:rsidR="00CB3995">
              <w:t>educeIntensity(</w:t>
            </w:r>
            <w:r w:rsidR="00D633E6">
              <w:t>id : Integer</w:t>
            </w:r>
            <w:r w:rsidR="00CB3995">
              <w:t>)</w:t>
            </w:r>
          </w:p>
        </w:tc>
        <w:tc>
          <w:tcPr>
            <w:tcW w:w="5948" w:type="dxa"/>
          </w:tcPr>
          <w:p w:rsidR="00CB3995" w:rsidRDefault="00CB3995" w:rsidP="00CB3995">
            <w:r>
              <w:t>Réduit l’intensité de la lumière</w:t>
            </w:r>
            <w:r w:rsidR="00D633E6">
              <w:t xml:space="preserve"> correspondant à l’id.</w:t>
            </w:r>
          </w:p>
        </w:tc>
      </w:tr>
      <w:tr w:rsidR="00CB3995" w:rsidTr="00B63BD8">
        <w:tc>
          <w:tcPr>
            <w:tcW w:w="3114" w:type="dxa"/>
          </w:tcPr>
          <w:p w:rsidR="00CB3995" w:rsidRDefault="00E235F4" w:rsidP="00CB3995">
            <w:r>
              <w:t>i</w:t>
            </w:r>
            <w:r w:rsidR="00CB3995">
              <w:t>ncreaseIntensity(</w:t>
            </w:r>
            <w:r w:rsidR="00D633E6">
              <w:t>id : Integer</w:t>
            </w:r>
            <w:r w:rsidR="00CB3995">
              <w:t>)</w:t>
            </w:r>
          </w:p>
        </w:tc>
        <w:tc>
          <w:tcPr>
            <w:tcW w:w="5948" w:type="dxa"/>
          </w:tcPr>
          <w:p w:rsidR="00CB3995" w:rsidRDefault="00CB3995" w:rsidP="00CB3995">
            <w:r>
              <w:t>Augmente l’intensité de la lumière</w:t>
            </w:r>
            <w:r w:rsidR="00D633E6">
              <w:t xml:space="preserve"> correspondant à l’id.</w:t>
            </w:r>
          </w:p>
        </w:tc>
      </w:tr>
      <w:tr w:rsidR="00E235F4" w:rsidRPr="00E235F4" w:rsidTr="00B63BD8">
        <w:tc>
          <w:tcPr>
            <w:tcW w:w="3114" w:type="dxa"/>
          </w:tcPr>
          <w:p w:rsidR="00E235F4" w:rsidRDefault="00E235F4" w:rsidP="00CB3995">
            <w:r>
              <w:t>changeColor(</w:t>
            </w:r>
            <w:r w:rsidR="00EF516C">
              <w:t>id : Integer</w:t>
            </w:r>
            <w:r>
              <w:t>)</w:t>
            </w:r>
          </w:p>
        </w:tc>
        <w:tc>
          <w:tcPr>
            <w:tcW w:w="5948" w:type="dxa"/>
          </w:tcPr>
          <w:p w:rsidR="00E235F4" w:rsidRPr="00E235F4" w:rsidRDefault="00EF516C" w:rsidP="00CB3995">
            <w:r>
              <w:t>Change la couleur de la lumière correspondant à l’id.</w:t>
            </w:r>
          </w:p>
        </w:tc>
      </w:tr>
      <w:tr w:rsidR="00EF516C" w:rsidRPr="00E235F4" w:rsidTr="00B63BD8">
        <w:tc>
          <w:tcPr>
            <w:tcW w:w="3114" w:type="dxa"/>
          </w:tcPr>
          <w:p w:rsidR="00EF516C" w:rsidRDefault="00EF516C" w:rsidP="00CB3995">
            <w:r>
              <w:t>checkOccupacity()</w:t>
            </w:r>
          </w:p>
        </w:tc>
        <w:tc>
          <w:tcPr>
            <w:tcW w:w="5948" w:type="dxa"/>
          </w:tcPr>
          <w:p w:rsidR="00EF516C" w:rsidRDefault="00EF516C" w:rsidP="00CB3995">
            <w:r>
              <w:t>Contrôle l’occupation de toutes les rooms du bâtiment à l’aide de détecteur de mouvement. Pour chaque room :</w:t>
            </w:r>
          </w:p>
          <w:p w:rsidR="00EF516C" w:rsidRDefault="00EF516C" w:rsidP="00EF516C">
            <w:pPr>
              <w:pStyle w:val="Paragraphedeliste"/>
              <w:numPr>
                <w:ilvl w:val="0"/>
                <w:numId w:val="5"/>
              </w:numPr>
            </w:pPr>
            <w:r>
              <w:t>S’il y a occupation et que les lumières sont éteintes, alors appel de la méthode enableLight() sur les lumières associées à la room.</w:t>
            </w:r>
          </w:p>
          <w:p w:rsidR="00EF516C" w:rsidRDefault="00EF516C" w:rsidP="00EF516C">
            <w:pPr>
              <w:pStyle w:val="Paragraphedeliste"/>
              <w:numPr>
                <w:ilvl w:val="0"/>
                <w:numId w:val="5"/>
              </w:numPr>
            </w:pPr>
            <w:r>
              <w:lastRenderedPageBreak/>
              <w:t>S’il n’y a pas occupation et que les lumières sont allumées, alors appel de la méthode disableLight() sur les lumières associées à la room.</w:t>
            </w:r>
          </w:p>
          <w:p w:rsidR="00EF516C" w:rsidRDefault="00EF516C" w:rsidP="00EF516C">
            <w:pPr>
              <w:pStyle w:val="Paragraphedeliste"/>
              <w:numPr>
                <w:ilvl w:val="0"/>
                <w:numId w:val="5"/>
              </w:numPr>
            </w:pPr>
            <w:r>
              <w:t>Sinon rien</w:t>
            </w:r>
            <w:r w:rsidR="00B63BD8">
              <w:t>.</w:t>
            </w:r>
          </w:p>
        </w:tc>
      </w:tr>
      <w:tr w:rsidR="00EF516C" w:rsidRPr="00E235F4" w:rsidTr="00B63BD8">
        <w:tc>
          <w:tcPr>
            <w:tcW w:w="3114" w:type="dxa"/>
          </w:tcPr>
          <w:p w:rsidR="00EF516C" w:rsidRDefault="00EF516C" w:rsidP="00CB3995">
            <w:r>
              <w:lastRenderedPageBreak/>
              <w:t>checkOutsideBrightness()</w:t>
            </w:r>
          </w:p>
        </w:tc>
        <w:tc>
          <w:tcPr>
            <w:tcW w:w="5948" w:type="dxa"/>
          </w:tcPr>
          <w:p w:rsidR="00EF516C" w:rsidRDefault="00EF516C" w:rsidP="00CB3995">
            <w:r>
              <w:t>Contrôle la luminosité extérieure, adaptant ainsi de manière cohérente l’intensité de toutes les lumières du bâtiments grâce aux méthodes reduceIntensity() et increaseIntensity().</w:t>
            </w:r>
          </w:p>
        </w:tc>
      </w:tr>
      <w:tr w:rsidR="00EF516C" w:rsidRPr="00E235F4" w:rsidTr="00B63BD8">
        <w:tc>
          <w:tcPr>
            <w:tcW w:w="3114" w:type="dxa"/>
          </w:tcPr>
          <w:p w:rsidR="00EF516C" w:rsidRDefault="00EF516C" w:rsidP="00CB3995">
            <w:r>
              <w:t>shareEnergyInformation()</w:t>
            </w:r>
          </w:p>
        </w:tc>
        <w:tc>
          <w:tcPr>
            <w:tcW w:w="5948" w:type="dxa"/>
          </w:tcPr>
          <w:p w:rsidR="00EF516C" w:rsidRDefault="00EF516C" w:rsidP="00CB3995">
            <w:r>
              <w:t xml:space="preserve">Partage sur une base de données commune aux différents CS ses données de consommation </w:t>
            </w:r>
            <w:r w:rsidR="00B63BD8">
              <w:t>énergétique</w:t>
            </w:r>
            <w:r>
              <w:t xml:space="preserve">. Ici, </w:t>
            </w:r>
            <w:r w:rsidR="00B63BD8">
              <w:t>elles sont</w:t>
            </w:r>
            <w:r>
              <w:t xml:space="preserve"> lié</w:t>
            </w:r>
            <w:r w:rsidR="00B63BD8">
              <w:t>es</w:t>
            </w:r>
            <w:r>
              <w:t xml:space="preserve"> au temps de mise en marche des lumières.</w:t>
            </w:r>
          </w:p>
        </w:tc>
      </w:tr>
    </w:tbl>
    <w:p w:rsidR="00EF516C" w:rsidRDefault="00EF516C" w:rsidP="00EF516C"/>
    <w:p w:rsidR="00EF516C" w:rsidRDefault="00EF516C" w:rsidP="00EF516C">
      <w:r w:rsidRPr="00EF516C">
        <w:rPr>
          <w:b/>
          <w:bCs/>
        </w:rPr>
        <w:t>Remarque :</w:t>
      </w:r>
      <w:r>
        <w:t xml:space="preserve"> Les méthodes checkOccupacity() et checkOutsideBrightness() sont appelé automatiquement à un intervalle définis au préalable.</w:t>
      </w:r>
    </w:p>
    <w:p w:rsidR="00E235F4" w:rsidRDefault="008A4279" w:rsidP="008A4279">
      <w:pPr>
        <w:pStyle w:val="Titre2"/>
      </w:pPr>
      <w:r>
        <w:t>BMS</w:t>
      </w:r>
    </w:p>
    <w:p w:rsidR="002E1AFF" w:rsidRDefault="00B84D74" w:rsidP="00E235F4">
      <w:r>
        <w:rPr>
          <w:noProof/>
        </w:rPr>
        <w:drawing>
          <wp:inline distT="0" distB="0" distL="0" distR="0">
            <wp:extent cx="2457450" cy="3305175"/>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0" cy="3305175"/>
                    </a:xfrm>
                    <a:prstGeom prst="rect">
                      <a:avLst/>
                    </a:prstGeom>
                    <a:noFill/>
                    <a:ln>
                      <a:noFill/>
                    </a:ln>
                  </pic:spPr>
                </pic:pic>
              </a:graphicData>
            </a:graphic>
          </wp:inline>
        </w:drawing>
      </w:r>
    </w:p>
    <w:p w:rsidR="002E1AFF" w:rsidRDefault="002E1AFF" w:rsidP="002E1AFF">
      <w:pPr>
        <w:pStyle w:val="Titre3"/>
      </w:pPr>
      <w:r>
        <w:t>Propriétés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1917"/>
        <w:gridCol w:w="7155"/>
      </w:tblGrid>
      <w:tr w:rsidR="00B63BD8" w:rsidTr="00B63BD8">
        <w:tc>
          <w:tcPr>
            <w:tcW w:w="1696" w:type="dxa"/>
          </w:tcPr>
          <w:p w:rsidR="00B63BD8" w:rsidRDefault="00B63BD8" w:rsidP="00B63BD8">
            <w:r>
              <w:t>heaters</w:t>
            </w:r>
          </w:p>
        </w:tc>
        <w:tc>
          <w:tcPr>
            <w:tcW w:w="7366" w:type="dxa"/>
          </w:tcPr>
          <w:p w:rsidR="00B63BD8" w:rsidRDefault="00B63BD8" w:rsidP="00B63BD8">
            <w:r>
              <w:t>Liste des différents radiateurs du bâtiment.</w:t>
            </w:r>
          </w:p>
        </w:tc>
      </w:tr>
      <w:tr w:rsidR="00B63BD8" w:rsidTr="00B63BD8">
        <w:tc>
          <w:tcPr>
            <w:tcW w:w="1696" w:type="dxa"/>
          </w:tcPr>
          <w:p w:rsidR="00B63BD8" w:rsidRDefault="00B63BD8" w:rsidP="00B63BD8">
            <w:r>
              <w:t>ventilators</w:t>
            </w:r>
          </w:p>
        </w:tc>
        <w:tc>
          <w:tcPr>
            <w:tcW w:w="7366" w:type="dxa"/>
          </w:tcPr>
          <w:p w:rsidR="00B63BD8" w:rsidRDefault="00B63BD8" w:rsidP="00B63BD8">
            <w:r>
              <w:t>Liste des différents ventilateurs du bâtiment.</w:t>
            </w:r>
          </w:p>
        </w:tc>
      </w:tr>
      <w:tr w:rsidR="00B63BD8" w:rsidTr="00B63BD8">
        <w:tc>
          <w:tcPr>
            <w:tcW w:w="1696" w:type="dxa"/>
          </w:tcPr>
          <w:p w:rsidR="00B63BD8" w:rsidRDefault="00B63BD8" w:rsidP="00B63BD8">
            <w:r>
              <w:t>air_contiditionners</w:t>
            </w:r>
          </w:p>
        </w:tc>
        <w:tc>
          <w:tcPr>
            <w:tcW w:w="7366" w:type="dxa"/>
          </w:tcPr>
          <w:p w:rsidR="00B63BD8" w:rsidRDefault="00B63BD8" w:rsidP="00B63BD8">
            <w:r>
              <w:t>Liste des différents conditionneurs d’air du bâtiment.</w:t>
            </w:r>
          </w:p>
        </w:tc>
      </w:tr>
      <w:tr w:rsidR="00B63BD8" w:rsidTr="00B63BD8">
        <w:tc>
          <w:tcPr>
            <w:tcW w:w="1696" w:type="dxa"/>
          </w:tcPr>
          <w:p w:rsidR="00B63BD8" w:rsidRDefault="00B63BD8" w:rsidP="00B63BD8">
            <w:r>
              <w:t>rooms</w:t>
            </w:r>
          </w:p>
        </w:tc>
        <w:tc>
          <w:tcPr>
            <w:tcW w:w="7366" w:type="dxa"/>
          </w:tcPr>
          <w:p w:rsidR="00B63BD8" w:rsidRDefault="00B63BD8" w:rsidP="00B63BD8">
            <w:r w:rsidRPr="00D633E6">
              <w:t>Map de type &lt;Int</w:t>
            </w:r>
            <w:r w:rsidR="00B84D74">
              <w:t>eger</w:t>
            </w:r>
            <w:r w:rsidRPr="00D633E6">
              <w:t>, List&lt;</w:t>
            </w:r>
            <w:r>
              <w:t>Heater|Ventilator|AirConditioner</w:t>
            </w:r>
            <w:r w:rsidRPr="00D633E6">
              <w:t>&gt;&gt;</w:t>
            </w:r>
            <w:r>
              <w:t xml:space="preserve">, </w:t>
            </w:r>
            <w:r w:rsidRPr="00D633E6">
              <w:t>la clé étant l’</w:t>
            </w:r>
            <w:r>
              <w:t>id de la room et la valeur étant la liste des radiateurs, ventilateur et conditionneur d’air qui lui sont associé.</w:t>
            </w:r>
          </w:p>
        </w:tc>
      </w:tr>
    </w:tbl>
    <w:p w:rsidR="002E1AFF" w:rsidRDefault="002E1AFF" w:rsidP="002E1AFF">
      <w:pPr>
        <w:pStyle w:val="Titre3"/>
      </w:pPr>
      <w:r>
        <w:lastRenderedPageBreak/>
        <w:t>Méthodes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left w:w="113" w:type="dxa"/>
          <w:bottom w:w="113" w:type="dxa"/>
          <w:right w:w="113" w:type="dxa"/>
        </w:tblCellMar>
        <w:tblLook w:val="04A0" w:firstRow="1" w:lastRow="0" w:firstColumn="1" w:lastColumn="0" w:noHBand="0" w:noVBand="1"/>
      </w:tblPr>
      <w:tblGrid>
        <w:gridCol w:w="3539"/>
        <w:gridCol w:w="5523"/>
      </w:tblGrid>
      <w:tr w:rsidR="002E1AFF" w:rsidTr="004B6397">
        <w:tc>
          <w:tcPr>
            <w:tcW w:w="3539" w:type="dxa"/>
          </w:tcPr>
          <w:p w:rsidR="002E1AFF" w:rsidRDefault="002E1AFF" w:rsidP="002E1AFF">
            <w:r>
              <w:t>enableHeater(</w:t>
            </w:r>
            <w:r w:rsidR="00B63BD8">
              <w:t>id : Integer</w:t>
            </w:r>
            <w:r>
              <w:t>)</w:t>
            </w:r>
          </w:p>
        </w:tc>
        <w:tc>
          <w:tcPr>
            <w:tcW w:w="5523" w:type="dxa"/>
          </w:tcPr>
          <w:p w:rsidR="002E1AFF" w:rsidRDefault="008E1830" w:rsidP="002E1AFF">
            <w:r>
              <w:t xml:space="preserve">Allume le </w:t>
            </w:r>
            <w:r w:rsidR="00B63BD8">
              <w:t>radiateur correspondant à l’id.</w:t>
            </w:r>
          </w:p>
        </w:tc>
      </w:tr>
      <w:tr w:rsidR="002E1AFF" w:rsidTr="004B6397">
        <w:tc>
          <w:tcPr>
            <w:tcW w:w="3539" w:type="dxa"/>
          </w:tcPr>
          <w:p w:rsidR="002E1AFF" w:rsidRDefault="002E1AFF" w:rsidP="002E1AFF">
            <w:r>
              <w:t>disableHeater(</w:t>
            </w:r>
            <w:r w:rsidR="00B63BD8">
              <w:t>id : Integer</w:t>
            </w:r>
            <w:r>
              <w:t>)</w:t>
            </w:r>
          </w:p>
        </w:tc>
        <w:tc>
          <w:tcPr>
            <w:tcW w:w="5523" w:type="dxa"/>
          </w:tcPr>
          <w:p w:rsidR="002E1AFF" w:rsidRDefault="008E1830" w:rsidP="002E1AFF">
            <w:r>
              <w:t xml:space="preserve">Eteins le </w:t>
            </w:r>
            <w:r w:rsidR="00B63BD8">
              <w:t>radiateur correspondant à l’id.</w:t>
            </w:r>
          </w:p>
        </w:tc>
      </w:tr>
      <w:tr w:rsidR="002E1AFF" w:rsidTr="004B6397">
        <w:tc>
          <w:tcPr>
            <w:tcW w:w="3539" w:type="dxa"/>
          </w:tcPr>
          <w:p w:rsidR="002E1AFF" w:rsidRDefault="002E1AFF" w:rsidP="002E1AFF">
            <w:r>
              <w:t>enableVentilator(</w:t>
            </w:r>
            <w:r w:rsidR="00B63BD8">
              <w:t>id : Integer</w:t>
            </w:r>
            <w:r>
              <w:t>)</w:t>
            </w:r>
          </w:p>
        </w:tc>
        <w:tc>
          <w:tcPr>
            <w:tcW w:w="5523" w:type="dxa"/>
          </w:tcPr>
          <w:p w:rsidR="002E1AFF" w:rsidRDefault="008E1830" w:rsidP="002E1AFF">
            <w:r>
              <w:t>Allume le ventilateur</w:t>
            </w:r>
            <w:r w:rsidR="00B63BD8">
              <w:t xml:space="preserve"> correspondant à l’id.</w:t>
            </w:r>
          </w:p>
        </w:tc>
      </w:tr>
      <w:tr w:rsidR="002E1AFF" w:rsidTr="004B6397">
        <w:tc>
          <w:tcPr>
            <w:tcW w:w="3539" w:type="dxa"/>
          </w:tcPr>
          <w:p w:rsidR="002E1AFF" w:rsidRDefault="002E1AFF" w:rsidP="002E1AFF">
            <w:r>
              <w:t>disableVentilator(</w:t>
            </w:r>
            <w:r w:rsidR="00B63BD8">
              <w:t>id : Integer</w:t>
            </w:r>
            <w:r>
              <w:t>)</w:t>
            </w:r>
          </w:p>
        </w:tc>
        <w:tc>
          <w:tcPr>
            <w:tcW w:w="5523" w:type="dxa"/>
          </w:tcPr>
          <w:p w:rsidR="002E1AFF" w:rsidRDefault="008E1830" w:rsidP="002E1AFF">
            <w:r>
              <w:t>Eteins le ventilateur</w:t>
            </w:r>
            <w:r w:rsidR="00B63BD8">
              <w:t xml:space="preserve"> correspondant à l’id.</w:t>
            </w:r>
          </w:p>
        </w:tc>
      </w:tr>
      <w:tr w:rsidR="002E1AFF" w:rsidTr="004B6397">
        <w:tc>
          <w:tcPr>
            <w:tcW w:w="3539" w:type="dxa"/>
          </w:tcPr>
          <w:p w:rsidR="002E1AFF" w:rsidRDefault="002E1AFF" w:rsidP="002E1AFF">
            <w:r>
              <w:t>enableAirConditioner(</w:t>
            </w:r>
            <w:r w:rsidR="00B63BD8">
              <w:t>id : Integer</w:t>
            </w:r>
            <w:r>
              <w:t>)</w:t>
            </w:r>
          </w:p>
        </w:tc>
        <w:tc>
          <w:tcPr>
            <w:tcW w:w="5523" w:type="dxa"/>
          </w:tcPr>
          <w:p w:rsidR="002E1AFF" w:rsidRDefault="008E1830" w:rsidP="002E1AFF">
            <w:r>
              <w:t>Allume l</w:t>
            </w:r>
            <w:r w:rsidR="00B63BD8">
              <w:t>e conditionneur d’air correspondant à l’id.</w:t>
            </w:r>
          </w:p>
        </w:tc>
      </w:tr>
      <w:tr w:rsidR="002E1AFF" w:rsidTr="004B6397">
        <w:tc>
          <w:tcPr>
            <w:tcW w:w="3539" w:type="dxa"/>
          </w:tcPr>
          <w:p w:rsidR="002E1AFF" w:rsidRDefault="002E1AFF" w:rsidP="002E1AFF">
            <w:r>
              <w:t>disableAirConditioner(</w:t>
            </w:r>
            <w:r w:rsidR="00B63BD8">
              <w:t>id : Integer</w:t>
            </w:r>
            <w:r>
              <w:t>)</w:t>
            </w:r>
          </w:p>
        </w:tc>
        <w:tc>
          <w:tcPr>
            <w:tcW w:w="5523" w:type="dxa"/>
          </w:tcPr>
          <w:p w:rsidR="002E1AFF" w:rsidRDefault="008E1830" w:rsidP="002E1AFF">
            <w:r>
              <w:t>Eteins l</w:t>
            </w:r>
            <w:r w:rsidR="00B63BD8">
              <w:t>e conditionneur d’air correspondant à l’id.</w:t>
            </w:r>
          </w:p>
        </w:tc>
      </w:tr>
      <w:tr w:rsidR="00B84D74" w:rsidTr="004B6397">
        <w:tc>
          <w:tcPr>
            <w:tcW w:w="3539" w:type="dxa"/>
          </w:tcPr>
          <w:p w:rsidR="00B84D74" w:rsidRDefault="00B84D74" w:rsidP="002E1AFF">
            <w:r>
              <w:t>checkTemperature() : EMap</w:t>
            </w:r>
          </w:p>
        </w:tc>
        <w:tc>
          <w:tcPr>
            <w:tcW w:w="5523" w:type="dxa"/>
          </w:tcPr>
          <w:p w:rsidR="00B84D74" w:rsidRDefault="00B84D74" w:rsidP="002E1AFF">
            <w:r>
              <w:t>Contrôle la température de toutes les rooms et renvoie une Map de type &lt;Integer, Integer&gt;, la clé étant l’id de la room et la valeur étant la température de la room.</w:t>
            </w:r>
          </w:p>
        </w:tc>
      </w:tr>
      <w:tr w:rsidR="00B84D74" w:rsidTr="004B6397">
        <w:tc>
          <w:tcPr>
            <w:tcW w:w="3539" w:type="dxa"/>
          </w:tcPr>
          <w:p w:rsidR="00B84D74" w:rsidRDefault="00B84D74" w:rsidP="002E1AFF">
            <w:r>
              <w:t>checkCO2() : EMap</w:t>
            </w:r>
          </w:p>
        </w:tc>
        <w:tc>
          <w:tcPr>
            <w:tcW w:w="5523" w:type="dxa"/>
          </w:tcPr>
          <w:p w:rsidR="00B84D74" w:rsidRDefault="00B84D74" w:rsidP="002E1AFF">
            <w:r>
              <w:t>Contrôle le niveau de CO2 de toutes les rooms et renvoie une Map de type &lt;Integer, Integer&gt;, la clé étant l’id de la room et la valeur étant le niveau de CO2 de la room.</w:t>
            </w:r>
          </w:p>
        </w:tc>
      </w:tr>
      <w:tr w:rsidR="00B84D74" w:rsidTr="004B6397">
        <w:tc>
          <w:tcPr>
            <w:tcW w:w="3539" w:type="dxa"/>
          </w:tcPr>
          <w:p w:rsidR="00B84D74" w:rsidRDefault="00B84D74" w:rsidP="002E1AFF">
            <w:r>
              <w:t>checkOccupacity() : EMap</w:t>
            </w:r>
          </w:p>
        </w:tc>
        <w:tc>
          <w:tcPr>
            <w:tcW w:w="5523" w:type="dxa"/>
          </w:tcPr>
          <w:p w:rsidR="00B84D74" w:rsidRDefault="00B84D74" w:rsidP="002E1AFF">
            <w:r>
              <w:t>Contrôle l’occupation de toutes les rooms et renvoie une Map de type &lt;Integer, Boolean&gt;, la clé étant l’id de la room et la valeur étant un Boolean représentant l’occupation de la room.</w:t>
            </w:r>
          </w:p>
        </w:tc>
      </w:tr>
      <w:tr w:rsidR="00B84D74" w:rsidTr="004B6397">
        <w:tc>
          <w:tcPr>
            <w:tcW w:w="3539" w:type="dxa"/>
          </w:tcPr>
          <w:p w:rsidR="00B84D74" w:rsidRDefault="00B84D74" w:rsidP="002E1AFF">
            <w:r>
              <w:t>defineTemperature()</w:t>
            </w:r>
          </w:p>
        </w:tc>
        <w:tc>
          <w:tcPr>
            <w:tcW w:w="5523" w:type="dxa"/>
          </w:tcPr>
          <w:p w:rsidR="00B84D74" w:rsidRDefault="00B84D74" w:rsidP="002E1AFF">
            <w:r>
              <w:t>A partir de :</w:t>
            </w:r>
          </w:p>
          <w:p w:rsidR="00B84D74" w:rsidRDefault="00B84D74" w:rsidP="00B84D74">
            <w:pPr>
              <w:pStyle w:val="Paragraphedeliste"/>
              <w:numPr>
                <w:ilvl w:val="0"/>
                <w:numId w:val="6"/>
              </w:numPr>
            </w:pPr>
            <w:r>
              <w:t>La température extérieure</w:t>
            </w:r>
          </w:p>
          <w:p w:rsidR="00B84D74" w:rsidRDefault="00B84D74" w:rsidP="00B84D74">
            <w:pPr>
              <w:pStyle w:val="Paragraphedeliste"/>
              <w:numPr>
                <w:ilvl w:val="0"/>
                <w:numId w:val="6"/>
              </w:numPr>
            </w:pPr>
            <w:r>
              <w:t>Le résultat de checkTemperature()</w:t>
            </w:r>
          </w:p>
          <w:p w:rsidR="00B84D74" w:rsidRDefault="00B84D74" w:rsidP="00B84D74">
            <w:pPr>
              <w:pStyle w:val="Paragraphedeliste"/>
              <w:numPr>
                <w:ilvl w:val="0"/>
                <w:numId w:val="6"/>
              </w:numPr>
            </w:pPr>
            <w:r>
              <w:t>Le résultat de check</w:t>
            </w:r>
            <w:r w:rsidR="004B6397">
              <w:t>CO2()</w:t>
            </w:r>
          </w:p>
          <w:p w:rsidR="004B6397" w:rsidRDefault="004B6397" w:rsidP="00B84D74">
            <w:pPr>
              <w:pStyle w:val="Paragraphedeliste"/>
              <w:numPr>
                <w:ilvl w:val="0"/>
                <w:numId w:val="6"/>
              </w:numPr>
            </w:pPr>
            <w:r>
              <w:t>checkOccupacity()</w:t>
            </w:r>
          </w:p>
          <w:p w:rsidR="004B6397" w:rsidRDefault="004B6397" w:rsidP="004B6397">
            <w:r>
              <w:t>La méthode va pouvoir allumer, éteindre ou bien gérer la puissance des différents appareils du bâtiment (radiateur, ventilateur, conditionneur d’air).</w:t>
            </w:r>
          </w:p>
        </w:tc>
      </w:tr>
      <w:tr w:rsidR="002E1AFF" w:rsidTr="004B6397">
        <w:tc>
          <w:tcPr>
            <w:tcW w:w="3539" w:type="dxa"/>
          </w:tcPr>
          <w:p w:rsidR="002E1AFF" w:rsidRDefault="002E1AFF" w:rsidP="002E1AFF">
            <w:r>
              <w:t>shareEnergyInformation()</w:t>
            </w:r>
          </w:p>
        </w:tc>
        <w:tc>
          <w:tcPr>
            <w:tcW w:w="5523" w:type="dxa"/>
          </w:tcPr>
          <w:p w:rsidR="002E1AFF" w:rsidRDefault="004B6397" w:rsidP="002E1AFF">
            <w:r>
              <w:t>Partage sur une base de données commune aux différents CS ses données de consommation énergétique. Ici, elles sont liées au temps de mise en marche des différends appareils du bâtiment (radiateur, ventilateur, conditionneur d’air) ainsi que de la puissance sur laquelle ils ont été positionnés.</w:t>
            </w:r>
          </w:p>
        </w:tc>
      </w:tr>
      <w:tr w:rsidR="002E1AFF" w:rsidTr="004B6397">
        <w:tc>
          <w:tcPr>
            <w:tcW w:w="3539" w:type="dxa"/>
          </w:tcPr>
          <w:p w:rsidR="002E1AFF" w:rsidRDefault="002E1AFF" w:rsidP="002E1AFF">
            <w:r>
              <w:t>sendAlert()</w:t>
            </w:r>
          </w:p>
        </w:tc>
        <w:tc>
          <w:tcPr>
            <w:tcW w:w="5523" w:type="dxa"/>
          </w:tcPr>
          <w:p w:rsidR="002E1AFF" w:rsidRDefault="008F6BA7" w:rsidP="002E1AFF">
            <w:r>
              <w:t xml:space="preserve">Envoie une alerte au CS </w:t>
            </w:r>
            <w:r w:rsidRPr="008F6BA7">
              <w:rPr>
                <w:i/>
                <w:iCs/>
              </w:rPr>
              <w:t>fire detection</w:t>
            </w:r>
            <w:r>
              <w:t xml:space="preserve"> si </w:t>
            </w:r>
            <w:r w:rsidR="004B6397">
              <w:t>checkTemperature() détecte une temperature anormalement élevé.</w:t>
            </w:r>
          </w:p>
        </w:tc>
      </w:tr>
    </w:tbl>
    <w:p w:rsidR="003A140B" w:rsidRDefault="004B6397" w:rsidP="003A140B">
      <w:pPr>
        <w:pStyle w:val="Titre2"/>
      </w:pPr>
      <w:r>
        <w:lastRenderedPageBreak/>
        <w:t>S</w:t>
      </w:r>
      <w:r w:rsidR="003A140B">
        <w:t>mart Grid</w:t>
      </w:r>
    </w:p>
    <w:p w:rsidR="00B63BD8" w:rsidRDefault="00B63BD8" w:rsidP="00B63BD8">
      <w:r>
        <w:rPr>
          <w:noProof/>
        </w:rPr>
        <w:drawing>
          <wp:inline distT="0" distB="0" distL="0" distR="0">
            <wp:extent cx="2152650" cy="20193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2650" cy="2019300"/>
                    </a:xfrm>
                    <a:prstGeom prst="rect">
                      <a:avLst/>
                    </a:prstGeom>
                    <a:noFill/>
                    <a:ln>
                      <a:noFill/>
                    </a:ln>
                  </pic:spPr>
                </pic:pic>
              </a:graphicData>
            </a:graphic>
          </wp:inline>
        </w:drawing>
      </w:r>
    </w:p>
    <w:p w:rsidR="004B6397" w:rsidRDefault="004B6397" w:rsidP="004B6397">
      <w:pPr>
        <w:pStyle w:val="Titre3"/>
      </w:pPr>
      <w:r>
        <w:t>Propriétés</w:t>
      </w:r>
    </w:p>
    <w:p w:rsidR="004B6397" w:rsidRPr="004B6397" w:rsidRDefault="004B6397" w:rsidP="004B6397">
      <w:r>
        <w:t>Aucune.</w:t>
      </w:r>
    </w:p>
    <w:p w:rsidR="0086376E" w:rsidRDefault="0086376E" w:rsidP="0086376E">
      <w:pPr>
        <w:pStyle w:val="Titre3"/>
      </w:pPr>
      <w:r>
        <w:t>Méthodes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3" w:type="dxa"/>
          <w:left w:w="113" w:type="dxa"/>
          <w:bottom w:w="113" w:type="dxa"/>
          <w:right w:w="113" w:type="dxa"/>
        </w:tblCellMar>
        <w:tblLook w:val="04A0" w:firstRow="1" w:lastRow="0" w:firstColumn="1" w:lastColumn="0" w:noHBand="0" w:noVBand="1"/>
      </w:tblPr>
      <w:tblGrid>
        <w:gridCol w:w="3256"/>
        <w:gridCol w:w="5806"/>
      </w:tblGrid>
      <w:tr w:rsidR="00066F80" w:rsidTr="00CB2B57">
        <w:tc>
          <w:tcPr>
            <w:tcW w:w="3256" w:type="dxa"/>
          </w:tcPr>
          <w:p w:rsidR="00066F80" w:rsidRDefault="00066F80">
            <w:r>
              <w:t>getSharedEnergyInformation()</w:t>
            </w:r>
          </w:p>
        </w:tc>
        <w:tc>
          <w:tcPr>
            <w:tcW w:w="5806" w:type="dxa"/>
          </w:tcPr>
          <w:p w:rsidR="00066F80" w:rsidRDefault="00066F80">
            <w:r>
              <w:t>Obtiens les informations énergétiques partagées par les différents CS</w:t>
            </w:r>
            <w:r w:rsidR="008F6BA7">
              <w:t>.</w:t>
            </w:r>
          </w:p>
        </w:tc>
      </w:tr>
      <w:tr w:rsidR="00066F80" w:rsidTr="00CB2B57">
        <w:tc>
          <w:tcPr>
            <w:tcW w:w="3256" w:type="dxa"/>
          </w:tcPr>
          <w:p w:rsidR="00066F80" w:rsidRDefault="00066F80">
            <w:r>
              <w:t>determineEnergyBalancing()</w:t>
            </w:r>
          </w:p>
        </w:tc>
        <w:tc>
          <w:tcPr>
            <w:tcW w:w="5806" w:type="dxa"/>
          </w:tcPr>
          <w:p w:rsidR="00066F80" w:rsidRDefault="00066F80">
            <w:r>
              <w:t>Détermine un ratio entre l’énergie produite et l’énergie consommée. Si ce ratio se traduit par une trop grosse dépense en énergie par rapport à la production, alors appel de la méthode sendRestrictionToOtherCS().</w:t>
            </w:r>
          </w:p>
        </w:tc>
      </w:tr>
      <w:tr w:rsidR="00066F80" w:rsidTr="00CB2B57">
        <w:tc>
          <w:tcPr>
            <w:tcW w:w="3256" w:type="dxa"/>
          </w:tcPr>
          <w:p w:rsidR="00066F80" w:rsidRDefault="00066F80">
            <w:r>
              <w:t>sendRestrictionToOtherCS()</w:t>
            </w:r>
          </w:p>
        </w:tc>
        <w:tc>
          <w:tcPr>
            <w:tcW w:w="5806" w:type="dxa"/>
          </w:tcPr>
          <w:p w:rsidR="00066F80" w:rsidRDefault="00066F80">
            <w:r>
              <w:t>Appeler si problèmes de balance énergétique. Envoie les restrictions nécessaires au(x) CS(s) responsable de cette perte énergétique.</w:t>
            </w:r>
            <w:r w:rsidR="008F6BA7">
              <w:t xml:space="preserve"> (ex : peux appeler la méthode reduceIntensity() </w:t>
            </w:r>
            <w:r w:rsidR="004B6397">
              <w:t>sur toutes les lumières d’une room consommant de manière excessive</w:t>
            </w:r>
            <w:r w:rsidR="008F6BA7">
              <w:t>)</w:t>
            </w:r>
            <w:bookmarkStart w:id="0" w:name="_GoBack"/>
            <w:bookmarkEnd w:id="0"/>
          </w:p>
        </w:tc>
      </w:tr>
      <w:tr w:rsidR="00066F80" w:rsidTr="00CB2B57">
        <w:tc>
          <w:tcPr>
            <w:tcW w:w="3256" w:type="dxa"/>
          </w:tcPr>
          <w:p w:rsidR="00066F80" w:rsidRDefault="00066F80">
            <w:r>
              <w:t>getHistoryOfEneryProduct()</w:t>
            </w:r>
          </w:p>
        </w:tc>
        <w:tc>
          <w:tcPr>
            <w:tcW w:w="5806" w:type="dxa"/>
          </w:tcPr>
          <w:p w:rsidR="00066F80" w:rsidRDefault="00066F80">
            <w:r>
              <w:t>Obtiens l’historique de la production d’énergie.</w:t>
            </w:r>
          </w:p>
        </w:tc>
      </w:tr>
      <w:tr w:rsidR="00066F80" w:rsidTr="00CB2B57">
        <w:tc>
          <w:tcPr>
            <w:tcW w:w="3256" w:type="dxa"/>
          </w:tcPr>
          <w:p w:rsidR="00066F80" w:rsidRDefault="00066F80">
            <w:r>
              <w:t>getHistoryOfEnergyConsume()</w:t>
            </w:r>
          </w:p>
        </w:tc>
        <w:tc>
          <w:tcPr>
            <w:tcW w:w="5806" w:type="dxa"/>
          </w:tcPr>
          <w:p w:rsidR="00066F80" w:rsidRDefault="00066F80">
            <w:r>
              <w:t>Obtiens l’historique de la consommation d’énergie .</w:t>
            </w:r>
          </w:p>
        </w:tc>
      </w:tr>
      <w:tr w:rsidR="00066F80" w:rsidTr="00CB2B57">
        <w:tc>
          <w:tcPr>
            <w:tcW w:w="3256" w:type="dxa"/>
          </w:tcPr>
          <w:p w:rsidR="00066F80" w:rsidRDefault="00066F80">
            <w:r>
              <w:t>produceReport()</w:t>
            </w:r>
          </w:p>
        </w:tc>
        <w:tc>
          <w:tcPr>
            <w:tcW w:w="5806" w:type="dxa"/>
          </w:tcPr>
          <w:p w:rsidR="00066F80" w:rsidRDefault="0086376E">
            <w:r>
              <w:t xml:space="preserve">Produit un rapport automatiquement rempli par rapport aux historiques de production/consommation énergétique. Met en lumières les facteurs de grosses dépenses énergétique ou à l’inverse les facteurs de grosses productions énergétique. </w:t>
            </w:r>
          </w:p>
        </w:tc>
      </w:tr>
      <w:tr w:rsidR="004B6397" w:rsidTr="00CB2B57">
        <w:tc>
          <w:tcPr>
            <w:tcW w:w="3256" w:type="dxa"/>
          </w:tcPr>
          <w:p w:rsidR="004B6397" w:rsidRDefault="004B6397" w:rsidP="004B6397">
            <w:r>
              <w:t>sendAlert()</w:t>
            </w:r>
          </w:p>
        </w:tc>
        <w:tc>
          <w:tcPr>
            <w:tcW w:w="5806" w:type="dxa"/>
          </w:tcPr>
          <w:p w:rsidR="004B6397" w:rsidRDefault="004B6397" w:rsidP="004B6397">
            <w:r>
              <w:rPr>
                <w:rStyle w:val="tlid-translation"/>
              </w:rPr>
              <w:t>Envoie des alertes énergétiques au CS de gestion des urgences en cas de panne de courant.</w:t>
            </w:r>
          </w:p>
        </w:tc>
      </w:tr>
    </w:tbl>
    <w:p w:rsidR="00F55257" w:rsidRDefault="00F55257"/>
    <w:sectPr w:rsidR="00F552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D654D"/>
    <w:multiLevelType w:val="hybridMultilevel"/>
    <w:tmpl w:val="2188D6D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5C647AE"/>
    <w:multiLevelType w:val="hybridMultilevel"/>
    <w:tmpl w:val="38B834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97C7E7E"/>
    <w:multiLevelType w:val="hybridMultilevel"/>
    <w:tmpl w:val="11D0DC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3B821BB"/>
    <w:multiLevelType w:val="hybridMultilevel"/>
    <w:tmpl w:val="881C24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F523977"/>
    <w:multiLevelType w:val="hybridMultilevel"/>
    <w:tmpl w:val="8B5CEAE0"/>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5" w15:restartNumberingAfterBreak="0">
    <w:nsid w:val="53967636"/>
    <w:multiLevelType w:val="hybridMultilevel"/>
    <w:tmpl w:val="93ACBD7C"/>
    <w:lvl w:ilvl="0" w:tplc="7A14D39C">
      <w:start w:val="1"/>
      <w:numFmt w:val="upperRoman"/>
      <w:pStyle w:val="Titre2"/>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093"/>
    <w:rsid w:val="00066F80"/>
    <w:rsid w:val="001B1B9F"/>
    <w:rsid w:val="001E3013"/>
    <w:rsid w:val="002E1AFF"/>
    <w:rsid w:val="003A140B"/>
    <w:rsid w:val="004B6397"/>
    <w:rsid w:val="00810093"/>
    <w:rsid w:val="0086376E"/>
    <w:rsid w:val="008A4279"/>
    <w:rsid w:val="008E1830"/>
    <w:rsid w:val="008F6BA7"/>
    <w:rsid w:val="00B63BD8"/>
    <w:rsid w:val="00B84D74"/>
    <w:rsid w:val="00CB2B57"/>
    <w:rsid w:val="00CB3995"/>
    <w:rsid w:val="00D633E6"/>
    <w:rsid w:val="00DA2A68"/>
    <w:rsid w:val="00E1160A"/>
    <w:rsid w:val="00E235F4"/>
    <w:rsid w:val="00EF516C"/>
    <w:rsid w:val="00F552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968FF7-CA6A-4370-BBEF-E574E2AD6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66F80"/>
    <w:pPr>
      <w:jc w:val="both"/>
    </w:pPr>
  </w:style>
  <w:style w:type="paragraph" w:styleId="Titre1">
    <w:name w:val="heading 1"/>
    <w:basedOn w:val="Normal"/>
    <w:next w:val="Normal"/>
    <w:link w:val="Titre1Car"/>
    <w:uiPriority w:val="9"/>
    <w:qFormat/>
    <w:rsid w:val="003A140B"/>
    <w:pPr>
      <w:keepNext/>
      <w:keepLines/>
      <w:spacing w:before="360" w:after="36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A140B"/>
    <w:pPr>
      <w:keepNext/>
      <w:keepLines/>
      <w:numPr>
        <w:numId w:val="3"/>
      </w:numPr>
      <w:spacing w:before="280" w:after="2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86376E"/>
    <w:pPr>
      <w:keepNext/>
      <w:keepLines/>
      <w:spacing w:before="280" w:after="24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A140B"/>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A140B"/>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066F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basedOn w:val="Policepardfaut"/>
    <w:rsid w:val="00066F80"/>
  </w:style>
  <w:style w:type="character" w:customStyle="1" w:styleId="Titre3Car">
    <w:name w:val="Titre 3 Car"/>
    <w:basedOn w:val="Policepardfaut"/>
    <w:link w:val="Titre3"/>
    <w:uiPriority w:val="9"/>
    <w:rsid w:val="0086376E"/>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8A42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4</Pages>
  <Words>796</Words>
  <Characters>4380</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Thomas</cp:lastModifiedBy>
  <cp:revision>5</cp:revision>
  <dcterms:created xsi:type="dcterms:W3CDTF">2020-03-19T15:05:00Z</dcterms:created>
  <dcterms:modified xsi:type="dcterms:W3CDTF">2020-03-19T20:25:00Z</dcterms:modified>
</cp:coreProperties>
</file>