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46C58A" w14:textId="77777777" w:rsidR="00574CDB" w:rsidRDefault="00275C7A" w:rsidP="00574CDB">
      <w:pPr>
        <w:ind w:left="360"/>
      </w:pPr>
      <w:r w:rsidRPr="00275C7A">
        <w:rPr>
          <w:rFonts w:ascii="Times New Roman" w:eastAsia="Batang" w:hAnsi="Times New Roman" w:cs="Times New Roman"/>
          <w:noProof/>
          <w:sz w:val="24"/>
          <w:szCs w:val="24"/>
          <w:lang w:val="en-US"/>
        </w:rPr>
        <w:drawing>
          <wp:anchor distT="0" distB="0" distL="114300" distR="114300" simplePos="0" relativeHeight="251659264" behindDoc="1" locked="0" layoutInCell="1" allowOverlap="1" wp14:anchorId="3D4C6E19" wp14:editId="3828854B">
            <wp:simplePos x="0" y="0"/>
            <wp:positionH relativeFrom="page">
              <wp:align>right</wp:align>
            </wp:positionH>
            <wp:positionV relativeFrom="paragraph">
              <wp:posOffset>-918391</wp:posOffset>
            </wp:positionV>
            <wp:extent cx="7772400" cy="10972800"/>
            <wp:effectExtent l="0" t="0" r="0" b="0"/>
            <wp:wrapNone/>
            <wp:docPr id="451" name="Picture 45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descr="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72400" cy="1097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154136" w14:textId="77777777" w:rsidR="00574CDB" w:rsidRDefault="00574CDB" w:rsidP="00574CDB">
      <w:pPr>
        <w:ind w:left="360"/>
      </w:pPr>
    </w:p>
    <w:p w14:paraId="697374AE" w14:textId="77777777" w:rsidR="00574CDB" w:rsidRDefault="00574CDB" w:rsidP="00574CDB">
      <w:pPr>
        <w:ind w:left="360"/>
      </w:pPr>
    </w:p>
    <w:p w14:paraId="0D501CAB" w14:textId="77777777" w:rsidR="00574CDB" w:rsidRDefault="00574CDB" w:rsidP="00574CDB">
      <w:pPr>
        <w:ind w:left="360"/>
      </w:pPr>
    </w:p>
    <w:p w14:paraId="55687D59" w14:textId="77777777" w:rsidR="00574CDB" w:rsidRDefault="00574CDB" w:rsidP="00574CDB">
      <w:pPr>
        <w:ind w:left="360"/>
      </w:pPr>
    </w:p>
    <w:p w14:paraId="249DA623" w14:textId="77777777" w:rsidR="00574CDB" w:rsidRDefault="00574CDB" w:rsidP="00574CDB">
      <w:pPr>
        <w:ind w:left="360"/>
      </w:pPr>
    </w:p>
    <w:p w14:paraId="4EFB4848" w14:textId="77777777" w:rsidR="00574CDB" w:rsidRDefault="00574CDB" w:rsidP="00574CDB">
      <w:pPr>
        <w:ind w:left="360"/>
      </w:pPr>
    </w:p>
    <w:p w14:paraId="1910DB82" w14:textId="77777777" w:rsidR="00574CDB" w:rsidRDefault="00574CDB" w:rsidP="00574CDB">
      <w:pPr>
        <w:ind w:left="360"/>
      </w:pPr>
    </w:p>
    <w:p w14:paraId="36C1CC8A" w14:textId="77777777" w:rsidR="00574CDB" w:rsidRDefault="00574CDB" w:rsidP="00574CDB">
      <w:pPr>
        <w:ind w:left="360"/>
      </w:pPr>
    </w:p>
    <w:p w14:paraId="43D09A75" w14:textId="77777777" w:rsidR="00574CDB" w:rsidRDefault="00574CDB" w:rsidP="00574CDB">
      <w:pPr>
        <w:ind w:left="360"/>
      </w:pPr>
    </w:p>
    <w:p w14:paraId="34C2498E" w14:textId="77777777" w:rsidR="00574CDB" w:rsidRDefault="00574CDB" w:rsidP="00574CDB">
      <w:pPr>
        <w:ind w:left="360"/>
      </w:pPr>
    </w:p>
    <w:p w14:paraId="1C8C9844" w14:textId="77777777" w:rsidR="00574CDB" w:rsidRDefault="00574CDB" w:rsidP="00574CDB">
      <w:pPr>
        <w:ind w:left="360"/>
      </w:pPr>
    </w:p>
    <w:p w14:paraId="58BA2DB6" w14:textId="77777777" w:rsidR="00574CDB" w:rsidRDefault="00574CDB" w:rsidP="00574CDB">
      <w:pPr>
        <w:ind w:left="360"/>
      </w:pPr>
    </w:p>
    <w:p w14:paraId="7978841E" w14:textId="77777777" w:rsidR="00574CDB" w:rsidRDefault="00574CDB" w:rsidP="00574CDB">
      <w:pPr>
        <w:ind w:left="360"/>
      </w:pPr>
    </w:p>
    <w:p w14:paraId="1F716D69" w14:textId="77777777" w:rsidR="00574CDB" w:rsidRDefault="00574CDB" w:rsidP="00574CDB">
      <w:pPr>
        <w:ind w:left="360"/>
      </w:pPr>
    </w:p>
    <w:p w14:paraId="5D7F0805" w14:textId="77777777" w:rsidR="00574CDB" w:rsidRDefault="00574CDB" w:rsidP="00574CDB">
      <w:pPr>
        <w:ind w:left="360"/>
      </w:pPr>
    </w:p>
    <w:p w14:paraId="6D638E77" w14:textId="77777777" w:rsidR="00574CDB" w:rsidRDefault="002E7091" w:rsidP="00574CDB">
      <w:pPr>
        <w:ind w:left="360"/>
      </w:pPr>
      <w:r>
        <w:rPr>
          <w:noProof/>
        </w:rPr>
        <mc:AlternateContent>
          <mc:Choice Requires="wps">
            <w:drawing>
              <wp:anchor distT="45720" distB="45720" distL="114300" distR="114300" simplePos="0" relativeHeight="251661312" behindDoc="0" locked="0" layoutInCell="1" allowOverlap="1" wp14:anchorId="058E6611" wp14:editId="42EE4928">
                <wp:simplePos x="0" y="0"/>
                <wp:positionH relativeFrom="margin">
                  <wp:align>center</wp:align>
                </wp:positionH>
                <wp:positionV relativeFrom="paragraph">
                  <wp:posOffset>12065</wp:posOffset>
                </wp:positionV>
                <wp:extent cx="4364990" cy="2057400"/>
                <wp:effectExtent l="0" t="0" r="1651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4990" cy="2057400"/>
                        </a:xfrm>
                        <a:prstGeom prst="rect">
                          <a:avLst/>
                        </a:prstGeom>
                        <a:noFill/>
                        <a:ln w="9525">
                          <a:solidFill>
                            <a:srgbClr val="000000"/>
                          </a:solidFill>
                          <a:miter lim="800000"/>
                          <a:headEnd/>
                          <a:tailEnd/>
                        </a:ln>
                      </wps:spPr>
                      <wps:txbx>
                        <w:txbxContent>
                          <w:p w14:paraId="60416BB2" w14:textId="77777777" w:rsidR="006950AB" w:rsidRPr="00A12E74" w:rsidRDefault="00A12E74" w:rsidP="00A12E74">
                            <w:pPr>
                              <w:jc w:val="center"/>
                              <w:rPr>
                                <w:b/>
                                <w:bCs/>
                                <w:color w:val="FF0000"/>
                                <w:sz w:val="96"/>
                                <w:szCs w:val="96"/>
                                <w:lang w:val="en-US"/>
                              </w:rPr>
                            </w:pPr>
                            <w:r w:rsidRPr="00A12E74">
                              <w:rPr>
                                <w:b/>
                                <w:bCs/>
                                <w:color w:val="FF0000"/>
                                <w:sz w:val="96"/>
                                <w:szCs w:val="96"/>
                                <w:lang w:val="en-US"/>
                              </w:rPr>
                              <w:t xml:space="preserve">Formula One </w:t>
                            </w:r>
                            <w:r w:rsidRPr="00A12E74">
                              <w:rPr>
                                <w:b/>
                                <w:bCs/>
                                <w:color w:val="FFFFFF" w:themeColor="background1"/>
                                <w:sz w:val="96"/>
                                <w:szCs w:val="96"/>
                                <w:lang w:val="en-US"/>
                              </w:rPr>
                              <w:t>Race 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8E6611" id="_x0000_t202" coordsize="21600,21600" o:spt="202" path="m,l,21600r21600,l21600,xe">
                <v:stroke joinstyle="miter"/>
                <v:path gradientshapeok="t" o:connecttype="rect"/>
              </v:shapetype>
              <v:shape id="Zone de texte 2" o:spid="_x0000_s1026" type="#_x0000_t202" style="position:absolute;left:0;text-align:left;margin-left:0;margin-top:.95pt;width:343.7pt;height:162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" filled="f">
                <v:textbox>
                  <w:txbxContent>
                    <w:p w14:paraId="60416BB2" w14:textId="77777777" w:rsidR="006950AB" w:rsidRPr="00A12E74" w:rsidRDefault="00A12E74" w:rsidP="00A12E74">
                      <w:pPr>
                        <w:jc w:val="center"/>
                        <w:rPr>
                          <w:b/>
                          <w:bCs/>
                          <w:color w:val="FF0000"/>
                          <w:sz w:val="96"/>
                          <w:szCs w:val="96"/>
                          <w:lang w:val="en-US"/>
                        </w:rPr>
                      </w:pPr>
                      <w:r w:rsidRPr="00A12E74">
                        <w:rPr>
                          <w:b/>
                          <w:bCs/>
                          <w:color w:val="FF0000"/>
                          <w:sz w:val="96"/>
                          <w:szCs w:val="96"/>
                          <w:lang w:val="en-US"/>
                        </w:rPr>
                        <w:t xml:space="preserve">Formula One </w:t>
                      </w:r>
                      <w:r w:rsidRPr="00A12E74">
                        <w:rPr>
                          <w:b/>
                          <w:bCs/>
                          <w:color w:val="FFFFFF" w:themeColor="background1"/>
                          <w:sz w:val="96"/>
                          <w:szCs w:val="96"/>
                          <w:lang w:val="en-US"/>
                        </w:rPr>
                        <w:t>Race Data</w:t>
                      </w:r>
                    </w:p>
                  </w:txbxContent>
                </v:textbox>
                <w10:wrap type="square" anchorx="margin"/>
              </v:shape>
            </w:pict>
          </mc:Fallback>
        </mc:AlternateContent>
      </w:r>
    </w:p>
    <w:p w14:paraId="1F5D6597" w14:textId="77777777" w:rsidR="00574CDB" w:rsidRDefault="00574CDB" w:rsidP="00574CDB">
      <w:pPr>
        <w:ind w:left="360"/>
      </w:pPr>
    </w:p>
    <w:p w14:paraId="5D0F1D28" w14:textId="77777777" w:rsidR="00574CDB" w:rsidRDefault="00574CDB" w:rsidP="00574CDB">
      <w:pPr>
        <w:ind w:left="360"/>
      </w:pPr>
    </w:p>
    <w:p w14:paraId="27DE766D" w14:textId="77777777" w:rsidR="00574CDB" w:rsidRDefault="00574CDB" w:rsidP="00574CDB">
      <w:pPr>
        <w:ind w:left="360"/>
      </w:pPr>
    </w:p>
    <w:p w14:paraId="1C7206D8" w14:textId="77777777" w:rsidR="00574CDB" w:rsidRDefault="00574CDB" w:rsidP="00574CDB">
      <w:pPr>
        <w:ind w:left="360"/>
      </w:pPr>
    </w:p>
    <w:p w14:paraId="5D7D5EBD" w14:textId="77777777" w:rsidR="00574CDB" w:rsidRDefault="00574CDB" w:rsidP="00574CDB">
      <w:pPr>
        <w:ind w:left="360"/>
      </w:pPr>
    </w:p>
    <w:p w14:paraId="2DA8636F" w14:textId="77777777" w:rsidR="00574CDB" w:rsidRDefault="00574CDB" w:rsidP="00574CDB">
      <w:pPr>
        <w:ind w:left="360"/>
      </w:pPr>
    </w:p>
    <w:p w14:paraId="2FFB6CF2" w14:textId="77777777" w:rsidR="00574CDB" w:rsidRDefault="00574CDB" w:rsidP="00574CDB">
      <w:pPr>
        <w:ind w:left="360"/>
      </w:pPr>
    </w:p>
    <w:p w14:paraId="5B8F4EAA" w14:textId="77777777" w:rsidR="00574CDB" w:rsidRDefault="00574CDB" w:rsidP="00574CDB">
      <w:pPr>
        <w:ind w:left="360"/>
      </w:pPr>
    </w:p>
    <w:p w14:paraId="23C9A5ED" w14:textId="77777777" w:rsidR="00574CDB" w:rsidRDefault="006525E7" w:rsidP="00574CDB">
      <w:pPr>
        <w:ind w:left="360"/>
      </w:pPr>
      <w:r>
        <w:rPr>
          <w:noProof/>
        </w:rPr>
        <mc:AlternateContent>
          <mc:Choice Requires="wps">
            <w:drawing>
              <wp:anchor distT="45720" distB="45720" distL="114300" distR="114300" simplePos="0" relativeHeight="251663360" behindDoc="0" locked="0" layoutInCell="1" allowOverlap="1" wp14:anchorId="4A795919" wp14:editId="2C5BFE8F">
                <wp:simplePos x="0" y="0"/>
                <wp:positionH relativeFrom="column">
                  <wp:posOffset>-783771</wp:posOffset>
                </wp:positionH>
                <wp:positionV relativeFrom="page">
                  <wp:posOffset>8207284</wp:posOffset>
                </wp:positionV>
                <wp:extent cx="2492375" cy="1643380"/>
                <wp:effectExtent l="0" t="0" r="0" b="0"/>
                <wp:wrapSquare wrapText="bothSides"/>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1643380"/>
                        </a:xfrm>
                        <a:prstGeom prst="rect">
                          <a:avLst/>
                        </a:prstGeom>
                        <a:noFill/>
                        <a:ln w="9525">
                          <a:noFill/>
                          <a:miter lim="800000"/>
                          <a:headEnd/>
                          <a:tailEnd/>
                        </a:ln>
                      </wps:spPr>
                      <wps:txbx>
                        <w:txbxContent>
                          <w:p w14:paraId="0B8ACE3A" w14:textId="77777777" w:rsidR="006525E7" w:rsidRPr="006525E7" w:rsidRDefault="006525E7">
                            <w:pPr>
                              <w:rPr>
                                <w:color w:val="FFFFFF" w:themeColor="background1"/>
                                <w:sz w:val="28"/>
                                <w:szCs w:val="28"/>
                              </w:rPr>
                            </w:pPr>
                            <w:r w:rsidRPr="006525E7">
                              <w:rPr>
                                <w:color w:val="FFFFFF" w:themeColor="background1"/>
                                <w:sz w:val="28"/>
                                <w:szCs w:val="28"/>
                              </w:rPr>
                              <w:t>Maxime THOOR</w:t>
                            </w:r>
                            <w:r w:rsidRPr="006525E7">
                              <w:rPr>
                                <w:color w:val="FFFFFF" w:themeColor="background1"/>
                                <w:sz w:val="28"/>
                                <w:szCs w:val="28"/>
                              </w:rPr>
                              <w:br/>
                              <w:t>Louis TINEL</w:t>
                            </w:r>
                            <w:r w:rsidRPr="006525E7">
                              <w:rPr>
                                <w:color w:val="FFFFFF" w:themeColor="background1"/>
                                <w:sz w:val="28"/>
                                <w:szCs w:val="28"/>
                              </w:rPr>
                              <w:br/>
                              <w:t>Jules ROUSSEAU</w:t>
                            </w:r>
                            <w:r w:rsidRPr="006525E7">
                              <w:rPr>
                                <w:color w:val="FFFFFF" w:themeColor="background1"/>
                                <w:sz w:val="28"/>
                                <w:szCs w:val="28"/>
                              </w:rPr>
                              <w:br/>
                              <w:t>Nils CHARRIER</w:t>
                            </w:r>
                            <w:r w:rsidRPr="006525E7">
                              <w:rPr>
                                <w:color w:val="FFFFFF" w:themeColor="background1"/>
                                <w:sz w:val="28"/>
                                <w:szCs w:val="28"/>
                              </w:rPr>
                              <w:br/>
                              <w:t>Edouard DANSETTE</w:t>
                            </w:r>
                            <w:r w:rsidRPr="006525E7">
                              <w:rPr>
                                <w:color w:val="FFFFFF" w:themeColor="background1"/>
                                <w:sz w:val="28"/>
                                <w:szCs w:val="28"/>
                              </w:rPr>
                              <w:br/>
                              <w:t>Pierre-Maxime COSTA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95919" id="_x0000_s1027" type="#_x0000_t202" style="position:absolute;left:0;text-align:left;margin-left:-61.7pt;margin-top:646.25pt;width:196.25pt;height:129.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" filled="f" stroked="f">
                <v:textbox>
                  <w:txbxContent>
                    <w:p w14:paraId="0B8ACE3A" w14:textId="77777777" w:rsidR="006525E7" w:rsidRPr="006525E7" w:rsidRDefault="006525E7">
                      <w:pPr>
                        <w:rPr>
                          <w:color w:val="FFFFFF" w:themeColor="background1"/>
                          <w:sz w:val="28"/>
                          <w:szCs w:val="28"/>
                        </w:rPr>
                      </w:pPr>
                      <w:r w:rsidRPr="006525E7">
                        <w:rPr>
                          <w:color w:val="FFFFFF" w:themeColor="background1"/>
                          <w:sz w:val="28"/>
                          <w:szCs w:val="28"/>
                        </w:rPr>
                        <w:t>Maxime THOOR</w:t>
                      </w:r>
                      <w:r w:rsidRPr="006525E7">
                        <w:rPr>
                          <w:color w:val="FFFFFF" w:themeColor="background1"/>
                          <w:sz w:val="28"/>
                          <w:szCs w:val="28"/>
                        </w:rPr>
                        <w:br/>
                        <w:t>Louis TINEL</w:t>
                      </w:r>
                      <w:r w:rsidRPr="006525E7">
                        <w:rPr>
                          <w:color w:val="FFFFFF" w:themeColor="background1"/>
                          <w:sz w:val="28"/>
                          <w:szCs w:val="28"/>
                        </w:rPr>
                        <w:br/>
                        <w:t>Jules ROUSSEAU</w:t>
                      </w:r>
                      <w:r w:rsidRPr="006525E7">
                        <w:rPr>
                          <w:color w:val="FFFFFF" w:themeColor="background1"/>
                          <w:sz w:val="28"/>
                          <w:szCs w:val="28"/>
                        </w:rPr>
                        <w:br/>
                        <w:t>Nils CHARRIER</w:t>
                      </w:r>
                      <w:r w:rsidRPr="006525E7">
                        <w:rPr>
                          <w:color w:val="FFFFFF" w:themeColor="background1"/>
                          <w:sz w:val="28"/>
                          <w:szCs w:val="28"/>
                        </w:rPr>
                        <w:br/>
                        <w:t>Edouard DANSETTE</w:t>
                      </w:r>
                      <w:r w:rsidRPr="006525E7">
                        <w:rPr>
                          <w:color w:val="FFFFFF" w:themeColor="background1"/>
                          <w:sz w:val="28"/>
                          <w:szCs w:val="28"/>
                        </w:rPr>
                        <w:br/>
                        <w:t>Pierre-Maxime COSTA</w:t>
                      </w:r>
                    </w:p>
                  </w:txbxContent>
                </v:textbox>
                <w10:wrap type="square" anchory="page"/>
              </v:shape>
            </w:pict>
          </mc:Fallback>
        </mc:AlternateContent>
      </w:r>
    </w:p>
    <w:p w14:paraId="09EF4A98" w14:textId="77777777" w:rsidR="00574CDB" w:rsidRDefault="00574CDB" w:rsidP="00574CDB">
      <w:pPr>
        <w:ind w:left="360"/>
      </w:pPr>
    </w:p>
    <w:p w14:paraId="3C0D665C" w14:textId="77777777" w:rsidR="00574CDB" w:rsidRDefault="00574CDB" w:rsidP="00574CDB">
      <w:pPr>
        <w:ind w:left="360"/>
      </w:pPr>
    </w:p>
    <w:p w14:paraId="691CB9A7" w14:textId="77777777" w:rsidR="00574CDB" w:rsidRDefault="00574CDB" w:rsidP="00574CDB">
      <w:pPr>
        <w:ind w:left="360"/>
      </w:pPr>
    </w:p>
    <w:p w14:paraId="0E0B1A88" w14:textId="77777777" w:rsidR="00EC50A5" w:rsidRDefault="00EC50A5" w:rsidP="00DA3A6B">
      <w:pPr>
        <w:pStyle w:val="Paragraphedeliste"/>
        <w:numPr>
          <w:ilvl w:val="0"/>
          <w:numId w:val="8"/>
        </w:numPr>
        <w:rPr>
          <w:rFonts w:cstheme="minorHAnsi"/>
          <w:b/>
          <w:bCs/>
          <w:sz w:val="40"/>
          <w:szCs w:val="40"/>
          <w:u w:val="single"/>
        </w:rPr>
      </w:pPr>
      <w:r w:rsidRPr="001B6027">
        <w:rPr>
          <w:rFonts w:cstheme="minorHAnsi"/>
          <w:b/>
          <w:bCs/>
          <w:sz w:val="40"/>
          <w:szCs w:val="40"/>
          <w:u w:val="single"/>
        </w:rPr>
        <w:lastRenderedPageBreak/>
        <w:t>Présentation de Formula One Data Race</w:t>
      </w:r>
    </w:p>
    <w:p w14:paraId="5B05853B" w14:textId="533A21C2" w:rsidR="003143B1" w:rsidRDefault="003143B1" w:rsidP="003143B1">
      <w:pPr>
        <w:rPr>
          <w:rFonts w:cstheme="minorHAnsi"/>
          <w:sz w:val="36"/>
          <w:szCs w:val="36"/>
        </w:rPr>
      </w:pPr>
    </w:p>
    <w:p w14:paraId="782DE125" w14:textId="52275206" w:rsidR="00371CD9" w:rsidRDefault="00371CD9" w:rsidP="003143B1">
      <w:pPr>
        <w:pStyle w:val="Paragraphedeliste"/>
        <w:numPr>
          <w:ilvl w:val="0"/>
          <w:numId w:val="11"/>
        </w:numPr>
        <w:rPr>
          <w:rFonts w:cstheme="minorHAnsi"/>
          <w:sz w:val="36"/>
          <w:szCs w:val="36"/>
          <w:u w:val="single"/>
        </w:rPr>
      </w:pPr>
      <w:r w:rsidRPr="003143B1">
        <w:rPr>
          <w:rFonts w:cstheme="minorHAnsi"/>
          <w:sz w:val="36"/>
          <w:szCs w:val="36"/>
          <w:u w:val="single"/>
        </w:rPr>
        <w:t>L</w:t>
      </w:r>
      <w:r>
        <w:rPr>
          <w:rFonts w:cstheme="minorHAnsi"/>
          <w:sz w:val="36"/>
          <w:szCs w:val="36"/>
          <w:u w:val="single"/>
        </w:rPr>
        <w:t>a Formule 1</w:t>
      </w:r>
    </w:p>
    <w:p w14:paraId="4982824D" w14:textId="77777777" w:rsidR="00371CD9" w:rsidRPr="00371CD9" w:rsidRDefault="00371CD9" w:rsidP="00371CD9">
      <w:pPr>
        <w:pStyle w:val="Paragraphedeliste"/>
        <w:rPr>
          <w:rFonts w:cstheme="minorHAnsi"/>
          <w:sz w:val="36"/>
          <w:szCs w:val="36"/>
          <w:u w:val="single"/>
        </w:rPr>
      </w:pPr>
    </w:p>
    <w:p w14:paraId="219F0110" w14:textId="1F9ACBAF" w:rsidR="00371CD9" w:rsidRDefault="00371CD9" w:rsidP="003143B1">
      <w:pPr>
        <w:rPr>
          <w:rFonts w:cstheme="minorHAnsi"/>
          <w:sz w:val="24"/>
          <w:szCs w:val="24"/>
        </w:rPr>
      </w:pPr>
      <w:r>
        <w:rPr>
          <w:rFonts w:cstheme="minorHAnsi"/>
          <w:sz w:val="24"/>
          <w:szCs w:val="24"/>
        </w:rPr>
        <w:t>La Formule 1 est la reine des disciplines en sport automobile. Créé en 1950, c’est aujourd’hui un des sports les plus suivi au monde. Le championnat est sous la forme de grands prix qui durent trois jours. Une journée d’essais libre, une journée de qualification et enfin la course. La formule 1 regroupe ce qu’il se fait de mieux en therme d’automobile, et les meilleurs pilotes du monde. Bien sûr, tout cela est encadré par des règles, que les pilotes et les écuries s’efforcent de respecter ou de contourner.</w:t>
      </w:r>
    </w:p>
    <w:p w14:paraId="1084C112" w14:textId="77777777" w:rsidR="004E318E" w:rsidRPr="004E318E" w:rsidRDefault="004E318E" w:rsidP="003143B1">
      <w:pPr>
        <w:rPr>
          <w:rFonts w:cstheme="minorHAnsi"/>
          <w:sz w:val="24"/>
          <w:szCs w:val="24"/>
        </w:rPr>
      </w:pPr>
    </w:p>
    <w:p w14:paraId="7DD5209D" w14:textId="77777777" w:rsidR="003143B1" w:rsidRPr="003143B1" w:rsidRDefault="003143B1" w:rsidP="003143B1">
      <w:pPr>
        <w:pStyle w:val="Paragraphedeliste"/>
        <w:numPr>
          <w:ilvl w:val="0"/>
          <w:numId w:val="11"/>
        </w:numPr>
        <w:rPr>
          <w:rFonts w:cstheme="minorHAnsi"/>
          <w:sz w:val="36"/>
          <w:szCs w:val="36"/>
          <w:u w:val="single"/>
        </w:rPr>
      </w:pPr>
      <w:r w:rsidRPr="003143B1">
        <w:rPr>
          <w:rFonts w:cstheme="minorHAnsi"/>
          <w:sz w:val="36"/>
          <w:szCs w:val="36"/>
          <w:u w:val="single"/>
        </w:rPr>
        <w:t>L’entreprise</w:t>
      </w:r>
    </w:p>
    <w:p w14:paraId="745134B9" w14:textId="77777777" w:rsidR="00EC50A5" w:rsidRDefault="00EC50A5" w:rsidP="00EC50A5">
      <w:pPr>
        <w:rPr>
          <w:rFonts w:cstheme="minorHAnsi"/>
          <w:sz w:val="24"/>
          <w:szCs w:val="24"/>
        </w:rPr>
      </w:pPr>
    </w:p>
    <w:p w14:paraId="6A6089A0" w14:textId="77777777" w:rsidR="00EC50A5" w:rsidRDefault="00EC50A5" w:rsidP="00F21135">
      <w:pPr>
        <w:ind w:firstLine="360"/>
        <w:jc w:val="both"/>
        <w:rPr>
          <w:rFonts w:cstheme="minorHAnsi"/>
          <w:sz w:val="24"/>
          <w:szCs w:val="24"/>
        </w:rPr>
      </w:pPr>
      <w:r w:rsidRPr="00DA3A6B">
        <w:rPr>
          <w:rFonts w:cstheme="minorHAnsi"/>
          <w:sz w:val="24"/>
          <w:szCs w:val="24"/>
        </w:rPr>
        <w:t xml:space="preserve">Formula One Data </w:t>
      </w:r>
      <w:r w:rsidR="00DA3A6B">
        <w:rPr>
          <w:rFonts w:cstheme="minorHAnsi"/>
          <w:sz w:val="24"/>
          <w:szCs w:val="24"/>
        </w:rPr>
        <w:t>R</w:t>
      </w:r>
      <w:r w:rsidRPr="00DA3A6B">
        <w:rPr>
          <w:rFonts w:cstheme="minorHAnsi"/>
          <w:sz w:val="24"/>
          <w:szCs w:val="24"/>
        </w:rPr>
        <w:t>ace</w:t>
      </w:r>
      <w:r w:rsidR="001B6027">
        <w:rPr>
          <w:rFonts w:cstheme="minorHAnsi"/>
          <w:sz w:val="24"/>
          <w:szCs w:val="24"/>
        </w:rPr>
        <w:t xml:space="preserve"> (FORD)</w:t>
      </w:r>
      <w:r w:rsidRPr="00DA3A6B">
        <w:rPr>
          <w:rFonts w:cstheme="minorHAnsi"/>
          <w:sz w:val="24"/>
          <w:szCs w:val="24"/>
        </w:rPr>
        <w:t xml:space="preserve"> est une so</w:t>
      </w:r>
      <w:r w:rsidR="00DA3A6B" w:rsidRPr="00DA3A6B">
        <w:rPr>
          <w:rFonts w:cstheme="minorHAnsi"/>
          <w:sz w:val="24"/>
          <w:szCs w:val="24"/>
        </w:rPr>
        <w:t>cié</w:t>
      </w:r>
      <w:r w:rsidR="00DA3A6B">
        <w:rPr>
          <w:rFonts w:cstheme="minorHAnsi"/>
          <w:sz w:val="24"/>
          <w:szCs w:val="24"/>
        </w:rPr>
        <w:t xml:space="preserve">té </w:t>
      </w:r>
      <w:r w:rsidR="00725CB4">
        <w:rPr>
          <w:rFonts w:cstheme="minorHAnsi"/>
          <w:sz w:val="24"/>
          <w:szCs w:val="24"/>
        </w:rPr>
        <w:t>d’études et d’analyses d’écuries et de pilotes de formule 1. En se basant sur l’étude des statistiques des Grand Prix de formule 1, elle délivre des pronostics et conseil</w:t>
      </w:r>
      <w:r w:rsidR="000805AD">
        <w:rPr>
          <w:rFonts w:cstheme="minorHAnsi"/>
          <w:sz w:val="24"/>
          <w:szCs w:val="24"/>
        </w:rPr>
        <w:t>le</w:t>
      </w:r>
      <w:r w:rsidR="00725CB4">
        <w:rPr>
          <w:rFonts w:cstheme="minorHAnsi"/>
          <w:sz w:val="24"/>
          <w:szCs w:val="24"/>
        </w:rPr>
        <w:t xml:space="preserve"> les investisseurs</w:t>
      </w:r>
      <w:r w:rsidR="000805AD">
        <w:rPr>
          <w:rFonts w:cstheme="minorHAnsi"/>
          <w:sz w:val="24"/>
          <w:szCs w:val="24"/>
        </w:rPr>
        <w:t xml:space="preserve"> et p</w:t>
      </w:r>
      <w:r w:rsidR="001B6027">
        <w:rPr>
          <w:rFonts w:cstheme="minorHAnsi"/>
          <w:sz w:val="24"/>
          <w:szCs w:val="24"/>
        </w:rPr>
        <w:t>a</w:t>
      </w:r>
      <w:r w:rsidR="000805AD">
        <w:rPr>
          <w:rFonts w:cstheme="minorHAnsi"/>
          <w:sz w:val="24"/>
          <w:szCs w:val="24"/>
        </w:rPr>
        <w:t>rieurs</w:t>
      </w:r>
      <w:r w:rsidR="00725CB4">
        <w:rPr>
          <w:rFonts w:cstheme="minorHAnsi"/>
          <w:sz w:val="24"/>
          <w:szCs w:val="24"/>
        </w:rPr>
        <w:t>, particuliers comme professionnels</w:t>
      </w:r>
      <w:r w:rsidR="000805AD">
        <w:rPr>
          <w:rFonts w:cstheme="minorHAnsi"/>
          <w:sz w:val="24"/>
          <w:szCs w:val="24"/>
        </w:rPr>
        <w:t>.</w:t>
      </w:r>
      <w:r w:rsidR="001B6027">
        <w:rPr>
          <w:rFonts w:cstheme="minorHAnsi"/>
          <w:sz w:val="24"/>
          <w:szCs w:val="24"/>
        </w:rPr>
        <w:t xml:space="preserve"> </w:t>
      </w:r>
    </w:p>
    <w:p w14:paraId="148CB909" w14:textId="77777777" w:rsidR="001B6027" w:rsidRDefault="001B6027" w:rsidP="00F21135">
      <w:pPr>
        <w:jc w:val="both"/>
        <w:rPr>
          <w:rFonts w:cstheme="minorHAnsi"/>
          <w:sz w:val="24"/>
          <w:szCs w:val="24"/>
        </w:rPr>
      </w:pPr>
      <w:r>
        <w:rPr>
          <w:rFonts w:cstheme="minorHAnsi"/>
          <w:sz w:val="24"/>
          <w:szCs w:val="24"/>
        </w:rPr>
        <w:t xml:space="preserve">Pour pouvoir fournir des pronostics les plus fiables possibles, FORD s’appuie sur un set de données complet et varié et analyse chaque aspect des courses de Formule 1 afin d’anticiper quel pilote ou quelle écurie </w:t>
      </w:r>
      <w:r w:rsidR="0005701B">
        <w:rPr>
          <w:rFonts w:cstheme="minorHAnsi"/>
          <w:sz w:val="24"/>
          <w:szCs w:val="24"/>
        </w:rPr>
        <w:t xml:space="preserve">a le plus de chance de remporter </w:t>
      </w:r>
      <w:r w:rsidR="00B8600F">
        <w:rPr>
          <w:rFonts w:cstheme="minorHAnsi"/>
          <w:sz w:val="24"/>
          <w:szCs w:val="24"/>
        </w:rPr>
        <w:t xml:space="preserve">le prochain Grand Prix. </w:t>
      </w:r>
      <w:r w:rsidR="008B2F28">
        <w:rPr>
          <w:rFonts w:cstheme="minorHAnsi"/>
          <w:sz w:val="24"/>
          <w:szCs w:val="24"/>
        </w:rPr>
        <w:t xml:space="preserve">Les investisseurs peuvent ainsi </w:t>
      </w:r>
      <w:r w:rsidR="003143B1">
        <w:rPr>
          <w:rFonts w:cstheme="minorHAnsi"/>
          <w:sz w:val="24"/>
          <w:szCs w:val="24"/>
        </w:rPr>
        <w:t>investir sur les constructeurs automobiles et les parieurs sur les pilotes.</w:t>
      </w:r>
    </w:p>
    <w:p w14:paraId="1CFB3203" w14:textId="77777777" w:rsidR="00F21135" w:rsidRDefault="00F21135" w:rsidP="00EC50A5">
      <w:pPr>
        <w:rPr>
          <w:rFonts w:cstheme="minorHAnsi"/>
          <w:sz w:val="24"/>
          <w:szCs w:val="24"/>
        </w:rPr>
      </w:pPr>
    </w:p>
    <w:p w14:paraId="16290B04" w14:textId="28771272" w:rsidR="008B2F28" w:rsidRDefault="003143B1" w:rsidP="003143B1">
      <w:pPr>
        <w:pStyle w:val="Paragraphedeliste"/>
        <w:numPr>
          <w:ilvl w:val="0"/>
          <w:numId w:val="11"/>
        </w:numPr>
        <w:rPr>
          <w:rFonts w:cstheme="minorHAnsi"/>
          <w:sz w:val="36"/>
          <w:szCs w:val="36"/>
          <w:u w:val="single"/>
        </w:rPr>
      </w:pPr>
      <w:r w:rsidRPr="003143B1">
        <w:rPr>
          <w:rFonts w:cstheme="minorHAnsi"/>
          <w:sz w:val="36"/>
          <w:szCs w:val="36"/>
          <w:u w:val="single"/>
        </w:rPr>
        <w:t>Les membres de l’entreprise</w:t>
      </w:r>
      <w:r w:rsidR="003B13D3">
        <w:rPr>
          <w:rFonts w:cstheme="minorHAnsi"/>
          <w:sz w:val="36"/>
          <w:szCs w:val="36"/>
          <w:u w:val="single"/>
        </w:rPr>
        <w:t xml:space="preserve"> </w:t>
      </w:r>
    </w:p>
    <w:p w14:paraId="119199F7" w14:textId="77777777" w:rsidR="00F21135" w:rsidRDefault="00F21135" w:rsidP="00F21135">
      <w:pPr>
        <w:pStyle w:val="Paragraphedeliste"/>
        <w:rPr>
          <w:rFonts w:cstheme="minorHAnsi"/>
          <w:sz w:val="36"/>
          <w:szCs w:val="36"/>
          <w:u w:val="single"/>
        </w:rPr>
      </w:pPr>
    </w:p>
    <w:p w14:paraId="251B329B" w14:textId="4CC5C7C4" w:rsidR="00F21135" w:rsidRDefault="00F21135" w:rsidP="00F21135">
      <w:pPr>
        <w:rPr>
          <w:rFonts w:cstheme="minorHAnsi"/>
          <w:sz w:val="24"/>
          <w:szCs w:val="24"/>
        </w:rPr>
      </w:pPr>
      <w:r>
        <w:rPr>
          <w:rFonts w:cstheme="minorHAnsi"/>
          <w:sz w:val="24"/>
          <w:szCs w:val="24"/>
        </w:rPr>
        <w:t>Maxime THOOR, chef de projet</w:t>
      </w:r>
    </w:p>
    <w:p w14:paraId="5A8D83E4" w14:textId="6E23CC13" w:rsidR="00F21135" w:rsidRDefault="00F21135" w:rsidP="00F21135">
      <w:pPr>
        <w:rPr>
          <w:rFonts w:cstheme="minorHAnsi"/>
          <w:sz w:val="24"/>
          <w:szCs w:val="24"/>
        </w:rPr>
      </w:pPr>
      <w:r>
        <w:rPr>
          <w:rFonts w:cstheme="minorHAnsi"/>
          <w:sz w:val="24"/>
          <w:szCs w:val="24"/>
        </w:rPr>
        <w:t>Louis TINEL, s’occupe de l’extraction des données et du nettoyage</w:t>
      </w:r>
    </w:p>
    <w:p w14:paraId="6E58E4EB" w14:textId="6B64F310" w:rsidR="00F21135" w:rsidRDefault="00F21135" w:rsidP="00F21135">
      <w:pPr>
        <w:rPr>
          <w:rFonts w:cstheme="minorHAnsi"/>
          <w:sz w:val="24"/>
          <w:szCs w:val="24"/>
        </w:rPr>
      </w:pPr>
      <w:r>
        <w:rPr>
          <w:rFonts w:cstheme="minorHAnsi"/>
          <w:sz w:val="24"/>
          <w:szCs w:val="24"/>
        </w:rPr>
        <w:t>Jules ROUSSEAU, s’occupe du Data Warehouse</w:t>
      </w:r>
    </w:p>
    <w:p w14:paraId="1ACDAF31" w14:textId="3CD97337" w:rsidR="00F21135" w:rsidRDefault="00F21135" w:rsidP="00F21135">
      <w:pPr>
        <w:rPr>
          <w:rFonts w:cstheme="minorHAnsi"/>
          <w:sz w:val="24"/>
          <w:szCs w:val="24"/>
        </w:rPr>
      </w:pPr>
      <w:r>
        <w:rPr>
          <w:rFonts w:cstheme="minorHAnsi"/>
          <w:sz w:val="24"/>
          <w:szCs w:val="24"/>
        </w:rPr>
        <w:t xml:space="preserve"> Nils CHARRIER, s’occupe de la partie Datamart </w:t>
      </w:r>
    </w:p>
    <w:p w14:paraId="6B6B04BF" w14:textId="4FEF8C1E" w:rsidR="00F21135" w:rsidRPr="004E318E" w:rsidRDefault="00F21135" w:rsidP="00EC50A5">
      <w:pPr>
        <w:rPr>
          <w:rFonts w:cstheme="minorHAnsi"/>
          <w:sz w:val="24"/>
          <w:szCs w:val="24"/>
        </w:rPr>
      </w:pPr>
      <w:r>
        <w:rPr>
          <w:rFonts w:cstheme="minorHAnsi"/>
          <w:sz w:val="24"/>
          <w:szCs w:val="24"/>
        </w:rPr>
        <w:t>Pierre-Maxime COSTA et Edouard DANSETTE, s’occupe du reporting et de l’analyse des données</w:t>
      </w:r>
    </w:p>
    <w:p w14:paraId="4FF38326" w14:textId="0126D81C" w:rsidR="008B2F28" w:rsidRPr="003143B1" w:rsidRDefault="008B2F28" w:rsidP="008B2F28">
      <w:pPr>
        <w:pStyle w:val="Paragraphedeliste"/>
        <w:numPr>
          <w:ilvl w:val="0"/>
          <w:numId w:val="8"/>
        </w:numPr>
        <w:rPr>
          <w:rFonts w:cstheme="minorHAnsi"/>
          <w:b/>
          <w:bCs/>
          <w:sz w:val="40"/>
          <w:szCs w:val="40"/>
          <w:u w:val="single"/>
        </w:rPr>
      </w:pPr>
      <w:r w:rsidRPr="003143B1">
        <w:rPr>
          <w:rFonts w:cstheme="minorHAnsi"/>
          <w:b/>
          <w:bCs/>
          <w:sz w:val="40"/>
          <w:szCs w:val="40"/>
          <w:u w:val="single"/>
        </w:rPr>
        <w:lastRenderedPageBreak/>
        <w:t>Présentation des données</w:t>
      </w:r>
    </w:p>
    <w:p w14:paraId="4BFB3B85" w14:textId="39D858C6" w:rsidR="00EC50A5" w:rsidRDefault="00EC50A5" w:rsidP="00EC50A5">
      <w:pPr>
        <w:rPr>
          <w:rFonts w:cstheme="minorHAnsi"/>
          <w:sz w:val="24"/>
          <w:szCs w:val="24"/>
        </w:rPr>
      </w:pPr>
    </w:p>
    <w:p w14:paraId="3BD27C45" w14:textId="5EF80A18" w:rsidR="00371CD9" w:rsidRPr="00DA3A6B" w:rsidRDefault="00371CD9" w:rsidP="00EC50A5">
      <w:pPr>
        <w:rPr>
          <w:rFonts w:cstheme="minorHAnsi"/>
          <w:sz w:val="24"/>
          <w:szCs w:val="24"/>
        </w:rPr>
      </w:pPr>
      <w:r w:rsidRPr="003143B1">
        <w:rPr>
          <w:rFonts w:cstheme="minorHAnsi"/>
          <w:sz w:val="36"/>
          <w:szCs w:val="36"/>
          <w:u w:val="single"/>
        </w:rPr>
        <w:t>Le</w:t>
      </w:r>
      <w:r>
        <w:rPr>
          <w:rFonts w:cstheme="minorHAnsi"/>
          <w:sz w:val="36"/>
          <w:szCs w:val="36"/>
          <w:u w:val="single"/>
        </w:rPr>
        <w:t xml:space="preserve">s sets de données : </w:t>
      </w:r>
    </w:p>
    <w:p w14:paraId="00273AAE" w14:textId="77777777" w:rsidR="00EC50A5" w:rsidRDefault="008B2F28" w:rsidP="00EC50A5">
      <w:pPr>
        <w:rPr>
          <w:sz w:val="24"/>
          <w:szCs w:val="24"/>
        </w:rPr>
      </w:pPr>
      <w:r w:rsidRPr="003802EB">
        <w:rPr>
          <w:sz w:val="24"/>
          <w:szCs w:val="24"/>
        </w:rPr>
        <w:t>Les différents sets de données sont les suivants :</w:t>
      </w:r>
      <w:r w:rsidR="003802EB">
        <w:rPr>
          <w:sz w:val="24"/>
          <w:szCs w:val="24"/>
        </w:rPr>
        <w:t xml:space="preserve">  </w:t>
      </w:r>
    </w:p>
    <w:p w14:paraId="7C02E51F" w14:textId="77777777" w:rsidR="003802EB" w:rsidRPr="005C0D56" w:rsidRDefault="003802EB" w:rsidP="003802EB">
      <w:pPr>
        <w:rPr>
          <w:i/>
          <w:iCs/>
          <w:sz w:val="24"/>
          <w:szCs w:val="24"/>
        </w:rPr>
      </w:pPr>
      <w:r w:rsidRPr="005C0D56">
        <w:rPr>
          <w:i/>
          <w:iCs/>
        </w:rPr>
        <w:t xml:space="preserve"> </w:t>
      </w:r>
      <w:r w:rsidRPr="005C0D56">
        <w:rPr>
          <w:i/>
          <w:iCs/>
          <w:sz w:val="24"/>
          <w:szCs w:val="24"/>
        </w:rPr>
        <w:t>circuit.csv</w:t>
      </w:r>
      <w:r w:rsidRPr="005C0D56">
        <w:rPr>
          <w:i/>
          <w:iCs/>
          <w:sz w:val="24"/>
          <w:szCs w:val="24"/>
        </w:rPr>
        <w:tab/>
      </w:r>
      <w:r w:rsidRPr="005C0D56">
        <w:rPr>
          <w:i/>
          <w:iCs/>
          <w:sz w:val="24"/>
          <w:szCs w:val="24"/>
        </w:rPr>
        <w:tab/>
      </w:r>
      <w:r w:rsidRPr="005C0D56">
        <w:rPr>
          <w:i/>
          <w:iCs/>
          <w:sz w:val="24"/>
          <w:szCs w:val="24"/>
        </w:rPr>
        <w:tab/>
        <w:t>drivers.csv</w:t>
      </w:r>
      <w:r w:rsidRPr="005C0D56">
        <w:rPr>
          <w:i/>
          <w:iCs/>
          <w:sz w:val="24"/>
          <w:szCs w:val="24"/>
        </w:rPr>
        <w:tab/>
      </w:r>
      <w:r w:rsidRPr="005C0D56">
        <w:rPr>
          <w:i/>
          <w:iCs/>
          <w:sz w:val="24"/>
          <w:szCs w:val="24"/>
        </w:rPr>
        <w:tab/>
        <w:t>results.csv</w:t>
      </w:r>
      <w:r w:rsidRPr="005C0D56">
        <w:rPr>
          <w:i/>
          <w:iCs/>
          <w:sz w:val="24"/>
          <w:szCs w:val="24"/>
        </w:rPr>
        <w:br/>
        <w:t xml:space="preserve"> constructor_results.csv </w:t>
      </w:r>
      <w:r w:rsidRPr="005C0D56">
        <w:rPr>
          <w:i/>
          <w:iCs/>
          <w:sz w:val="24"/>
          <w:szCs w:val="24"/>
        </w:rPr>
        <w:tab/>
        <w:t>lap_times.csv</w:t>
      </w:r>
      <w:r w:rsidRPr="005C0D56">
        <w:rPr>
          <w:i/>
          <w:iCs/>
          <w:sz w:val="24"/>
          <w:szCs w:val="24"/>
        </w:rPr>
        <w:tab/>
      </w:r>
      <w:r w:rsidRPr="005C0D56">
        <w:rPr>
          <w:i/>
          <w:iCs/>
          <w:sz w:val="24"/>
          <w:szCs w:val="24"/>
        </w:rPr>
        <w:tab/>
        <w:t>seasons.csv</w:t>
      </w:r>
      <w:r w:rsidRPr="005C0D56">
        <w:rPr>
          <w:i/>
          <w:iCs/>
          <w:sz w:val="24"/>
          <w:szCs w:val="24"/>
        </w:rPr>
        <w:br/>
        <w:t xml:space="preserve"> constructor_standing.csv</w:t>
      </w:r>
      <w:r w:rsidRPr="005C0D56">
        <w:rPr>
          <w:i/>
          <w:iCs/>
          <w:sz w:val="24"/>
          <w:szCs w:val="24"/>
        </w:rPr>
        <w:tab/>
        <w:t>pit_stops.csv</w:t>
      </w:r>
      <w:r w:rsidRPr="005C0D56">
        <w:rPr>
          <w:i/>
          <w:iCs/>
          <w:sz w:val="24"/>
          <w:szCs w:val="24"/>
        </w:rPr>
        <w:tab/>
      </w:r>
      <w:r w:rsidRPr="005C0D56">
        <w:rPr>
          <w:i/>
          <w:iCs/>
          <w:sz w:val="24"/>
          <w:szCs w:val="24"/>
        </w:rPr>
        <w:tab/>
        <w:t>status.csv</w:t>
      </w:r>
      <w:r w:rsidRPr="005C0D56">
        <w:rPr>
          <w:i/>
          <w:iCs/>
          <w:sz w:val="24"/>
          <w:szCs w:val="24"/>
        </w:rPr>
        <w:br/>
        <w:t xml:space="preserve"> constructor.csv</w:t>
      </w:r>
      <w:r w:rsidRPr="005C0D56">
        <w:rPr>
          <w:i/>
          <w:iCs/>
          <w:sz w:val="24"/>
          <w:szCs w:val="24"/>
        </w:rPr>
        <w:tab/>
      </w:r>
      <w:r w:rsidRPr="005C0D56">
        <w:rPr>
          <w:i/>
          <w:iCs/>
          <w:sz w:val="24"/>
          <w:szCs w:val="24"/>
        </w:rPr>
        <w:tab/>
        <w:t>qualifying.csv</w:t>
      </w:r>
      <w:r w:rsidRPr="005C0D56">
        <w:rPr>
          <w:i/>
          <w:iCs/>
          <w:sz w:val="24"/>
          <w:szCs w:val="24"/>
        </w:rPr>
        <w:br/>
        <w:t xml:space="preserve"> driver_standing.csv</w:t>
      </w:r>
      <w:r w:rsidRPr="005C0D56">
        <w:rPr>
          <w:i/>
          <w:iCs/>
          <w:sz w:val="24"/>
          <w:szCs w:val="24"/>
        </w:rPr>
        <w:tab/>
      </w:r>
      <w:r w:rsidRPr="005C0D56">
        <w:rPr>
          <w:i/>
          <w:iCs/>
          <w:sz w:val="24"/>
          <w:szCs w:val="24"/>
        </w:rPr>
        <w:tab/>
        <w:t>races.csv</w:t>
      </w:r>
    </w:p>
    <w:p w14:paraId="161CD425" w14:textId="77777777" w:rsidR="001D2C4D" w:rsidRPr="005C0D56" w:rsidRDefault="001D2C4D" w:rsidP="003802EB">
      <w:pPr>
        <w:rPr>
          <w:i/>
          <w:iCs/>
          <w:sz w:val="24"/>
          <w:szCs w:val="24"/>
        </w:rPr>
      </w:pPr>
    </w:p>
    <w:p w14:paraId="6B03574C" w14:textId="41737E67" w:rsidR="001D2C4D" w:rsidRDefault="001D2C4D" w:rsidP="00F21135">
      <w:pPr>
        <w:jc w:val="both"/>
        <w:rPr>
          <w:sz w:val="24"/>
          <w:szCs w:val="24"/>
        </w:rPr>
      </w:pPr>
      <w:r w:rsidRPr="001D2C4D">
        <w:rPr>
          <w:sz w:val="24"/>
          <w:szCs w:val="24"/>
        </w:rPr>
        <w:t xml:space="preserve">Ces </w:t>
      </w:r>
      <w:r w:rsidR="00F21135">
        <w:rPr>
          <w:sz w:val="24"/>
          <w:szCs w:val="24"/>
        </w:rPr>
        <w:t>jeux</w:t>
      </w:r>
      <w:r w:rsidRPr="001D2C4D">
        <w:rPr>
          <w:sz w:val="24"/>
          <w:szCs w:val="24"/>
        </w:rPr>
        <w:t xml:space="preserve"> de données c</w:t>
      </w:r>
      <w:r>
        <w:rPr>
          <w:sz w:val="24"/>
          <w:szCs w:val="24"/>
        </w:rPr>
        <w:t xml:space="preserve">ontiennent </w:t>
      </w:r>
      <w:r w:rsidR="003143B1">
        <w:rPr>
          <w:sz w:val="24"/>
          <w:szCs w:val="24"/>
        </w:rPr>
        <w:t xml:space="preserve">toutes les informations nécessaires sur les statistiques des courses des Grand Prix. Les </w:t>
      </w:r>
      <w:r w:rsidR="005C0D56">
        <w:rPr>
          <w:sz w:val="24"/>
          <w:szCs w:val="24"/>
        </w:rPr>
        <w:t xml:space="preserve">statistiques concernent chaque aspect </w:t>
      </w:r>
      <w:r w:rsidR="00DA6553">
        <w:rPr>
          <w:sz w:val="24"/>
          <w:szCs w:val="24"/>
        </w:rPr>
        <w:t>des courses : les temps</w:t>
      </w:r>
      <w:r w:rsidR="00F21135">
        <w:rPr>
          <w:sz w:val="24"/>
          <w:szCs w:val="24"/>
        </w:rPr>
        <w:t xml:space="preserve"> </w:t>
      </w:r>
      <w:r w:rsidR="00DA6553">
        <w:rPr>
          <w:sz w:val="24"/>
          <w:szCs w:val="24"/>
        </w:rPr>
        <w:t>réalisés par chaque pilote</w:t>
      </w:r>
      <w:r w:rsidR="00F21135">
        <w:rPr>
          <w:sz w:val="24"/>
          <w:szCs w:val="24"/>
        </w:rPr>
        <w:t xml:space="preserve"> en course et en qualification</w:t>
      </w:r>
      <w:r w:rsidR="00DA6553">
        <w:rPr>
          <w:sz w:val="24"/>
          <w:szCs w:val="24"/>
        </w:rPr>
        <w:t>, leurs positions, leurs points gagnés. Ces statistiques sont également valables pour les constructeurs.</w:t>
      </w:r>
      <w:r w:rsidR="003B13D3">
        <w:rPr>
          <w:sz w:val="24"/>
          <w:szCs w:val="24"/>
        </w:rPr>
        <w:t xml:space="preserve"> </w:t>
      </w:r>
    </w:p>
    <w:p w14:paraId="7A38DFDD" w14:textId="0A28F3BF" w:rsidR="00DD2250" w:rsidRPr="00ED308B" w:rsidRDefault="00DD2250" w:rsidP="00ED308B">
      <w:pPr>
        <w:jc w:val="both"/>
        <w:rPr>
          <w:sz w:val="24"/>
          <w:szCs w:val="24"/>
        </w:rPr>
      </w:pPr>
      <w:r>
        <w:rPr>
          <w:sz w:val="24"/>
          <w:szCs w:val="24"/>
        </w:rPr>
        <w:t>A</w:t>
      </w:r>
      <w:r w:rsidR="00F21135">
        <w:rPr>
          <w:sz w:val="24"/>
          <w:szCs w:val="24"/>
        </w:rPr>
        <w:t xml:space="preserve">vant d’effectuer un éventuel tri, </w:t>
      </w:r>
      <w:r w:rsidR="00ED308B">
        <w:rPr>
          <w:sz w:val="24"/>
          <w:szCs w:val="24"/>
        </w:rPr>
        <w:t xml:space="preserve">l’ensemble des membres de l’équipe se sont répartis sur différentes études afin d’en tirer des conclusions évidentes pour la suite de notre projet. Grâce à cela, </w:t>
      </w:r>
      <w:r w:rsidR="00F21135">
        <w:rPr>
          <w:sz w:val="24"/>
          <w:szCs w:val="24"/>
        </w:rPr>
        <w:t xml:space="preserve">nous avons choisi d’en éliminer 3 d’entre eux qui sont </w:t>
      </w:r>
      <w:r>
        <w:rPr>
          <w:sz w:val="24"/>
          <w:szCs w:val="24"/>
        </w:rPr>
        <w:t>:</w:t>
      </w:r>
    </w:p>
    <w:p w14:paraId="309C9ED1" w14:textId="77777777" w:rsidR="00F21135" w:rsidRPr="00F21135" w:rsidRDefault="00F21135" w:rsidP="00F21135">
      <w:pPr>
        <w:spacing w:after="0"/>
        <w:rPr>
          <w:i/>
          <w:iCs/>
          <w:sz w:val="24"/>
          <w:szCs w:val="24"/>
          <w:lang w:val="en-US"/>
        </w:rPr>
      </w:pPr>
      <w:r w:rsidRPr="00F21135">
        <w:rPr>
          <w:i/>
          <w:iCs/>
          <w:sz w:val="24"/>
          <w:szCs w:val="24"/>
          <w:lang w:val="en-US"/>
        </w:rPr>
        <w:t>constructor_standing.csv</w:t>
      </w:r>
    </w:p>
    <w:p w14:paraId="21BF803C" w14:textId="58E9F6BA" w:rsidR="00F21135" w:rsidRDefault="00F21135" w:rsidP="00F21135">
      <w:pPr>
        <w:spacing w:after="0"/>
        <w:rPr>
          <w:i/>
          <w:iCs/>
          <w:sz w:val="24"/>
          <w:szCs w:val="24"/>
          <w:lang w:val="en-US"/>
        </w:rPr>
      </w:pPr>
      <w:r w:rsidRPr="00F21135">
        <w:rPr>
          <w:i/>
          <w:iCs/>
          <w:sz w:val="24"/>
          <w:szCs w:val="24"/>
          <w:lang w:val="en-US"/>
        </w:rPr>
        <w:t>driver_standing.csv</w:t>
      </w:r>
    </w:p>
    <w:p w14:paraId="22AB35FB" w14:textId="4E64E8F8" w:rsidR="00F21135" w:rsidRDefault="00F21135" w:rsidP="00F21135">
      <w:pPr>
        <w:spacing w:after="0"/>
        <w:rPr>
          <w:i/>
          <w:iCs/>
          <w:sz w:val="24"/>
          <w:szCs w:val="24"/>
        </w:rPr>
      </w:pPr>
      <w:r w:rsidRPr="005C0D56">
        <w:rPr>
          <w:i/>
          <w:iCs/>
          <w:sz w:val="24"/>
          <w:szCs w:val="24"/>
        </w:rPr>
        <w:t>seasons.csv</w:t>
      </w:r>
    </w:p>
    <w:p w14:paraId="104A5F0B" w14:textId="102CE085" w:rsidR="00F21135" w:rsidRDefault="00F21135" w:rsidP="00F21135">
      <w:pPr>
        <w:spacing w:after="0"/>
        <w:rPr>
          <w:i/>
          <w:iCs/>
          <w:sz w:val="24"/>
          <w:szCs w:val="24"/>
        </w:rPr>
      </w:pPr>
    </w:p>
    <w:p w14:paraId="24AE18A6" w14:textId="5BB17EF2" w:rsidR="00F21135" w:rsidRPr="00F21135" w:rsidRDefault="00F21135" w:rsidP="00F21135">
      <w:pPr>
        <w:spacing w:after="0"/>
        <w:jc w:val="both"/>
        <w:rPr>
          <w:sz w:val="24"/>
          <w:szCs w:val="24"/>
        </w:rPr>
      </w:pPr>
      <w:r>
        <w:rPr>
          <w:sz w:val="24"/>
          <w:szCs w:val="24"/>
        </w:rPr>
        <w:t xml:space="preserve">En effet, chacun de ces datasets ne possédaient pas d’éléments majeurs pour délivrer des statistiques importantes pour notre entreprise. </w:t>
      </w:r>
    </w:p>
    <w:p w14:paraId="26511929" w14:textId="77777777" w:rsidR="00EC50A5" w:rsidRPr="00F21135" w:rsidRDefault="00EC50A5" w:rsidP="00EC50A5"/>
    <w:p w14:paraId="103F05A6" w14:textId="77777777" w:rsidR="00EC50A5" w:rsidRPr="00F21135" w:rsidRDefault="00EC50A5" w:rsidP="00EC50A5"/>
    <w:p w14:paraId="5CC87D48" w14:textId="77777777" w:rsidR="006579BF" w:rsidRPr="00F21135" w:rsidRDefault="006579BF" w:rsidP="006579BF"/>
    <w:p w14:paraId="127B140B" w14:textId="77777777" w:rsidR="006579BF" w:rsidRPr="00F21135" w:rsidRDefault="006579BF" w:rsidP="006579BF"/>
    <w:p w14:paraId="16BC9828" w14:textId="77777777" w:rsidR="006579BF" w:rsidRPr="00F21135" w:rsidRDefault="006579BF" w:rsidP="006579BF"/>
    <w:p w14:paraId="5C25E5CF" w14:textId="77777777" w:rsidR="006579BF" w:rsidRPr="00F21135" w:rsidRDefault="006579BF" w:rsidP="006579BF"/>
    <w:p w14:paraId="34EE27A4" w14:textId="36639E4B" w:rsidR="006579BF" w:rsidRDefault="006579BF" w:rsidP="006579BF">
      <w:r>
        <w:t>Eléments qu’on ne peut pas prendre en compte (le fait que plusieurs constructeurs collaborent sur une même voiture)</w:t>
      </w:r>
    </w:p>
    <w:p w14:paraId="26BC809C" w14:textId="289EA096" w:rsidR="009563B6" w:rsidRDefault="009563B6" w:rsidP="006579BF"/>
    <w:p w14:paraId="68837202" w14:textId="77777777" w:rsidR="009563B6" w:rsidRDefault="009563B6" w:rsidP="006579BF"/>
    <w:p w14:paraId="3526147F" w14:textId="44580503" w:rsidR="00371CD9" w:rsidRPr="00DA3A6B" w:rsidRDefault="006579BF" w:rsidP="00371CD9">
      <w:pPr>
        <w:rPr>
          <w:rFonts w:cstheme="minorHAnsi"/>
          <w:sz w:val="24"/>
          <w:szCs w:val="24"/>
        </w:rPr>
      </w:pPr>
      <w:r>
        <w:t xml:space="preserve">   </w:t>
      </w:r>
      <w:r w:rsidR="00371CD9" w:rsidRPr="003143B1">
        <w:rPr>
          <w:rFonts w:cstheme="minorHAnsi"/>
          <w:sz w:val="36"/>
          <w:szCs w:val="36"/>
          <w:u w:val="single"/>
        </w:rPr>
        <w:t>Le</w:t>
      </w:r>
      <w:r w:rsidR="00371CD9">
        <w:rPr>
          <w:rFonts w:cstheme="minorHAnsi"/>
          <w:sz w:val="36"/>
          <w:szCs w:val="36"/>
          <w:u w:val="single"/>
        </w:rPr>
        <w:t xml:space="preserve"> marché automobile, </w:t>
      </w:r>
      <w:r w:rsidR="009563B6">
        <w:rPr>
          <w:rFonts w:cstheme="minorHAnsi"/>
          <w:sz w:val="36"/>
          <w:szCs w:val="36"/>
          <w:u w:val="single"/>
        </w:rPr>
        <w:t>indicateur de la santé des écuries :</w:t>
      </w:r>
      <w:r w:rsidR="00371CD9">
        <w:rPr>
          <w:rFonts w:cstheme="minorHAnsi"/>
          <w:sz w:val="36"/>
          <w:szCs w:val="36"/>
          <w:u w:val="single"/>
        </w:rPr>
        <w:t xml:space="preserve"> </w:t>
      </w:r>
    </w:p>
    <w:p w14:paraId="2F739891" w14:textId="10ED1C50" w:rsidR="006579BF" w:rsidRDefault="006579BF" w:rsidP="006579BF"/>
    <w:p w14:paraId="03A628CE" w14:textId="77777777" w:rsidR="009563B6" w:rsidRDefault="009563B6" w:rsidP="009563B6">
      <w:r>
        <w:t>Chiffre d’affaire des constructeurs en 2019 :</w:t>
      </w:r>
    </w:p>
    <w:p w14:paraId="1878299A" w14:textId="77777777" w:rsidR="009563B6" w:rsidRDefault="009563B6" w:rsidP="009563B6">
      <w:r>
        <w:rPr>
          <w:noProof/>
        </w:rPr>
        <w:drawing>
          <wp:inline distT="0" distB="0" distL="0" distR="0" wp14:anchorId="1BBC61FC" wp14:editId="2507B992">
            <wp:extent cx="4662964" cy="4235912"/>
            <wp:effectExtent l="0" t="0" r="4286" b="0"/>
            <wp:docPr id="5"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13228" t="17832" r="42240" b="10249"/>
                    <a:stretch>
                      <a:fillRect/>
                    </a:stretch>
                  </pic:blipFill>
                  <pic:spPr>
                    <a:xfrm>
                      <a:off x="0" y="0"/>
                      <a:ext cx="4662964" cy="4235912"/>
                    </a:xfrm>
                    <a:prstGeom prst="rect">
                      <a:avLst/>
                    </a:prstGeom>
                    <a:noFill/>
                    <a:ln>
                      <a:noFill/>
                      <a:prstDash/>
                    </a:ln>
                  </pic:spPr>
                </pic:pic>
              </a:graphicData>
            </a:graphic>
          </wp:inline>
        </w:drawing>
      </w:r>
    </w:p>
    <w:p w14:paraId="54E0A65A" w14:textId="5DE2B87D" w:rsidR="009563B6" w:rsidRDefault="009563B6" w:rsidP="009563B6">
      <w:r>
        <w:t>On remarque donc que les écuries les plus performantes sont présentes dans les constructeurs ayant le plus gros chiffre d’affaire, Ferrari qui fait des véhicules en faible quantité sort son épingle du jeu en ayant une grande marge sur chaque véhicule vendu, de même pour McLaren. Ferrari est même la marque qui fait la plus grosse marge par véhicule vendu dans le monde (environ 68 000 par véhicule).</w:t>
      </w:r>
    </w:p>
    <w:p w14:paraId="35D42887" w14:textId="5DCC6B73" w:rsidR="009563B6" w:rsidRDefault="009563B6" w:rsidP="009563B6">
      <w:r>
        <w:t xml:space="preserve">Certains constructeurs dans le top des chiffres d’affaires s’engagent dans d’autre disciplines, comme Toyota et Volkswagen qui sont les leaders en endurance par exemple. </w:t>
      </w:r>
    </w:p>
    <w:p w14:paraId="2723994A" w14:textId="08EEA518" w:rsidR="009563B6" w:rsidRDefault="009563B6" w:rsidP="009563B6">
      <w:r>
        <w:t>C’est pour cela que dans l’analyse des potentiels nouveaux acteurs en F1, il faudra surveiller aussi le marché automobile mondiale, qui ne cesse d’évoluer. On pourra s’attendre à l’apparition de nouveaux constructeurs en sport automobile comme SAIC Motors, une des plus grosse firme chinoise, ou encore des constructeurs qui décident de changer de discipline ou de se diversifier.</w:t>
      </w:r>
    </w:p>
    <w:p w14:paraId="464050E7" w14:textId="2C6C76D3" w:rsidR="009563B6" w:rsidRDefault="009563B6" w:rsidP="009563B6"/>
    <w:p w14:paraId="58174C60" w14:textId="10D9E2E8" w:rsidR="009563B6" w:rsidRDefault="009563B6" w:rsidP="009563B6"/>
    <w:p w14:paraId="11E2A491" w14:textId="0C76A207" w:rsidR="009563B6" w:rsidRDefault="009563B6" w:rsidP="009563B6">
      <w:r>
        <w:rPr>
          <w:noProof/>
        </w:rPr>
        <w:lastRenderedPageBreak/>
        <w:drawing>
          <wp:inline distT="0" distB="0" distL="0" distR="0" wp14:anchorId="47DF8C05" wp14:editId="660B6EB0">
            <wp:extent cx="4572000" cy="2743200"/>
            <wp:effectExtent l="0" t="0" r="0" b="0"/>
            <wp:docPr id="1"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E32B01F" w14:textId="16C51154" w:rsidR="009563B6" w:rsidRDefault="009563B6" w:rsidP="009563B6">
      <w:r>
        <w:rPr>
          <w:noProof/>
        </w:rPr>
        <w:drawing>
          <wp:inline distT="0" distB="0" distL="0" distR="0" wp14:anchorId="7D8D5108" wp14:editId="316A904D">
            <wp:extent cx="4572000" cy="2743200"/>
            <wp:effectExtent l="0" t="0" r="0" b="0"/>
            <wp:docPr id="2"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1366EC0" w14:textId="77777777" w:rsidR="009563B6" w:rsidRDefault="009563B6" w:rsidP="009563B6"/>
    <w:p w14:paraId="17BECE21" w14:textId="50136490" w:rsidR="009563B6" w:rsidRDefault="009563B6" w:rsidP="009563B6">
      <w:r>
        <w:t>Sur les graphiques précédents, on remarque le détachement d’un trio de tête, avec un énorme budget et qui se partage le podium. Ce podium correspond donc bien au marché automobile actuel qu’on a vu précédemment. On remarque que pour les places suivantes, le budget n’est pas forcément synonyme de victoire. C’est cette partie du classement qui nous intéresse le plus, car c’est sur cette partie du classement, que nous allons essayer de prédire le résultat des courses. C’est à partir de la que nous allons rassembler toutes les données de courses pour rentrer dans le détail et permettre de comprendre et de prédire, qui va gagner la prochaine course.</w:t>
      </w:r>
    </w:p>
    <w:p w14:paraId="1C0B7448" w14:textId="77777777" w:rsidR="009563B6" w:rsidRDefault="009563B6" w:rsidP="009563B6"/>
    <w:p w14:paraId="00B0D24A" w14:textId="77777777" w:rsidR="00574CDB" w:rsidRDefault="00574CDB" w:rsidP="006579BF"/>
    <w:p w14:paraId="5424A6BF" w14:textId="11BFDF85" w:rsidR="009563B6" w:rsidRPr="00DA3A6B" w:rsidRDefault="009563B6" w:rsidP="009563B6">
      <w:pPr>
        <w:rPr>
          <w:rFonts w:cstheme="minorHAnsi"/>
          <w:sz w:val="24"/>
          <w:szCs w:val="24"/>
        </w:rPr>
      </w:pPr>
      <w:r>
        <w:rPr>
          <w:rFonts w:cstheme="minorHAnsi"/>
          <w:sz w:val="36"/>
          <w:szCs w:val="36"/>
          <w:u w:val="single"/>
        </w:rPr>
        <w:lastRenderedPageBreak/>
        <w:t xml:space="preserve">Les règles en F1 qui renverse les classements : </w:t>
      </w:r>
    </w:p>
    <w:p w14:paraId="1A800BAB" w14:textId="693C9A8B" w:rsidR="00574CDB" w:rsidRDefault="00574CDB" w:rsidP="006579BF"/>
    <w:p w14:paraId="5501C5B9" w14:textId="400B3461" w:rsidR="009563B6" w:rsidRDefault="009563B6" w:rsidP="006579BF"/>
    <w:p w14:paraId="611AE275" w14:textId="63BA803F" w:rsidR="009563B6" w:rsidRDefault="009563B6" w:rsidP="009563B6">
      <w:r>
        <w:t>Surveiller les règles de la F1 et leurs évolutions au fil des années est très important car cela permet à certains de prendre les devants et de bouleverser les classements. Cela permet aussi l’arrivé ou le départ d’écuries ou de constructeurs.</w:t>
      </w:r>
    </w:p>
    <w:p w14:paraId="5F6E9C09" w14:textId="77777777" w:rsidR="009563B6" w:rsidRDefault="009563B6" w:rsidP="009563B6">
      <w:r>
        <w:t>Ex : Audi, maintes fois évoquée, attendue, citée, la marque aux anneaux n'a jamais souhaité sauter le pas, tant les contraintes financières et techniques ne s'adaptaient pas à leur vision du sport automobile de haut niveau.</w:t>
      </w:r>
    </w:p>
    <w:p w14:paraId="08E555D8" w14:textId="77777777" w:rsidR="009563B6" w:rsidRPr="006579BF" w:rsidRDefault="009563B6" w:rsidP="006579BF"/>
    <w:sectPr w:rsidR="009563B6" w:rsidRPr="006579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454F9"/>
    <w:multiLevelType w:val="hybridMultilevel"/>
    <w:tmpl w:val="5B32E68C"/>
    <w:lvl w:ilvl="0" w:tplc="5530771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1AA69CC"/>
    <w:multiLevelType w:val="hybridMultilevel"/>
    <w:tmpl w:val="9F621674"/>
    <w:lvl w:ilvl="0" w:tplc="708E943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38E7138"/>
    <w:multiLevelType w:val="hybridMultilevel"/>
    <w:tmpl w:val="F3E6448A"/>
    <w:lvl w:ilvl="0" w:tplc="324286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A970C5"/>
    <w:multiLevelType w:val="hybridMultilevel"/>
    <w:tmpl w:val="02165180"/>
    <w:lvl w:ilvl="0" w:tplc="E3025CF2">
      <w:numFmt w:val="bullet"/>
      <w:lvlText w:val="-"/>
      <w:lvlJc w:val="left"/>
      <w:pPr>
        <w:ind w:left="720" w:hanging="360"/>
      </w:pPr>
      <w:rPr>
        <w:rFonts w:ascii="Calibri" w:eastAsiaTheme="minorHAnsi" w:hAnsi="Calibri" w:cs="Calibri"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78C5011"/>
    <w:multiLevelType w:val="hybridMultilevel"/>
    <w:tmpl w:val="097C1736"/>
    <w:lvl w:ilvl="0" w:tplc="04090001">
      <w:start w:val="1"/>
      <w:numFmt w:val="bullet"/>
      <w:lvlText w:val=""/>
      <w:lvlJc w:val="left"/>
      <w:pPr>
        <w:ind w:left="720" w:hanging="360"/>
      </w:pPr>
      <w:rPr>
        <w:rFonts w:ascii="Symbol" w:hAnsi="Symbol"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BBC0CDD"/>
    <w:multiLevelType w:val="hybridMultilevel"/>
    <w:tmpl w:val="8A463B5C"/>
    <w:lvl w:ilvl="0" w:tplc="F3F0D6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BB4CEF"/>
    <w:multiLevelType w:val="hybridMultilevel"/>
    <w:tmpl w:val="B95EFD00"/>
    <w:lvl w:ilvl="0" w:tplc="D6EC95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312DDC"/>
    <w:multiLevelType w:val="hybridMultilevel"/>
    <w:tmpl w:val="C33ED86C"/>
    <w:lvl w:ilvl="0" w:tplc="4A4EE7F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5636BE5"/>
    <w:multiLevelType w:val="hybridMultilevel"/>
    <w:tmpl w:val="EE9A35EC"/>
    <w:lvl w:ilvl="0" w:tplc="E3025CF2">
      <w:numFmt w:val="bullet"/>
      <w:lvlText w:val="-"/>
      <w:lvlJc w:val="left"/>
      <w:pPr>
        <w:ind w:left="720" w:hanging="360"/>
      </w:pPr>
      <w:rPr>
        <w:rFonts w:ascii="Calibri" w:eastAsiaTheme="minorHAnsi" w:hAnsi="Calibri" w:cs="Calibri" w:hint="default"/>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FA32E67"/>
    <w:multiLevelType w:val="hybridMultilevel"/>
    <w:tmpl w:val="C76C0FC4"/>
    <w:lvl w:ilvl="0" w:tplc="F3163E3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E4861A3"/>
    <w:multiLevelType w:val="hybridMultilevel"/>
    <w:tmpl w:val="B40CE44E"/>
    <w:lvl w:ilvl="0" w:tplc="C6FAE5DC">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2"/>
  </w:num>
  <w:num w:numId="2">
    <w:abstractNumId w:val="6"/>
  </w:num>
  <w:num w:numId="3">
    <w:abstractNumId w:val="5"/>
  </w:num>
  <w:num w:numId="4">
    <w:abstractNumId w:val="1"/>
  </w:num>
  <w:num w:numId="5">
    <w:abstractNumId w:val="0"/>
  </w:num>
  <w:num w:numId="6">
    <w:abstractNumId w:val="7"/>
  </w:num>
  <w:num w:numId="7">
    <w:abstractNumId w:val="10"/>
  </w:num>
  <w:num w:numId="8">
    <w:abstractNumId w:val="9"/>
  </w:num>
  <w:num w:numId="9">
    <w:abstractNumId w:val="3"/>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C67"/>
    <w:rsid w:val="0005701B"/>
    <w:rsid w:val="000805AD"/>
    <w:rsid w:val="001B6027"/>
    <w:rsid w:val="001D2C4D"/>
    <w:rsid w:val="00275C7A"/>
    <w:rsid w:val="00277323"/>
    <w:rsid w:val="002E7091"/>
    <w:rsid w:val="003143B1"/>
    <w:rsid w:val="00371CD9"/>
    <w:rsid w:val="003802EB"/>
    <w:rsid w:val="0038035F"/>
    <w:rsid w:val="003B13D3"/>
    <w:rsid w:val="004E318E"/>
    <w:rsid w:val="00574CDB"/>
    <w:rsid w:val="005C0D56"/>
    <w:rsid w:val="006525E7"/>
    <w:rsid w:val="006579BF"/>
    <w:rsid w:val="00671C67"/>
    <w:rsid w:val="006950AB"/>
    <w:rsid w:val="006D1554"/>
    <w:rsid w:val="00725CB4"/>
    <w:rsid w:val="008B2F28"/>
    <w:rsid w:val="00927412"/>
    <w:rsid w:val="009563B6"/>
    <w:rsid w:val="0099130E"/>
    <w:rsid w:val="00A12E74"/>
    <w:rsid w:val="00A36C92"/>
    <w:rsid w:val="00AA6D3B"/>
    <w:rsid w:val="00B8600F"/>
    <w:rsid w:val="00DA3A6B"/>
    <w:rsid w:val="00DA6553"/>
    <w:rsid w:val="00DD2250"/>
    <w:rsid w:val="00EC50A5"/>
    <w:rsid w:val="00ED308B"/>
    <w:rsid w:val="00F0772D"/>
    <w:rsid w:val="00F2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E7AB2"/>
  <w15:chartTrackingRefBased/>
  <w15:docId w15:val="{768DD2B8-B92E-4031-B58C-F49C50203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71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NULL"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fr-FR" sz="1400" b="0" i="0" u="none" strike="noStrike" kern="1200" spc="0" baseline="0">
                <a:solidFill>
                  <a:srgbClr val="595959"/>
                </a:solidFill>
                <a:latin typeface="Calibri"/>
              </a:defRPr>
            </a:pPr>
            <a:r>
              <a:rPr lang="fr-FR" sz="1400" b="0" i="0" u="none" strike="noStrike" kern="1200" cap="none" spc="0" baseline="0">
                <a:solidFill>
                  <a:srgbClr val="595959"/>
                </a:solidFill>
                <a:uFillTx/>
                <a:latin typeface="Calibri"/>
              </a:rPr>
              <a:t>2016</a:t>
            </a:r>
          </a:p>
        </c:rich>
      </c:tx>
      <c:overlay val="0"/>
      <c:spPr>
        <a:noFill/>
        <a:ln>
          <a:noFill/>
        </a:ln>
      </c:spPr>
    </c:title>
    <c:autoTitleDeleted val="0"/>
    <c:plotArea>
      <c:layout/>
      <c:barChart>
        <c:barDir val="col"/>
        <c:grouping val="clustered"/>
        <c:varyColors val="0"/>
        <c:ser>
          <c:idx val="0"/>
          <c:order val="0"/>
          <c:tx>
            <c:v>Budget saison en million</c:v>
          </c:tx>
          <c:spPr>
            <a:solidFill>
              <a:srgbClr val="4472C4"/>
            </a:solidFill>
            <a:ln>
              <a:noFill/>
            </a:ln>
          </c:spPr>
          <c:invertIfNegative val="0"/>
          <c:cat>
            <c:strLit>
              <c:ptCount val="11"/>
              <c:pt idx="0">
                <c:v>Mercedes (1er)</c:v>
              </c:pt>
              <c:pt idx="1">
                <c:v>Red bull racing (2 eme)</c:v>
              </c:pt>
              <c:pt idx="2">
                <c:v>Ferrari (3eme)</c:v>
              </c:pt>
              <c:pt idx="3">
                <c:v>Force India (4 eme)</c:v>
              </c:pt>
              <c:pt idx="4">
                <c:v>Williams (5 eme)</c:v>
              </c:pt>
              <c:pt idx="5">
                <c:v>McLaren (6 eme)</c:v>
              </c:pt>
              <c:pt idx="6">
                <c:v>Toro Rosso (7 eme)</c:v>
              </c:pt>
              <c:pt idx="7">
                <c:v>Haas (8 eme)</c:v>
              </c:pt>
              <c:pt idx="8">
                <c:v>Renault (9 eme)</c:v>
              </c:pt>
              <c:pt idx="9">
                <c:v>Sauber (10 eme</c:v>
              </c:pt>
              <c:pt idx="10">
                <c:v>MRT (11 eme)</c:v>
              </c:pt>
            </c:strLit>
          </c:cat>
          <c:val>
            <c:numLit>
              <c:formatCode>General</c:formatCode>
              <c:ptCount val="11"/>
              <c:pt idx="0">
                <c:v>305</c:v>
              </c:pt>
              <c:pt idx="1">
                <c:v>247</c:v>
              </c:pt>
              <c:pt idx="2">
                <c:v>380</c:v>
              </c:pt>
              <c:pt idx="3">
                <c:v>104</c:v>
              </c:pt>
              <c:pt idx="4">
                <c:v>121</c:v>
              </c:pt>
              <c:pt idx="5">
                <c:v>213</c:v>
              </c:pt>
              <c:pt idx="6">
                <c:v>115</c:v>
              </c:pt>
              <c:pt idx="7">
                <c:v>115</c:v>
              </c:pt>
              <c:pt idx="8">
                <c:v>173</c:v>
              </c:pt>
              <c:pt idx="9">
                <c:v>109</c:v>
              </c:pt>
              <c:pt idx="10">
                <c:v>98</c:v>
              </c:pt>
            </c:numLit>
          </c:val>
          <c:extLst>
            <c:ext xmlns:c16="http://schemas.microsoft.com/office/drawing/2014/chart" uri="{C3380CC4-5D6E-409C-BE32-E72D297353CC}">
              <c16:uniqueId val="{00000000-FA62-460C-ACB6-D005B6D7B0F6}"/>
            </c:ext>
          </c:extLst>
        </c:ser>
        <c:ser>
          <c:idx val="1"/>
          <c:order val="1"/>
          <c:tx>
            <c:v>nombre d'employés</c:v>
          </c:tx>
          <c:spPr>
            <a:solidFill>
              <a:srgbClr val="ED7D31"/>
            </a:solidFill>
            <a:ln>
              <a:noFill/>
            </a:ln>
          </c:spPr>
          <c:invertIfNegative val="0"/>
          <c:cat>
            <c:strLit>
              <c:ptCount val="11"/>
              <c:pt idx="0">
                <c:v>Mercedes (1er)</c:v>
              </c:pt>
              <c:pt idx="1">
                <c:v>Red bull racing (2 eme)</c:v>
              </c:pt>
              <c:pt idx="2">
                <c:v>Ferrari (3eme)</c:v>
              </c:pt>
              <c:pt idx="3">
                <c:v>Force India (4 eme)</c:v>
              </c:pt>
              <c:pt idx="4">
                <c:v>Williams (5 eme)</c:v>
              </c:pt>
              <c:pt idx="5">
                <c:v>McLaren (6 eme)</c:v>
              </c:pt>
              <c:pt idx="6">
                <c:v>Toro Rosso (7 eme)</c:v>
              </c:pt>
              <c:pt idx="7">
                <c:v>Haas (8 eme)</c:v>
              </c:pt>
              <c:pt idx="8">
                <c:v>Renault (9 eme)</c:v>
              </c:pt>
              <c:pt idx="9">
                <c:v>Sauber (10 eme</c:v>
              </c:pt>
              <c:pt idx="10">
                <c:v>MRT (11 eme)</c:v>
              </c:pt>
            </c:strLit>
          </c:cat>
          <c:val>
            <c:numLit>
              <c:formatCode>General</c:formatCode>
              <c:ptCount val="11"/>
              <c:pt idx="0">
                <c:v>850</c:v>
              </c:pt>
              <c:pt idx="1">
                <c:v>740</c:v>
              </c:pt>
              <c:pt idx="2">
                <c:v>900</c:v>
              </c:pt>
              <c:pt idx="3">
                <c:v>380</c:v>
              </c:pt>
              <c:pt idx="4">
                <c:v>530</c:v>
              </c:pt>
              <c:pt idx="5">
                <c:v>730</c:v>
              </c:pt>
              <c:pt idx="6">
                <c:v>350</c:v>
              </c:pt>
              <c:pt idx="7">
                <c:v>210</c:v>
              </c:pt>
              <c:pt idx="8">
                <c:v>570</c:v>
              </c:pt>
              <c:pt idx="9">
                <c:v>320</c:v>
              </c:pt>
              <c:pt idx="10">
                <c:v>225</c:v>
              </c:pt>
            </c:numLit>
          </c:val>
          <c:extLst>
            <c:ext xmlns:c16="http://schemas.microsoft.com/office/drawing/2014/chart" uri="{C3380CC4-5D6E-409C-BE32-E72D297353CC}">
              <c16:uniqueId val="{00000001-FA62-460C-ACB6-D005B6D7B0F6}"/>
            </c:ext>
          </c:extLst>
        </c:ser>
        <c:dLbls>
          <c:showLegendKey val="0"/>
          <c:showVal val="0"/>
          <c:showCatName val="0"/>
          <c:showSerName val="0"/>
          <c:showPercent val="0"/>
          <c:showBubbleSize val="0"/>
        </c:dLbls>
        <c:gapWidth val="219"/>
        <c:overlap val="-27"/>
        <c:axId val="420617272"/>
        <c:axId val="420285688"/>
      </c:barChart>
      <c:valAx>
        <c:axId val="420285688"/>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Calibri"/>
              </a:defRPr>
            </a:pPr>
            <a:endParaRPr lang="fr-FR"/>
          </a:p>
        </c:txPr>
        <c:crossAx val="420617272"/>
        <c:crosses val="autoZero"/>
        <c:crossBetween val="between"/>
      </c:valAx>
      <c:catAx>
        <c:axId val="420617272"/>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Calibri"/>
              </a:defRPr>
            </a:pPr>
            <a:endParaRPr lang="fr-FR"/>
          </a:p>
        </c:txPr>
        <c:crossAx val="420285688"/>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Calibri"/>
            </a:defRPr>
          </a:pPr>
          <a:endParaRPr lang="fr-FR"/>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Calibri"/>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lang="fr-FR" sz="1400" b="0" i="0" u="none" strike="noStrike" kern="1200" spc="0" baseline="0">
                <a:solidFill>
                  <a:srgbClr val="595959"/>
                </a:solidFill>
                <a:latin typeface="Calibri"/>
              </a:defRPr>
            </a:pPr>
            <a:r>
              <a:rPr lang="fr-FR" sz="1400" b="0" i="0" u="none" strike="noStrike" kern="1200" cap="none" spc="0" baseline="0">
                <a:solidFill>
                  <a:srgbClr val="595959"/>
                </a:solidFill>
                <a:uFillTx/>
                <a:latin typeface="Calibri"/>
              </a:rPr>
              <a:t>2018</a:t>
            </a:r>
          </a:p>
        </c:rich>
      </c:tx>
      <c:overlay val="0"/>
      <c:spPr>
        <a:noFill/>
        <a:ln>
          <a:noFill/>
        </a:ln>
      </c:spPr>
    </c:title>
    <c:autoTitleDeleted val="0"/>
    <c:plotArea>
      <c:layout/>
      <c:barChart>
        <c:barDir val="col"/>
        <c:grouping val="clustered"/>
        <c:varyColors val="0"/>
        <c:ser>
          <c:idx val="0"/>
          <c:order val="0"/>
          <c:tx>
            <c:v>Budget saison en million</c:v>
          </c:tx>
          <c:spPr>
            <a:solidFill>
              <a:srgbClr val="4472C4"/>
            </a:solidFill>
            <a:ln>
              <a:noFill/>
            </a:ln>
          </c:spPr>
          <c:invertIfNegative val="0"/>
          <c:cat>
            <c:strLit>
              <c:ptCount val="10"/>
              <c:pt idx="0">
                <c:v>Mercedes (1er)</c:v>
              </c:pt>
              <c:pt idx="1">
                <c:v>Ferrari (2eme)</c:v>
              </c:pt>
              <c:pt idx="2">
                <c:v>Red bull racing (3eme)</c:v>
              </c:pt>
              <c:pt idx="3">
                <c:v>Renault (4 eme)</c:v>
              </c:pt>
              <c:pt idx="4">
                <c:v>Haas (5 eme)</c:v>
              </c:pt>
              <c:pt idx="5">
                <c:v>McLaren (6 eme)</c:v>
              </c:pt>
              <c:pt idx="6">
                <c:v>Force India (7 eme)</c:v>
              </c:pt>
              <c:pt idx="7">
                <c:v>Alfa Romeo (8 eme)</c:v>
              </c:pt>
              <c:pt idx="8">
                <c:v>Scuderia Toro Rosso (9 eme)</c:v>
              </c:pt>
              <c:pt idx="9">
                <c:v>williams(10 eme</c:v>
              </c:pt>
            </c:strLit>
          </c:cat>
          <c:val>
            <c:numLit>
              <c:formatCode>General</c:formatCode>
              <c:ptCount val="10"/>
              <c:pt idx="0">
                <c:v>352</c:v>
              </c:pt>
              <c:pt idx="1">
                <c:v>361</c:v>
              </c:pt>
              <c:pt idx="2">
                <c:v>272</c:v>
              </c:pt>
              <c:pt idx="3">
                <c:v>167</c:v>
              </c:pt>
              <c:pt idx="4">
                <c:v>115</c:v>
              </c:pt>
              <c:pt idx="5">
                <c:v>194</c:v>
              </c:pt>
              <c:pt idx="6">
                <c:v>105</c:v>
              </c:pt>
              <c:pt idx="7">
                <c:v>119</c:v>
              </c:pt>
              <c:pt idx="8">
                <c:v>132</c:v>
              </c:pt>
              <c:pt idx="9">
                <c:v>132</c:v>
              </c:pt>
            </c:numLit>
          </c:val>
          <c:extLst>
            <c:ext xmlns:c16="http://schemas.microsoft.com/office/drawing/2014/chart" uri="{C3380CC4-5D6E-409C-BE32-E72D297353CC}">
              <c16:uniqueId val="{00000000-3350-4BAB-9D26-BE7FEFBBEA37}"/>
            </c:ext>
          </c:extLst>
        </c:ser>
        <c:ser>
          <c:idx val="1"/>
          <c:order val="1"/>
          <c:tx>
            <c:v>Nombre d'employés</c:v>
          </c:tx>
          <c:spPr>
            <a:solidFill>
              <a:srgbClr val="ED7D31"/>
            </a:solidFill>
            <a:ln>
              <a:noFill/>
            </a:ln>
          </c:spPr>
          <c:invertIfNegative val="0"/>
          <c:cat>
            <c:strLit>
              <c:ptCount val="10"/>
              <c:pt idx="0">
                <c:v>Mercedes (1er)</c:v>
              </c:pt>
              <c:pt idx="1">
                <c:v>Ferrari (2eme)</c:v>
              </c:pt>
              <c:pt idx="2">
                <c:v>Red bull racing (3eme)</c:v>
              </c:pt>
              <c:pt idx="3">
                <c:v>Renault (4 eme)</c:v>
              </c:pt>
              <c:pt idx="4">
                <c:v>Haas (5 eme)</c:v>
              </c:pt>
              <c:pt idx="5">
                <c:v>McLaren (6 eme)</c:v>
              </c:pt>
              <c:pt idx="6">
                <c:v>Force India (7 eme)</c:v>
              </c:pt>
              <c:pt idx="7">
                <c:v>Alfa Romeo (8 eme)</c:v>
              </c:pt>
              <c:pt idx="8">
                <c:v>Scuderia Toro Rosso (9 eme)</c:v>
              </c:pt>
              <c:pt idx="9">
                <c:v>williams(10 eme</c:v>
              </c:pt>
            </c:strLit>
          </c:cat>
          <c:val>
            <c:numLit>
              <c:formatCode>General</c:formatCode>
              <c:ptCount val="10"/>
              <c:pt idx="0">
                <c:v>950</c:v>
              </c:pt>
              <c:pt idx="1">
                <c:v>950</c:v>
              </c:pt>
              <c:pt idx="2">
                <c:v>860</c:v>
              </c:pt>
              <c:pt idx="3">
                <c:v>680</c:v>
              </c:pt>
              <c:pt idx="4">
                <c:v>250</c:v>
              </c:pt>
              <c:pt idx="5">
                <c:v>760</c:v>
              </c:pt>
              <c:pt idx="6">
                <c:v>405</c:v>
              </c:pt>
              <c:pt idx="7">
                <c:v>400</c:v>
              </c:pt>
              <c:pt idx="8">
                <c:v>460</c:v>
              </c:pt>
              <c:pt idx="9">
                <c:v>630</c:v>
              </c:pt>
            </c:numLit>
          </c:val>
          <c:extLst>
            <c:ext xmlns:c16="http://schemas.microsoft.com/office/drawing/2014/chart" uri="{C3380CC4-5D6E-409C-BE32-E72D297353CC}">
              <c16:uniqueId val="{00000001-3350-4BAB-9D26-BE7FEFBBEA37}"/>
            </c:ext>
          </c:extLst>
        </c:ser>
        <c:dLbls>
          <c:showLegendKey val="0"/>
          <c:showVal val="0"/>
          <c:showCatName val="0"/>
          <c:showSerName val="0"/>
          <c:showPercent val="0"/>
          <c:showBubbleSize val="0"/>
        </c:dLbls>
        <c:gapWidth val="219"/>
        <c:overlap val="-27"/>
        <c:axId val="553877944"/>
        <c:axId val="553877624"/>
      </c:barChart>
      <c:valAx>
        <c:axId val="553877624"/>
        <c:scaling>
          <c:orientation val="minMax"/>
        </c:scaling>
        <c:delete val="0"/>
        <c:axPos val="l"/>
        <c:majorGridlines>
          <c:spPr>
            <a:ln w="9528" cap="flat">
              <a:solidFill>
                <a:srgbClr val="D9D9D9"/>
              </a:solidFill>
              <a:prstDash val="solid"/>
              <a:round/>
            </a:ln>
          </c:spPr>
        </c:majorGridlines>
        <c:numFmt formatCode="General" sourceLinked="0"/>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Calibri"/>
              </a:defRPr>
            </a:pPr>
            <a:endParaRPr lang="fr-FR"/>
          </a:p>
        </c:txPr>
        <c:crossAx val="553877944"/>
        <c:crosses val="autoZero"/>
        <c:crossBetween val="between"/>
      </c:valAx>
      <c:catAx>
        <c:axId val="553877944"/>
        <c:scaling>
          <c:orientation val="minMax"/>
        </c:scaling>
        <c:delete val="0"/>
        <c:axPos val="b"/>
        <c:numFmt formatCode="General" sourceLinked="0"/>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Calibri"/>
              </a:defRPr>
            </a:pPr>
            <a:endParaRPr lang="fr-FR"/>
          </a:p>
        </c:txPr>
        <c:crossAx val="553877624"/>
        <c:crosses val="autoZero"/>
        <c:auto val="1"/>
        <c:lblAlgn val="ctr"/>
        <c:lblOffset val="100"/>
        <c:noMultiLvlLbl val="0"/>
      </c:catAx>
      <c:spPr>
        <a:noFill/>
        <a:ln>
          <a:noFill/>
        </a:ln>
      </c:spPr>
    </c:plotArea>
    <c:legend>
      <c:legendPos val="b"/>
      <c:overlay val="0"/>
      <c:spPr>
        <a:noFill/>
        <a:ln>
          <a:noFill/>
        </a:ln>
      </c:spPr>
      <c:txPr>
        <a:bodyPr lIns="0" tIns="0" rIns="0" bIns="0"/>
        <a:lstStyle/>
        <a:p>
          <a:pPr marL="0" marR="0" indent="0" defTabSz="914400" fontAlgn="auto" hangingPunct="1">
            <a:lnSpc>
              <a:spcPct val="100000"/>
            </a:lnSpc>
            <a:spcBef>
              <a:spcPts val="0"/>
            </a:spcBef>
            <a:spcAft>
              <a:spcPts val="0"/>
            </a:spcAft>
            <a:tabLst/>
            <a:defRPr lang="fr-FR" sz="900" b="0" i="0" u="none" strike="noStrike" kern="1200" baseline="0">
              <a:solidFill>
                <a:srgbClr val="595959"/>
              </a:solidFill>
              <a:latin typeface="Calibri"/>
            </a:defRPr>
          </a:pPr>
          <a:endParaRPr lang="fr-FR"/>
        </a:p>
      </c:txPr>
    </c:legend>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fr-FR" sz="1000" b="0" i="0" u="none" strike="noStrike" kern="1200" baseline="0">
          <a:solidFill>
            <a:srgbClr val="000000"/>
          </a:solidFill>
          <a:latin typeface="Calibri"/>
        </a:defRPr>
      </a:pPr>
      <a:endParaRPr lang="fr-F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EE847-FA05-4DBC-9871-FD3D36F33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778</Words>
  <Characters>4284</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 ...</dc:creator>
  <cp:keywords/>
  <dc:description/>
  <cp:lastModifiedBy>Maxime THOOR</cp:lastModifiedBy>
  <cp:revision>3</cp:revision>
  <dcterms:created xsi:type="dcterms:W3CDTF">2020-09-28T09:42:00Z</dcterms:created>
  <dcterms:modified xsi:type="dcterms:W3CDTF">2020-09-28T09:48:00Z</dcterms:modified>
</cp:coreProperties>
</file>