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4C20" w:rsidRPr="00085F2E" w:rsidRDefault="00CE4C20" w:rsidP="00CE4C20">
      <w:pPr>
        <w:jc w:val="center"/>
        <w:rPr>
          <w:rFonts w:ascii="Times New Roman" w:hAnsi="Times New Roman" w:cs="Times New Roman"/>
          <w:sz w:val="144"/>
          <w:szCs w:val="144"/>
        </w:rPr>
      </w:pPr>
    </w:p>
    <w:p w:rsidR="00CE4C20" w:rsidRDefault="00CE4C20" w:rsidP="00CE4C20">
      <w:pPr>
        <w:jc w:val="center"/>
        <w:rPr>
          <w:rFonts w:ascii="Times New Roman" w:hAnsi="Times New Roman" w:cs="Times New Roman"/>
          <w:sz w:val="144"/>
          <w:szCs w:val="144"/>
        </w:rPr>
      </w:pPr>
    </w:p>
    <w:p w:rsidR="00CE4C20" w:rsidRDefault="00CE4C20" w:rsidP="00CE4C20">
      <w:pPr>
        <w:jc w:val="center"/>
        <w:rPr>
          <w:rFonts w:ascii="Times New Roman" w:hAnsi="Times New Roman" w:cs="Times New Roman"/>
          <w:sz w:val="144"/>
          <w:szCs w:val="144"/>
        </w:rPr>
      </w:pPr>
    </w:p>
    <w:p w:rsidR="009F5913" w:rsidRPr="00CE4C20" w:rsidRDefault="0065024D" w:rsidP="00CE4C20">
      <w:pPr>
        <w:jc w:val="center"/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144"/>
          <w:szCs w:val="144"/>
        </w:rPr>
        <w:t>3</w:t>
      </w:r>
      <w:r w:rsidR="00CE4C20" w:rsidRPr="00CE4C20">
        <w:rPr>
          <w:rFonts w:ascii="Times New Roman" w:hAnsi="Times New Roman" w:cs="Times New Roman"/>
          <w:sz w:val="144"/>
          <w:szCs w:val="144"/>
        </w:rPr>
        <w:t xml:space="preserve"> Сессия</w:t>
      </w:r>
    </w:p>
    <w:p w:rsidR="00CE4C20" w:rsidRDefault="00CE4C20"/>
    <w:p w:rsidR="00CE4C20" w:rsidRDefault="00CE4C20" w:rsidP="00CE4C2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Общее</w:t>
      </w:r>
    </w:p>
    <w:p w:rsidR="00CE4C20" w:rsidRDefault="00CE4C20" w:rsidP="00CE4C20">
      <w:pPr>
        <w:spacing w:before="200" w:after="20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Необходимо разработать мобильное приложение для смартфона, удовлетворяющее следующим требованиям:</w:t>
      </w:r>
    </w:p>
    <w:p w:rsidR="00CE4C20" w:rsidRDefault="00CE4C20" w:rsidP="00CE4C20">
      <w:pPr>
        <w:spacing w:before="200"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Минимальная версия ОС, поддерживаемая приложением, должна быть: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- 11.0,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- 14.0.</w:t>
      </w:r>
    </w:p>
    <w:p w:rsidR="00CE4C20" w:rsidRDefault="00CE4C20" w:rsidP="00CE4C20">
      <w:pPr>
        <w:spacing w:before="200" w:after="20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качестве бэкенда будет использован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Supabase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Для авторизации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supabase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используйте учетную запись,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выданную главным экспертом.</w:t>
      </w:r>
    </w:p>
    <w:p w:rsidR="00CE4C20" w:rsidRDefault="00CE4C20" w:rsidP="00CE4C20">
      <w:pPr>
        <w:spacing w:before="200" w:after="200" w:line="276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В работе необходимо использовать систему контроля версий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, который предоставляет организатор.</w:t>
      </w:r>
    </w:p>
    <w:p w:rsidR="00CE4C20" w:rsidRDefault="00CE4C20" w:rsidP="00CE4C20">
      <w:pPr>
        <w:spacing w:before="200" w:after="200" w:line="276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E4C20" w:rsidRDefault="00CE4C20" w:rsidP="00CE4C20">
      <w:pPr>
        <w:spacing w:before="200" w:after="200" w:line="276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Необходимо строго следовать предложенному дизайну. </w:t>
      </w:r>
    </w:p>
    <w:p w:rsidR="00CE4C20" w:rsidRDefault="00CE4C20" w:rsidP="00CE4C2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Необходимо осуществлять комментирование кода в созданных классах. Обязательны следующие комментарии:  </w:t>
      </w:r>
    </w:p>
    <w:p w:rsidR="00CE4C20" w:rsidRDefault="00CE4C20" w:rsidP="00CE4C20">
      <w:pPr>
        <w:numPr>
          <w:ilvl w:val="0"/>
          <w:numId w:val="1"/>
        </w:num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назначения класса</w:t>
      </w:r>
    </w:p>
    <w:p w:rsidR="00CE4C20" w:rsidRDefault="00CE4C20" w:rsidP="00CE4C20">
      <w:pPr>
        <w:numPr>
          <w:ilvl w:val="0"/>
          <w:numId w:val="1"/>
        </w:num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Дата создания</w:t>
      </w:r>
    </w:p>
    <w:p w:rsidR="00CE4C20" w:rsidRDefault="00CE4C20" w:rsidP="00CE4C20">
      <w:pPr>
        <w:numPr>
          <w:ilvl w:val="0"/>
          <w:numId w:val="1"/>
        </w:num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Автор создания</w:t>
      </w:r>
    </w:p>
    <w:p w:rsidR="00CE4C20" w:rsidRDefault="00CE4C20" w:rsidP="00CE4C20">
      <w:pPr>
        <w:numPr>
          <w:ilvl w:val="0"/>
          <w:numId w:val="1"/>
        </w:num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назначения вложенных элементов программного кода</w:t>
      </w:r>
    </w:p>
    <w:p w:rsidR="00405D41" w:rsidRDefault="00405D41" w:rsidP="00405D41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:rsidR="00405D41" w:rsidRPr="00405D41" w:rsidRDefault="00405D41" w:rsidP="00405D41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05D41">
        <w:rPr>
          <w:rFonts w:ascii="Times New Roman" w:eastAsia="Times New Roman" w:hAnsi="Times New Roman" w:cs="Times New Roman"/>
          <w:color w:val="111111"/>
          <w:sz w:val="24"/>
          <w:szCs w:val="24"/>
        </w:rPr>
        <w:t>При разработке проекта приложения вам необходимо использовать архитектуру (</w:t>
      </w:r>
      <w:proofErr w:type="spellStart"/>
      <w:r w:rsidRPr="00405D41">
        <w:rPr>
          <w:rFonts w:ascii="Times New Roman" w:eastAsia="Times New Roman" w:hAnsi="Times New Roman" w:cs="Times New Roman"/>
          <w:color w:val="111111"/>
          <w:sz w:val="24"/>
          <w:szCs w:val="24"/>
        </w:rPr>
        <w:t>см.файл</w:t>
      </w:r>
      <w:proofErr w:type="spellEnd"/>
      <w:r w:rsidRPr="00405D41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с описанием архитектуры), в которой будут разделены слои бизнес-логики, представлений и домена. Изменение бизнес-логики и/или представления одного из экранов не должно повлечь за собой изменение других экранов и нарушение работоспособности приложения, за исключением переходов. Допускается использование </w:t>
      </w:r>
      <w:proofErr w:type="spellStart"/>
      <w:r w:rsidRPr="00405D41">
        <w:rPr>
          <w:rFonts w:ascii="Times New Roman" w:eastAsia="Times New Roman" w:hAnsi="Times New Roman" w:cs="Times New Roman"/>
          <w:color w:val="111111"/>
          <w:sz w:val="24"/>
          <w:szCs w:val="24"/>
        </w:rPr>
        <w:t>SupaBase</w:t>
      </w:r>
      <w:proofErr w:type="spellEnd"/>
      <w:r w:rsidRPr="00405D41">
        <w:rPr>
          <w:rFonts w:ascii="Times New Roman" w:eastAsia="Times New Roman" w:hAnsi="Times New Roman" w:cs="Times New Roman"/>
          <w:color w:val="111111"/>
          <w:sz w:val="24"/>
          <w:szCs w:val="24"/>
        </w:rPr>
        <w:t>.</w:t>
      </w:r>
    </w:p>
    <w:p w:rsidR="00405D41" w:rsidRPr="00405D41" w:rsidRDefault="00405D41" w:rsidP="00405D41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05D41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Файлы проекта распределены по папкам в соответствии с архитектурой. Допустимо использование папки </w:t>
      </w:r>
      <w:r w:rsidRPr="00405D41">
        <w:rPr>
          <w:rFonts w:ascii="Times New Roman" w:eastAsia="Times New Roman" w:hAnsi="Times New Roman" w:cs="Times New Roman"/>
          <w:color w:val="111111"/>
          <w:sz w:val="24"/>
          <w:szCs w:val="24"/>
          <w:lang w:val="en-US"/>
        </w:rPr>
        <w:t>Common</w:t>
      </w:r>
      <w:r w:rsidRPr="00405D41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для общих файлов.</w:t>
      </w:r>
    </w:p>
    <w:p w:rsidR="00CE4C20" w:rsidRPr="00767F55" w:rsidRDefault="00CE4C20" w:rsidP="00CE4C2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:rsidR="00CE4C20" w:rsidRDefault="00CE4C20" w:rsidP="00CE4C2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E4C20" w:rsidRDefault="00CE4C20" w:rsidP="00CE4C20">
      <w:pPr>
        <w:spacing w:before="200"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Вся верстка должна быть адаптивной (следует учитывать разные размеры экранов). Необходимо:</w:t>
      </w:r>
    </w:p>
    <w:p w:rsidR="00CE4C20" w:rsidRDefault="00CE4C20" w:rsidP="00CE4C20">
      <w:pPr>
        <w:numPr>
          <w:ilvl w:val="0"/>
          <w:numId w:val="2"/>
        </w:numPr>
        <w:spacing w:before="200"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Избегать появления большого пустого пространства;</w:t>
      </w:r>
    </w:p>
    <w:p w:rsidR="00CE4C20" w:rsidRDefault="00CE4C20" w:rsidP="00CE4C20">
      <w:pPr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Следить за отсутствием искажения элементов;</w:t>
      </w:r>
    </w:p>
    <w:p w:rsidR="00CE4C20" w:rsidRDefault="00CE4C20" w:rsidP="00CE4C20">
      <w:pPr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Все элементы должны полностью находится в границах и на месте, указанном в макете;</w:t>
      </w:r>
    </w:p>
    <w:p w:rsidR="00CE4C20" w:rsidRDefault="00CE4C20" w:rsidP="00CE4C20">
      <w:pPr>
        <w:numPr>
          <w:ilvl w:val="0"/>
          <w:numId w:val="2"/>
        </w:numPr>
        <w:spacing w:before="200"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Учитывать расстояние между элементами;</w:t>
      </w:r>
    </w:p>
    <w:p w:rsidR="00CE4C20" w:rsidRDefault="00CE4C20" w:rsidP="00CE4C20">
      <w:pPr>
        <w:numPr>
          <w:ilvl w:val="0"/>
          <w:numId w:val="2"/>
        </w:numPr>
        <w:spacing w:before="200"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Используйте шрифты согласно макету. </w:t>
      </w:r>
    </w:p>
    <w:p w:rsidR="00CE4C20" w:rsidRDefault="00CE4C20" w:rsidP="00CE4C20">
      <w:pPr>
        <w:numPr>
          <w:ilvl w:val="0"/>
          <w:numId w:val="2"/>
        </w:numPr>
        <w:spacing w:before="200" w:after="20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Дизайн предложен в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Figma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</w:p>
    <w:p w:rsidR="00A33B90" w:rsidRDefault="00FA0299" w:rsidP="00A33B90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0299">
        <w:rPr>
          <w:rStyle w:val="a6"/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https://www.figma.com/file/guyXW190UglGSwE2CCyafu/OECH-APP-Final?type=design&amp;node-id=0-1&amp;mode=design&amp;t=lrg58KLyrOO3iQa5-0</w:t>
      </w:r>
    </w:p>
    <w:p w:rsidR="00A33B90" w:rsidRDefault="00A33B90" w:rsidP="00A6706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Необходимо корректно обрабатывать запросы к серверу. В случае получения ошибки от сервера или отсутствия соединения с сетью Интернет необходимо отобразить соответствующий текст ошибки в диалоговом окне, которое должно закрываться только пользователем.</w:t>
      </w:r>
    </w:p>
    <w:p w:rsidR="00A33B90" w:rsidRDefault="00A33B90" w:rsidP="00A6706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В процессе обмена данными с сервером должна осуществляться стандартная индикация.</w:t>
      </w:r>
    </w:p>
    <w:p w:rsidR="00A33B90" w:rsidRDefault="00A33B90" w:rsidP="00A6706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3B90">
        <w:rPr>
          <w:rFonts w:ascii="Times New Roman" w:eastAsia="Times New Roman" w:hAnsi="Times New Roman" w:cs="Times New Roman"/>
          <w:sz w:val="24"/>
          <w:szCs w:val="24"/>
        </w:rPr>
        <w:t>Необходимо во время сессии работать в ветке “</w:t>
      </w:r>
      <w:proofErr w:type="spellStart"/>
      <w:r w:rsidRPr="00A33B90">
        <w:rPr>
          <w:rFonts w:ascii="Times New Roman" w:eastAsia="Times New Roman" w:hAnsi="Times New Roman" w:cs="Times New Roman"/>
          <w:sz w:val="24"/>
          <w:szCs w:val="24"/>
        </w:rPr>
        <w:t>Path</w:t>
      </w:r>
      <w:proofErr w:type="spellEnd"/>
      <w:r w:rsidRPr="00A33B90">
        <w:rPr>
          <w:rFonts w:ascii="Times New Roman" w:eastAsia="Times New Roman" w:hAnsi="Times New Roman" w:cs="Times New Roman"/>
          <w:sz w:val="24"/>
          <w:szCs w:val="24"/>
        </w:rPr>
        <w:t xml:space="preserve">-X”, где Х – это номер сессии. По завершению сессии необходимо сделать средствами </w:t>
      </w:r>
      <w:proofErr w:type="spellStart"/>
      <w:r w:rsidRPr="00A33B90">
        <w:rPr>
          <w:rFonts w:ascii="Times New Roman" w:eastAsia="Times New Roman" w:hAnsi="Times New Roman" w:cs="Times New Roman"/>
          <w:sz w:val="24"/>
          <w:szCs w:val="24"/>
        </w:rPr>
        <w:t>Giltab</w:t>
      </w:r>
      <w:proofErr w:type="spellEnd"/>
      <w:r w:rsidRPr="00A33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3B90">
        <w:rPr>
          <w:rFonts w:ascii="Times New Roman" w:eastAsia="Times New Roman" w:hAnsi="Times New Roman" w:cs="Times New Roman"/>
          <w:sz w:val="24"/>
          <w:szCs w:val="24"/>
        </w:rPr>
        <w:t>Merge</w:t>
      </w:r>
      <w:proofErr w:type="spellEnd"/>
      <w:r w:rsidRPr="00A33B90">
        <w:rPr>
          <w:rFonts w:ascii="Times New Roman" w:eastAsia="Times New Roman" w:hAnsi="Times New Roman" w:cs="Times New Roman"/>
          <w:sz w:val="24"/>
          <w:szCs w:val="24"/>
        </w:rPr>
        <w:t>, с основной веткой, которая должна называться “</w:t>
      </w:r>
      <w:proofErr w:type="spellStart"/>
      <w:r w:rsidRPr="00A33B90">
        <w:rPr>
          <w:rFonts w:ascii="Times New Roman" w:eastAsia="Times New Roman" w:hAnsi="Times New Roman" w:cs="Times New Roman"/>
          <w:sz w:val="24"/>
          <w:szCs w:val="24"/>
        </w:rPr>
        <w:t>main</w:t>
      </w:r>
      <w:proofErr w:type="spellEnd"/>
      <w:r w:rsidRPr="00A33B90">
        <w:rPr>
          <w:rFonts w:ascii="Times New Roman" w:eastAsia="Times New Roman" w:hAnsi="Times New Roman" w:cs="Times New Roman"/>
          <w:sz w:val="24"/>
          <w:szCs w:val="24"/>
        </w:rPr>
        <w:t>”, при этом ветка удалятся не должна.</w:t>
      </w:r>
    </w:p>
    <w:p w:rsidR="00A33B90" w:rsidRDefault="00A33B90" w:rsidP="00A6706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:rsidR="0065024D" w:rsidRPr="00A67063" w:rsidRDefault="0065024D" w:rsidP="00A67063">
      <w:pPr>
        <w:pStyle w:val="a3"/>
        <w:numPr>
          <w:ilvl w:val="0"/>
          <w:numId w:val="13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A67063">
        <w:rPr>
          <w:rFonts w:ascii="Times New Roman" w:eastAsia="Times New Roman" w:hAnsi="Times New Roman" w:cs="Times New Roman"/>
          <w:color w:val="111111"/>
          <w:sz w:val="24"/>
          <w:szCs w:val="24"/>
        </w:rPr>
        <w:t>Создайте нижнее меню экрана «Home», как на макете.</w:t>
      </w:r>
    </w:p>
    <w:p w:rsidR="0065024D" w:rsidRPr="00A67063" w:rsidRDefault="0065024D" w:rsidP="00A67063">
      <w:pPr>
        <w:pStyle w:val="a3"/>
        <w:numPr>
          <w:ilvl w:val="0"/>
          <w:numId w:val="13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A67063">
        <w:rPr>
          <w:rFonts w:ascii="Times New Roman" w:eastAsia="Times New Roman" w:hAnsi="Times New Roman" w:cs="Times New Roman"/>
          <w:color w:val="111111"/>
          <w:sz w:val="24"/>
          <w:szCs w:val="24"/>
        </w:rPr>
        <w:t>Создайте экран «Profile», как на макете:</w:t>
      </w:r>
    </w:p>
    <w:p w:rsidR="0065024D" w:rsidRPr="00A67063" w:rsidRDefault="0065024D" w:rsidP="00A67063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A67063">
        <w:rPr>
          <w:rFonts w:ascii="Times New Roman" w:eastAsia="Times New Roman" w:hAnsi="Times New Roman" w:cs="Times New Roman"/>
          <w:color w:val="111111"/>
          <w:sz w:val="24"/>
          <w:szCs w:val="24"/>
        </w:rPr>
        <w:t>Реализуйте возможность переключения в Dark Mode и обратно</w:t>
      </w:r>
    </w:p>
    <w:p w:rsidR="0065024D" w:rsidRPr="00A67063" w:rsidRDefault="0065024D" w:rsidP="00A67063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A67063">
        <w:rPr>
          <w:rFonts w:ascii="Times New Roman" w:eastAsia="Times New Roman" w:hAnsi="Times New Roman" w:cs="Times New Roman"/>
          <w:color w:val="111111"/>
          <w:sz w:val="24"/>
          <w:szCs w:val="24"/>
        </w:rPr>
        <w:t>Реализуйте возможность скрытия и появление текущего баланса (данные о балансе заменяются «звездочками»)</w:t>
      </w:r>
    </w:p>
    <w:p w:rsidR="0065024D" w:rsidRPr="000A6B0E" w:rsidRDefault="0065024D" w:rsidP="00A67063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A6706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При нажатии на кнопку «Card &amp; Bank </w:t>
      </w:r>
      <w:proofErr w:type="spellStart"/>
      <w:r w:rsidRPr="00A67063">
        <w:rPr>
          <w:rFonts w:ascii="Times New Roman" w:eastAsia="Times New Roman" w:hAnsi="Times New Roman" w:cs="Times New Roman"/>
          <w:color w:val="111111"/>
          <w:sz w:val="24"/>
          <w:szCs w:val="24"/>
        </w:rPr>
        <w:t>account</w:t>
      </w:r>
      <w:proofErr w:type="spellEnd"/>
      <w:r w:rsidRPr="00A6706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A67063">
        <w:rPr>
          <w:rFonts w:ascii="Times New Roman" w:eastAsia="Times New Roman" w:hAnsi="Times New Roman" w:cs="Times New Roman"/>
          <w:color w:val="111111"/>
          <w:sz w:val="24"/>
          <w:szCs w:val="24"/>
        </w:rPr>
        <w:t>settings</w:t>
      </w:r>
      <w:proofErr w:type="spellEnd"/>
      <w:r w:rsidRPr="00A6706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» осуществляется </w:t>
      </w:r>
      <w:r w:rsidRPr="000A6B0E">
        <w:rPr>
          <w:rFonts w:ascii="Times New Roman" w:eastAsia="Times New Roman" w:hAnsi="Times New Roman" w:cs="Times New Roman"/>
          <w:color w:val="111111"/>
          <w:sz w:val="24"/>
          <w:szCs w:val="24"/>
        </w:rPr>
        <w:t>переход на экран «</w:t>
      </w:r>
      <w:proofErr w:type="spellStart"/>
      <w:r w:rsidRPr="000A6B0E">
        <w:rPr>
          <w:rFonts w:ascii="Times New Roman" w:eastAsia="Times New Roman" w:hAnsi="Times New Roman" w:cs="Times New Roman"/>
          <w:color w:val="111111"/>
          <w:sz w:val="24"/>
          <w:szCs w:val="24"/>
        </w:rPr>
        <w:t>Add</w:t>
      </w:r>
      <w:proofErr w:type="spellEnd"/>
      <w:r w:rsidRPr="000A6B0E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0A6B0E">
        <w:rPr>
          <w:rFonts w:ascii="Times New Roman" w:eastAsia="Times New Roman" w:hAnsi="Times New Roman" w:cs="Times New Roman"/>
          <w:color w:val="111111"/>
          <w:sz w:val="24"/>
          <w:szCs w:val="24"/>
        </w:rPr>
        <w:t>Payment</w:t>
      </w:r>
      <w:proofErr w:type="spellEnd"/>
      <w:r w:rsidRPr="000A6B0E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0A6B0E">
        <w:rPr>
          <w:rFonts w:ascii="Times New Roman" w:eastAsia="Times New Roman" w:hAnsi="Times New Roman" w:cs="Times New Roman"/>
          <w:color w:val="111111"/>
          <w:sz w:val="24"/>
          <w:szCs w:val="24"/>
        </w:rPr>
        <w:t>method</w:t>
      </w:r>
      <w:proofErr w:type="spellEnd"/>
      <w:r w:rsidRPr="000A6B0E">
        <w:rPr>
          <w:rFonts w:ascii="Times New Roman" w:eastAsia="Times New Roman" w:hAnsi="Times New Roman" w:cs="Times New Roman"/>
          <w:color w:val="111111"/>
          <w:sz w:val="24"/>
          <w:szCs w:val="24"/>
        </w:rPr>
        <w:t>»</w:t>
      </w:r>
    </w:p>
    <w:p w:rsidR="0065024D" w:rsidRPr="000A6B0E" w:rsidRDefault="0065024D" w:rsidP="00A67063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0A6B0E">
        <w:rPr>
          <w:rFonts w:ascii="Times New Roman" w:eastAsia="Times New Roman" w:hAnsi="Times New Roman" w:cs="Times New Roman"/>
          <w:color w:val="111111"/>
          <w:sz w:val="24"/>
          <w:szCs w:val="24"/>
        </w:rPr>
        <w:t>При нажатии на кнопку «</w:t>
      </w:r>
      <w:proofErr w:type="spellStart"/>
      <w:r w:rsidRPr="000A6B0E">
        <w:rPr>
          <w:rFonts w:ascii="Times New Roman" w:eastAsia="Times New Roman" w:hAnsi="Times New Roman" w:cs="Times New Roman"/>
          <w:color w:val="111111"/>
          <w:sz w:val="24"/>
          <w:szCs w:val="24"/>
        </w:rPr>
        <w:t>Log</w:t>
      </w:r>
      <w:proofErr w:type="spellEnd"/>
      <w:r w:rsidRPr="000A6B0E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Out» осуществляется выход пользователя из системы и переход на экран «</w:t>
      </w:r>
      <w:proofErr w:type="spellStart"/>
      <w:r w:rsidRPr="000A6B0E">
        <w:rPr>
          <w:rFonts w:ascii="Times New Roman" w:eastAsia="Times New Roman" w:hAnsi="Times New Roman" w:cs="Times New Roman"/>
          <w:color w:val="111111"/>
          <w:sz w:val="24"/>
          <w:szCs w:val="24"/>
        </w:rPr>
        <w:t>Log</w:t>
      </w:r>
      <w:proofErr w:type="spellEnd"/>
      <w:r w:rsidRPr="000A6B0E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In»</w:t>
      </w:r>
    </w:p>
    <w:p w:rsidR="0065024D" w:rsidRPr="000A6B0E" w:rsidRDefault="0065024D" w:rsidP="00A67063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0A6B0E">
        <w:rPr>
          <w:rFonts w:ascii="Times New Roman" w:eastAsia="Times New Roman" w:hAnsi="Times New Roman" w:cs="Times New Roman"/>
          <w:color w:val="111111"/>
          <w:sz w:val="24"/>
          <w:szCs w:val="24"/>
        </w:rPr>
        <w:t>Сведения о балансе берутся с сервера</w:t>
      </w:r>
    </w:p>
    <w:p w:rsidR="0065024D" w:rsidRPr="00A67063" w:rsidRDefault="0065024D" w:rsidP="00A67063">
      <w:pPr>
        <w:pStyle w:val="a3"/>
        <w:numPr>
          <w:ilvl w:val="0"/>
          <w:numId w:val="13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A6706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Создайте экран «</w:t>
      </w:r>
      <w:proofErr w:type="spellStart"/>
      <w:r w:rsidRPr="00A67063">
        <w:rPr>
          <w:rFonts w:ascii="Times New Roman" w:eastAsia="Times New Roman" w:hAnsi="Times New Roman" w:cs="Times New Roman"/>
          <w:color w:val="111111"/>
          <w:sz w:val="24"/>
          <w:szCs w:val="24"/>
        </w:rPr>
        <w:t>Notification</w:t>
      </w:r>
      <w:proofErr w:type="spellEnd"/>
      <w:r w:rsidRPr="00A67063">
        <w:rPr>
          <w:rFonts w:ascii="Times New Roman" w:eastAsia="Times New Roman" w:hAnsi="Times New Roman" w:cs="Times New Roman"/>
          <w:color w:val="111111"/>
          <w:sz w:val="24"/>
          <w:szCs w:val="24"/>
        </w:rPr>
        <w:t>», как на макете:</w:t>
      </w:r>
    </w:p>
    <w:p w:rsidR="0065024D" w:rsidRPr="00A67063" w:rsidRDefault="0065024D" w:rsidP="00A67063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A67063">
        <w:rPr>
          <w:rFonts w:ascii="Times New Roman" w:eastAsia="Times New Roman" w:hAnsi="Times New Roman" w:cs="Times New Roman"/>
          <w:color w:val="111111"/>
          <w:sz w:val="24"/>
          <w:szCs w:val="24"/>
        </w:rPr>
        <w:t>Реализуйте возможность возврата на предыдущий экран</w:t>
      </w:r>
    </w:p>
    <w:p w:rsidR="0065024D" w:rsidRPr="00A67063" w:rsidRDefault="0065024D" w:rsidP="00A67063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A67063">
        <w:rPr>
          <w:rFonts w:ascii="Times New Roman" w:eastAsia="Times New Roman" w:hAnsi="Times New Roman" w:cs="Times New Roman"/>
          <w:color w:val="111111"/>
          <w:sz w:val="24"/>
          <w:szCs w:val="24"/>
        </w:rPr>
        <w:t>Реализуйте доступ на экран «</w:t>
      </w:r>
      <w:proofErr w:type="spellStart"/>
      <w:r w:rsidRPr="00A67063">
        <w:rPr>
          <w:rFonts w:ascii="Times New Roman" w:eastAsia="Times New Roman" w:hAnsi="Times New Roman" w:cs="Times New Roman"/>
          <w:color w:val="111111"/>
          <w:sz w:val="24"/>
          <w:szCs w:val="24"/>
        </w:rPr>
        <w:t>Notification</w:t>
      </w:r>
      <w:proofErr w:type="spellEnd"/>
      <w:r w:rsidRPr="00A67063">
        <w:rPr>
          <w:rFonts w:ascii="Times New Roman" w:eastAsia="Times New Roman" w:hAnsi="Times New Roman" w:cs="Times New Roman"/>
          <w:color w:val="111111"/>
          <w:sz w:val="24"/>
          <w:szCs w:val="24"/>
        </w:rPr>
        <w:t>» из соответствующего пункта экрана «Home»</w:t>
      </w:r>
    </w:p>
    <w:p w:rsidR="0065024D" w:rsidRPr="00A67063" w:rsidRDefault="0065024D" w:rsidP="00A67063">
      <w:pPr>
        <w:pStyle w:val="a3"/>
        <w:numPr>
          <w:ilvl w:val="0"/>
          <w:numId w:val="13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A6706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Создайте экран «</w:t>
      </w:r>
      <w:proofErr w:type="spellStart"/>
      <w:r w:rsidRPr="00A67063">
        <w:rPr>
          <w:rFonts w:ascii="Times New Roman" w:eastAsia="Times New Roman" w:hAnsi="Times New Roman" w:cs="Times New Roman"/>
          <w:color w:val="111111"/>
          <w:sz w:val="24"/>
          <w:szCs w:val="24"/>
        </w:rPr>
        <w:t>Send</w:t>
      </w:r>
      <w:proofErr w:type="spellEnd"/>
      <w:r w:rsidRPr="00A6706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a </w:t>
      </w:r>
      <w:proofErr w:type="spellStart"/>
      <w:r w:rsidRPr="00A67063">
        <w:rPr>
          <w:rFonts w:ascii="Times New Roman" w:eastAsia="Times New Roman" w:hAnsi="Times New Roman" w:cs="Times New Roman"/>
          <w:color w:val="111111"/>
          <w:sz w:val="24"/>
          <w:szCs w:val="24"/>
        </w:rPr>
        <w:t>package</w:t>
      </w:r>
      <w:proofErr w:type="spellEnd"/>
      <w:r w:rsidRPr="00A6706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(</w:t>
      </w:r>
      <w:r w:rsidRPr="00A67063">
        <w:rPr>
          <w:rFonts w:ascii="Times New Roman" w:eastAsia="Times New Roman" w:hAnsi="Times New Roman" w:cs="Times New Roman"/>
          <w:color w:val="111111"/>
          <w:sz w:val="24"/>
          <w:szCs w:val="24"/>
          <w:lang w:val="en-US"/>
        </w:rPr>
        <w:t>Empty</w:t>
      </w:r>
      <w:r w:rsidRPr="00A67063">
        <w:rPr>
          <w:rFonts w:ascii="Times New Roman" w:eastAsia="Times New Roman" w:hAnsi="Times New Roman" w:cs="Times New Roman"/>
          <w:color w:val="111111"/>
          <w:sz w:val="24"/>
          <w:szCs w:val="24"/>
        </w:rPr>
        <w:t>)», как на макете:</w:t>
      </w:r>
    </w:p>
    <w:p w:rsidR="0065024D" w:rsidRPr="00A67063" w:rsidRDefault="0065024D" w:rsidP="00A67063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A67063">
        <w:rPr>
          <w:rFonts w:ascii="Times New Roman" w:eastAsia="Times New Roman" w:hAnsi="Times New Roman" w:cs="Times New Roman"/>
          <w:color w:val="111111"/>
          <w:sz w:val="24"/>
          <w:szCs w:val="24"/>
        </w:rPr>
        <w:t>Реализуйте возможность возврата на предыдущий экран</w:t>
      </w:r>
    </w:p>
    <w:p w:rsidR="0065024D" w:rsidRPr="00A67063" w:rsidRDefault="0065024D" w:rsidP="00A67063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A67063">
        <w:rPr>
          <w:rFonts w:ascii="Times New Roman" w:eastAsia="Times New Roman" w:hAnsi="Times New Roman" w:cs="Times New Roman"/>
          <w:color w:val="111111"/>
          <w:sz w:val="24"/>
          <w:szCs w:val="24"/>
        </w:rPr>
        <w:t>Реализуйте доступ на экран «</w:t>
      </w:r>
      <w:proofErr w:type="spellStart"/>
      <w:r w:rsidRPr="00A67063">
        <w:rPr>
          <w:rFonts w:ascii="Times New Roman" w:eastAsia="Times New Roman" w:hAnsi="Times New Roman" w:cs="Times New Roman"/>
          <w:color w:val="111111"/>
          <w:sz w:val="24"/>
          <w:szCs w:val="24"/>
        </w:rPr>
        <w:t>Send</w:t>
      </w:r>
      <w:proofErr w:type="spellEnd"/>
      <w:r w:rsidRPr="00A6706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a </w:t>
      </w:r>
      <w:proofErr w:type="spellStart"/>
      <w:r w:rsidRPr="00A67063">
        <w:rPr>
          <w:rFonts w:ascii="Times New Roman" w:eastAsia="Times New Roman" w:hAnsi="Times New Roman" w:cs="Times New Roman"/>
          <w:color w:val="111111"/>
          <w:sz w:val="24"/>
          <w:szCs w:val="24"/>
        </w:rPr>
        <w:t>package</w:t>
      </w:r>
      <w:proofErr w:type="spellEnd"/>
      <w:r w:rsidRPr="00A6706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(</w:t>
      </w:r>
      <w:proofErr w:type="spellStart"/>
      <w:r w:rsidRPr="00A67063">
        <w:rPr>
          <w:rFonts w:ascii="Times New Roman" w:eastAsia="Times New Roman" w:hAnsi="Times New Roman" w:cs="Times New Roman"/>
          <w:color w:val="111111"/>
          <w:sz w:val="24"/>
          <w:szCs w:val="24"/>
        </w:rPr>
        <w:t>Empty</w:t>
      </w:r>
      <w:proofErr w:type="spellEnd"/>
      <w:r w:rsidRPr="00A67063">
        <w:rPr>
          <w:rFonts w:ascii="Times New Roman" w:eastAsia="Times New Roman" w:hAnsi="Times New Roman" w:cs="Times New Roman"/>
          <w:color w:val="111111"/>
          <w:sz w:val="24"/>
          <w:szCs w:val="24"/>
        </w:rPr>
        <w:t>)» из соответствующего пункта экрана «Home»;</w:t>
      </w:r>
    </w:p>
    <w:p w:rsidR="00A67063" w:rsidRPr="00A67063" w:rsidRDefault="0065024D" w:rsidP="00A67063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A67063">
        <w:rPr>
          <w:rFonts w:ascii="Times New Roman" w:eastAsia="Times New Roman" w:hAnsi="Times New Roman" w:cs="Times New Roman"/>
          <w:color w:val="111111"/>
          <w:sz w:val="24"/>
          <w:szCs w:val="24"/>
        </w:rPr>
        <w:t>Реализуйте возможность добавления нескольких пунктов доставки, экран соответствует макету «</w:t>
      </w:r>
      <w:proofErr w:type="spellStart"/>
      <w:r w:rsidRPr="00A67063">
        <w:rPr>
          <w:rFonts w:ascii="Times New Roman" w:eastAsia="Times New Roman" w:hAnsi="Times New Roman" w:cs="Times New Roman"/>
          <w:color w:val="111111"/>
          <w:sz w:val="24"/>
          <w:szCs w:val="24"/>
        </w:rPr>
        <w:t>Send</w:t>
      </w:r>
      <w:proofErr w:type="spellEnd"/>
      <w:r w:rsidRPr="00A6706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a </w:t>
      </w:r>
      <w:proofErr w:type="spellStart"/>
      <w:r w:rsidRPr="00A67063">
        <w:rPr>
          <w:rFonts w:ascii="Times New Roman" w:eastAsia="Times New Roman" w:hAnsi="Times New Roman" w:cs="Times New Roman"/>
          <w:color w:val="111111"/>
          <w:sz w:val="24"/>
          <w:szCs w:val="24"/>
        </w:rPr>
        <w:t>package</w:t>
      </w:r>
      <w:proofErr w:type="spellEnd"/>
      <w:r w:rsidRPr="00A6706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(Full (2 destination))»</w:t>
      </w:r>
    </w:p>
    <w:p w:rsidR="00A67063" w:rsidRPr="00A67063" w:rsidRDefault="0065024D" w:rsidP="00A67063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A67063">
        <w:rPr>
          <w:rFonts w:ascii="Times New Roman" w:eastAsia="Times New Roman" w:hAnsi="Times New Roman" w:cs="Times New Roman"/>
          <w:color w:val="111111"/>
          <w:sz w:val="24"/>
          <w:szCs w:val="24"/>
        </w:rPr>
        <w:lastRenderedPageBreak/>
        <w:t xml:space="preserve">При нажатии на кнопку «Instant </w:t>
      </w:r>
      <w:proofErr w:type="spellStart"/>
      <w:r w:rsidRPr="00A67063">
        <w:rPr>
          <w:rFonts w:ascii="Times New Roman" w:eastAsia="Times New Roman" w:hAnsi="Times New Roman" w:cs="Times New Roman"/>
          <w:color w:val="111111"/>
          <w:sz w:val="24"/>
          <w:szCs w:val="24"/>
        </w:rPr>
        <w:t>delivery</w:t>
      </w:r>
      <w:proofErr w:type="spellEnd"/>
      <w:r w:rsidRPr="00A67063">
        <w:rPr>
          <w:rFonts w:ascii="Times New Roman" w:eastAsia="Times New Roman" w:hAnsi="Times New Roman" w:cs="Times New Roman"/>
          <w:color w:val="111111"/>
          <w:sz w:val="24"/>
          <w:szCs w:val="24"/>
        </w:rPr>
        <w:t>», формируется трек-номер при помощи UUID который должен соответствовать паттерну: R-*сгенерированный код*;</w:t>
      </w:r>
    </w:p>
    <w:p w:rsidR="00A67063" w:rsidRPr="00A67063" w:rsidRDefault="0065024D" w:rsidP="00A67063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A6706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При нажатии на кнопку «Instant </w:t>
      </w:r>
      <w:proofErr w:type="spellStart"/>
      <w:r w:rsidRPr="00A67063">
        <w:rPr>
          <w:rFonts w:ascii="Times New Roman" w:eastAsia="Times New Roman" w:hAnsi="Times New Roman" w:cs="Times New Roman"/>
          <w:color w:val="111111"/>
          <w:sz w:val="24"/>
          <w:szCs w:val="24"/>
        </w:rPr>
        <w:t>delivery</w:t>
      </w:r>
      <w:proofErr w:type="spellEnd"/>
      <w:r w:rsidRPr="00A67063">
        <w:rPr>
          <w:rFonts w:ascii="Times New Roman" w:eastAsia="Times New Roman" w:hAnsi="Times New Roman" w:cs="Times New Roman"/>
          <w:color w:val="111111"/>
          <w:sz w:val="24"/>
          <w:szCs w:val="24"/>
        </w:rPr>
        <w:t>»:</w:t>
      </w:r>
    </w:p>
    <w:p w:rsidR="00A67063" w:rsidRPr="00A67063" w:rsidRDefault="0065024D" w:rsidP="00A67063">
      <w:pPr>
        <w:numPr>
          <w:ilvl w:val="1"/>
          <w:numId w:val="8"/>
        </w:numPr>
        <w:spacing w:after="0" w:line="360" w:lineRule="auto"/>
        <w:ind w:left="1560" w:firstLine="24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A67063">
        <w:rPr>
          <w:rFonts w:ascii="Times New Roman" w:eastAsia="Times New Roman" w:hAnsi="Times New Roman" w:cs="Times New Roman"/>
          <w:color w:val="111111"/>
          <w:sz w:val="24"/>
          <w:szCs w:val="24"/>
        </w:rPr>
        <w:t>при условии выбора нескольких пунктов назначения и при заполнении всех обязательных полей (поле «</w:t>
      </w:r>
      <w:proofErr w:type="spellStart"/>
      <w:r w:rsidRPr="00A67063">
        <w:rPr>
          <w:rFonts w:ascii="Times New Roman" w:eastAsia="Times New Roman" w:hAnsi="Times New Roman" w:cs="Times New Roman"/>
          <w:color w:val="111111"/>
          <w:sz w:val="24"/>
          <w:szCs w:val="24"/>
        </w:rPr>
        <w:t>Others</w:t>
      </w:r>
      <w:proofErr w:type="spellEnd"/>
      <w:r w:rsidRPr="00A6706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» является необязательным) осуществляется переход на </w:t>
      </w:r>
      <w:proofErr w:type="gramStart"/>
      <w:r w:rsidRPr="00A67063">
        <w:rPr>
          <w:rFonts w:ascii="Times New Roman" w:eastAsia="Times New Roman" w:hAnsi="Times New Roman" w:cs="Times New Roman"/>
          <w:color w:val="111111"/>
          <w:sz w:val="24"/>
          <w:szCs w:val="24"/>
        </w:rPr>
        <w:t>экран  «</w:t>
      </w:r>
      <w:proofErr w:type="spellStart"/>
      <w:proofErr w:type="gramEnd"/>
      <w:r w:rsidRPr="00A67063">
        <w:rPr>
          <w:rFonts w:ascii="Times New Roman" w:eastAsia="Times New Roman" w:hAnsi="Times New Roman" w:cs="Times New Roman"/>
          <w:color w:val="111111"/>
          <w:sz w:val="24"/>
          <w:szCs w:val="24"/>
        </w:rPr>
        <w:t>Send</w:t>
      </w:r>
      <w:proofErr w:type="spellEnd"/>
      <w:r w:rsidRPr="00A6706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a </w:t>
      </w:r>
      <w:proofErr w:type="spellStart"/>
      <w:r w:rsidRPr="00A67063">
        <w:rPr>
          <w:rFonts w:ascii="Times New Roman" w:eastAsia="Times New Roman" w:hAnsi="Times New Roman" w:cs="Times New Roman"/>
          <w:color w:val="111111"/>
          <w:sz w:val="24"/>
          <w:szCs w:val="24"/>
        </w:rPr>
        <w:t>package</w:t>
      </w:r>
      <w:proofErr w:type="spellEnd"/>
      <w:r w:rsidRPr="00A6706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(Full (2 </w:t>
      </w:r>
      <w:proofErr w:type="spellStart"/>
      <w:r w:rsidRPr="00A67063">
        <w:rPr>
          <w:rFonts w:ascii="Times New Roman" w:eastAsia="Times New Roman" w:hAnsi="Times New Roman" w:cs="Times New Roman"/>
          <w:color w:val="111111"/>
          <w:sz w:val="24"/>
          <w:szCs w:val="24"/>
        </w:rPr>
        <w:t>destination</w:t>
      </w:r>
      <w:proofErr w:type="spellEnd"/>
      <w:r w:rsidRPr="00A67063">
        <w:rPr>
          <w:rFonts w:ascii="Times New Roman" w:eastAsia="Times New Roman" w:hAnsi="Times New Roman" w:cs="Times New Roman"/>
          <w:color w:val="111111"/>
          <w:sz w:val="24"/>
          <w:szCs w:val="24"/>
        </w:rPr>
        <w:t>))»</w:t>
      </w:r>
    </w:p>
    <w:p w:rsidR="00A67063" w:rsidRPr="000D4731" w:rsidRDefault="0065024D" w:rsidP="00A67063">
      <w:pPr>
        <w:numPr>
          <w:ilvl w:val="1"/>
          <w:numId w:val="8"/>
        </w:numPr>
        <w:spacing w:after="0" w:line="360" w:lineRule="auto"/>
        <w:ind w:left="1560" w:firstLine="24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0D4731">
        <w:rPr>
          <w:rFonts w:ascii="Times New Roman" w:eastAsia="Times New Roman" w:hAnsi="Times New Roman" w:cs="Times New Roman"/>
          <w:color w:val="111111"/>
          <w:sz w:val="24"/>
          <w:szCs w:val="24"/>
        </w:rPr>
        <w:t>при выборе одного пункта назначения и при заполнении всех обязательных полей (поле «</w:t>
      </w:r>
      <w:proofErr w:type="spellStart"/>
      <w:r w:rsidRPr="000D4731">
        <w:rPr>
          <w:rFonts w:ascii="Times New Roman" w:eastAsia="Times New Roman" w:hAnsi="Times New Roman" w:cs="Times New Roman"/>
          <w:color w:val="111111"/>
          <w:sz w:val="24"/>
          <w:szCs w:val="24"/>
        </w:rPr>
        <w:t>Others</w:t>
      </w:r>
      <w:proofErr w:type="spellEnd"/>
      <w:r w:rsidRPr="000D4731">
        <w:rPr>
          <w:rFonts w:ascii="Times New Roman" w:eastAsia="Times New Roman" w:hAnsi="Times New Roman" w:cs="Times New Roman"/>
          <w:color w:val="111111"/>
          <w:sz w:val="24"/>
          <w:szCs w:val="24"/>
        </w:rPr>
        <w:t>» является необязательным) осуществляется переход на экран «</w:t>
      </w:r>
      <w:proofErr w:type="spellStart"/>
      <w:r w:rsidRPr="000D4731">
        <w:rPr>
          <w:rFonts w:ascii="Times New Roman" w:eastAsia="Times New Roman" w:hAnsi="Times New Roman" w:cs="Times New Roman"/>
          <w:color w:val="111111"/>
          <w:sz w:val="24"/>
          <w:szCs w:val="24"/>
        </w:rPr>
        <w:t>Send</w:t>
      </w:r>
      <w:proofErr w:type="spellEnd"/>
      <w:r w:rsidRPr="000D4731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a </w:t>
      </w:r>
      <w:proofErr w:type="spellStart"/>
      <w:r w:rsidRPr="000D4731">
        <w:rPr>
          <w:rFonts w:ascii="Times New Roman" w:eastAsia="Times New Roman" w:hAnsi="Times New Roman" w:cs="Times New Roman"/>
          <w:color w:val="111111"/>
          <w:sz w:val="24"/>
          <w:szCs w:val="24"/>
        </w:rPr>
        <w:t>package</w:t>
      </w:r>
      <w:proofErr w:type="spellEnd"/>
      <w:r w:rsidRPr="000D4731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(Full (1 </w:t>
      </w:r>
      <w:proofErr w:type="spellStart"/>
      <w:r w:rsidRPr="000D4731">
        <w:rPr>
          <w:rFonts w:ascii="Times New Roman" w:eastAsia="Times New Roman" w:hAnsi="Times New Roman" w:cs="Times New Roman"/>
          <w:color w:val="111111"/>
          <w:sz w:val="24"/>
          <w:szCs w:val="24"/>
        </w:rPr>
        <w:t>destination</w:t>
      </w:r>
      <w:proofErr w:type="spellEnd"/>
      <w:r w:rsidRPr="000D4731">
        <w:rPr>
          <w:rFonts w:ascii="Times New Roman" w:eastAsia="Times New Roman" w:hAnsi="Times New Roman" w:cs="Times New Roman"/>
          <w:color w:val="111111"/>
          <w:sz w:val="24"/>
          <w:szCs w:val="24"/>
        </w:rPr>
        <w:t>))»</w:t>
      </w:r>
    </w:p>
    <w:p w:rsidR="00A67063" w:rsidRPr="000A6B0E" w:rsidRDefault="0065024D" w:rsidP="00A67063">
      <w:pPr>
        <w:numPr>
          <w:ilvl w:val="1"/>
          <w:numId w:val="8"/>
        </w:numPr>
        <w:spacing w:after="0" w:line="360" w:lineRule="auto"/>
        <w:ind w:left="1560" w:firstLine="24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0A6B0E">
        <w:rPr>
          <w:rFonts w:ascii="Times New Roman" w:eastAsia="Times New Roman" w:hAnsi="Times New Roman" w:cs="Times New Roman"/>
          <w:color w:val="111111"/>
          <w:sz w:val="24"/>
          <w:szCs w:val="24"/>
        </w:rPr>
        <w:t>при условии заполнения всех обязательных полей, осуществляется отправка данных на сервер</w:t>
      </w:r>
    </w:p>
    <w:p w:rsidR="0065024D" w:rsidRPr="000A6B0E" w:rsidRDefault="0065024D" w:rsidP="00A67063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0A6B0E">
        <w:rPr>
          <w:rFonts w:ascii="Times New Roman" w:eastAsia="Times New Roman" w:hAnsi="Times New Roman" w:cs="Times New Roman"/>
          <w:color w:val="111111"/>
          <w:sz w:val="24"/>
          <w:szCs w:val="24"/>
        </w:rPr>
        <w:t>Реализуйте функционал оформления доставки:</w:t>
      </w:r>
      <w:r w:rsidR="00A67063" w:rsidRPr="000A6B0E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r w:rsidRPr="000A6B0E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адрес и страна откуда доставить формируется на основе </w:t>
      </w:r>
      <w:proofErr w:type="spellStart"/>
      <w:r w:rsidRPr="000A6B0E">
        <w:rPr>
          <w:rFonts w:ascii="Times New Roman" w:eastAsia="Times New Roman" w:hAnsi="Times New Roman" w:cs="Times New Roman"/>
          <w:color w:val="111111"/>
          <w:sz w:val="24"/>
          <w:szCs w:val="24"/>
        </w:rPr>
        <w:t>геокодирования</w:t>
      </w:r>
      <w:proofErr w:type="spellEnd"/>
      <w:r w:rsidRPr="000A6B0E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данных местоположения устройства</w:t>
      </w:r>
    </w:p>
    <w:p w:rsidR="0065024D" w:rsidRPr="00A67063" w:rsidRDefault="0065024D" w:rsidP="00A67063">
      <w:pPr>
        <w:pStyle w:val="a3"/>
        <w:numPr>
          <w:ilvl w:val="0"/>
          <w:numId w:val="13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val="en-US"/>
        </w:rPr>
      </w:pPr>
      <w:r w:rsidRPr="00A6706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Создайте</w:t>
      </w:r>
      <w:r w:rsidRPr="00A67063">
        <w:rPr>
          <w:rFonts w:ascii="Times New Roman" w:eastAsia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A67063">
        <w:rPr>
          <w:rFonts w:ascii="Times New Roman" w:eastAsia="Times New Roman" w:hAnsi="Times New Roman" w:cs="Times New Roman"/>
          <w:color w:val="111111"/>
          <w:sz w:val="24"/>
          <w:szCs w:val="24"/>
        </w:rPr>
        <w:t>экран</w:t>
      </w:r>
      <w:r w:rsidRPr="00A67063">
        <w:rPr>
          <w:rFonts w:ascii="Times New Roman" w:eastAsia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A67063">
        <w:rPr>
          <w:rFonts w:ascii="Times New Roman" w:eastAsia="Times New Roman" w:hAnsi="Times New Roman" w:cs="Times New Roman"/>
          <w:sz w:val="24"/>
          <w:szCs w:val="24"/>
          <w:lang w:val="en-US"/>
        </w:rPr>
        <w:t>«</w:t>
      </w:r>
      <w:r w:rsidRPr="00A67063">
        <w:rPr>
          <w:rFonts w:ascii="Times New Roman" w:eastAsia="Times New Roman" w:hAnsi="Times New Roman" w:cs="Times New Roman"/>
          <w:color w:val="111111"/>
          <w:sz w:val="24"/>
          <w:szCs w:val="24"/>
          <w:lang w:val="en-US"/>
        </w:rPr>
        <w:t>Send a package (</w:t>
      </w:r>
      <w:proofErr w:type="gramStart"/>
      <w:r w:rsidRPr="00A67063">
        <w:rPr>
          <w:rFonts w:ascii="Times New Roman" w:eastAsia="Times New Roman" w:hAnsi="Times New Roman" w:cs="Times New Roman"/>
          <w:color w:val="111111"/>
          <w:sz w:val="24"/>
          <w:szCs w:val="24"/>
          <w:lang w:val="en-US"/>
        </w:rPr>
        <w:t>Receipt(</w:t>
      </w:r>
      <w:proofErr w:type="gramEnd"/>
      <w:r w:rsidRPr="00A67063">
        <w:rPr>
          <w:rFonts w:ascii="Times New Roman" w:eastAsia="Times New Roman" w:hAnsi="Times New Roman" w:cs="Times New Roman"/>
          <w:color w:val="111111"/>
          <w:sz w:val="24"/>
          <w:szCs w:val="24"/>
          <w:lang w:val="en-US"/>
        </w:rPr>
        <w:t>1 destination))</w:t>
      </w:r>
      <w:r w:rsidRPr="00A6706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» </w:t>
      </w:r>
      <w:r w:rsidRPr="00A67063">
        <w:rPr>
          <w:rFonts w:ascii="Times New Roman" w:eastAsia="Times New Roman" w:hAnsi="Times New Roman" w:cs="Times New Roman"/>
          <w:color w:val="111111"/>
          <w:sz w:val="24"/>
          <w:szCs w:val="24"/>
        </w:rPr>
        <w:t>как</w:t>
      </w:r>
      <w:r w:rsidRPr="00A67063">
        <w:rPr>
          <w:rFonts w:ascii="Times New Roman" w:eastAsia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A67063">
        <w:rPr>
          <w:rFonts w:ascii="Times New Roman" w:eastAsia="Times New Roman" w:hAnsi="Times New Roman" w:cs="Times New Roman"/>
          <w:color w:val="111111"/>
          <w:sz w:val="24"/>
          <w:szCs w:val="24"/>
        </w:rPr>
        <w:t>на</w:t>
      </w:r>
      <w:r w:rsidRPr="00A67063">
        <w:rPr>
          <w:rFonts w:ascii="Times New Roman" w:eastAsia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A67063">
        <w:rPr>
          <w:rFonts w:ascii="Times New Roman" w:eastAsia="Times New Roman" w:hAnsi="Times New Roman" w:cs="Times New Roman"/>
          <w:color w:val="111111"/>
          <w:sz w:val="24"/>
          <w:szCs w:val="24"/>
        </w:rPr>
        <w:t>макете</w:t>
      </w:r>
      <w:r w:rsidRPr="00A67063">
        <w:rPr>
          <w:rFonts w:ascii="Times New Roman" w:eastAsia="Times New Roman" w:hAnsi="Times New Roman" w:cs="Times New Roman"/>
          <w:color w:val="111111"/>
          <w:sz w:val="24"/>
          <w:szCs w:val="24"/>
          <w:lang w:val="en-US"/>
        </w:rPr>
        <w:t>:</w:t>
      </w:r>
    </w:p>
    <w:p w:rsidR="0065024D" w:rsidRPr="000A6B0E" w:rsidRDefault="0065024D" w:rsidP="00A67063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A67063">
        <w:rPr>
          <w:rFonts w:ascii="Times New Roman" w:eastAsia="Times New Roman" w:hAnsi="Times New Roman" w:cs="Times New Roman"/>
          <w:color w:val="111111"/>
          <w:sz w:val="24"/>
          <w:szCs w:val="24"/>
        </w:rPr>
        <w:t>При нажатии на кнопку «</w:t>
      </w:r>
      <w:proofErr w:type="spellStart"/>
      <w:r w:rsidRPr="00A67063">
        <w:rPr>
          <w:rFonts w:ascii="Times New Roman" w:eastAsia="Times New Roman" w:hAnsi="Times New Roman" w:cs="Times New Roman"/>
          <w:color w:val="111111"/>
          <w:sz w:val="24"/>
          <w:szCs w:val="24"/>
        </w:rPr>
        <w:t>Edit</w:t>
      </w:r>
      <w:proofErr w:type="spellEnd"/>
      <w:r w:rsidRPr="00A6706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A67063">
        <w:rPr>
          <w:rFonts w:ascii="Times New Roman" w:eastAsia="Times New Roman" w:hAnsi="Times New Roman" w:cs="Times New Roman"/>
          <w:color w:val="111111"/>
          <w:sz w:val="24"/>
          <w:szCs w:val="24"/>
        </w:rPr>
        <w:t>package</w:t>
      </w:r>
      <w:proofErr w:type="spellEnd"/>
      <w:r w:rsidRPr="00A6706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» осуществляется возврат на </w:t>
      </w:r>
      <w:r w:rsidRPr="000A6B0E">
        <w:rPr>
          <w:rFonts w:ascii="Times New Roman" w:eastAsia="Times New Roman" w:hAnsi="Times New Roman" w:cs="Times New Roman"/>
          <w:color w:val="111111"/>
          <w:sz w:val="24"/>
          <w:szCs w:val="24"/>
        </w:rPr>
        <w:t>предыдущий экран для редактирования введенных данных;</w:t>
      </w:r>
    </w:p>
    <w:p w:rsidR="0065024D" w:rsidRPr="000A6B0E" w:rsidRDefault="0065024D" w:rsidP="00A67063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0A6B0E">
        <w:rPr>
          <w:rFonts w:ascii="Times New Roman" w:eastAsia="Times New Roman" w:hAnsi="Times New Roman" w:cs="Times New Roman"/>
          <w:color w:val="111111"/>
          <w:sz w:val="24"/>
          <w:szCs w:val="24"/>
        </w:rPr>
        <w:t>Все данные на экране берутся с предыдущего;</w:t>
      </w:r>
    </w:p>
    <w:p w:rsidR="0065024D" w:rsidRPr="000A6B0E" w:rsidRDefault="0065024D" w:rsidP="00A67063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0A6B0E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Поле «Delivery Charges» по формуле 2500 * кол-во пунктов назначения; </w:t>
      </w:r>
    </w:p>
    <w:p w:rsidR="0065024D" w:rsidRPr="000A6B0E" w:rsidRDefault="0065024D" w:rsidP="00A67063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0A6B0E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Поле «Instant Delivery» - фиксированное произвольное значение; </w:t>
      </w:r>
    </w:p>
    <w:p w:rsidR="0065024D" w:rsidRPr="000A6B0E" w:rsidRDefault="0065024D" w:rsidP="00A67063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val="en-US"/>
        </w:rPr>
      </w:pPr>
      <w:r w:rsidRPr="000A6B0E">
        <w:rPr>
          <w:rFonts w:ascii="Times New Roman" w:eastAsia="Times New Roman" w:hAnsi="Times New Roman" w:cs="Times New Roman"/>
          <w:color w:val="111111"/>
          <w:sz w:val="24"/>
          <w:szCs w:val="24"/>
        </w:rPr>
        <w:t>Поле</w:t>
      </w:r>
      <w:r w:rsidRPr="000A6B0E">
        <w:rPr>
          <w:rFonts w:ascii="Times New Roman" w:eastAsia="Times New Roman" w:hAnsi="Times New Roman" w:cs="Times New Roman"/>
          <w:color w:val="111111"/>
          <w:sz w:val="24"/>
          <w:szCs w:val="24"/>
          <w:lang w:val="en-US"/>
        </w:rPr>
        <w:t xml:space="preserve"> «Tax» – 5% </w:t>
      </w:r>
      <w:r w:rsidRPr="000A6B0E">
        <w:rPr>
          <w:rFonts w:ascii="Times New Roman" w:eastAsia="Times New Roman" w:hAnsi="Times New Roman" w:cs="Times New Roman"/>
          <w:color w:val="111111"/>
          <w:sz w:val="24"/>
          <w:szCs w:val="24"/>
        </w:rPr>
        <w:t>от</w:t>
      </w:r>
      <w:r w:rsidRPr="000A6B0E">
        <w:rPr>
          <w:rFonts w:ascii="Times New Roman" w:eastAsia="Times New Roman" w:hAnsi="Times New Roman" w:cs="Times New Roman"/>
          <w:color w:val="111111"/>
          <w:sz w:val="24"/>
          <w:szCs w:val="24"/>
          <w:lang w:val="en-US"/>
        </w:rPr>
        <w:t xml:space="preserve"> (Delivery Charges + Instant Delivery);</w:t>
      </w:r>
    </w:p>
    <w:p w:rsidR="0065024D" w:rsidRPr="000A6B0E" w:rsidRDefault="0065024D" w:rsidP="00A67063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0A6B0E">
        <w:rPr>
          <w:rFonts w:ascii="Times New Roman" w:eastAsia="Times New Roman" w:hAnsi="Times New Roman" w:cs="Times New Roman"/>
          <w:color w:val="111111"/>
          <w:sz w:val="24"/>
          <w:szCs w:val="24"/>
        </w:rPr>
        <w:t>Необходимо реализовать подсчёт итоговой суммы;</w:t>
      </w:r>
    </w:p>
    <w:p w:rsidR="0065024D" w:rsidRPr="000A6B0E" w:rsidRDefault="0065024D" w:rsidP="00A67063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0A6B0E">
        <w:rPr>
          <w:rFonts w:ascii="Times New Roman" w:eastAsia="Times New Roman" w:hAnsi="Times New Roman" w:cs="Times New Roman"/>
          <w:color w:val="111111"/>
          <w:sz w:val="24"/>
          <w:szCs w:val="24"/>
        </w:rPr>
        <w:t>Данные о доставке приходят с сервера</w:t>
      </w:r>
    </w:p>
    <w:p w:rsidR="0065024D" w:rsidRPr="000A6B0E" w:rsidRDefault="0065024D" w:rsidP="00A67063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0A6B0E">
        <w:rPr>
          <w:rFonts w:ascii="Times New Roman" w:eastAsia="Times New Roman" w:hAnsi="Times New Roman" w:cs="Times New Roman"/>
          <w:color w:val="111111"/>
          <w:sz w:val="24"/>
          <w:szCs w:val="24"/>
        </w:rPr>
        <w:t>При нажатии на кнопку «</w:t>
      </w:r>
      <w:proofErr w:type="spellStart"/>
      <w:r w:rsidRPr="000A6B0E">
        <w:rPr>
          <w:rFonts w:ascii="Times New Roman" w:eastAsia="Times New Roman" w:hAnsi="Times New Roman" w:cs="Times New Roman"/>
          <w:color w:val="111111"/>
          <w:sz w:val="24"/>
          <w:szCs w:val="24"/>
        </w:rPr>
        <w:t>Make</w:t>
      </w:r>
      <w:proofErr w:type="spellEnd"/>
      <w:r w:rsidRPr="000A6B0E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0A6B0E">
        <w:rPr>
          <w:rFonts w:ascii="Times New Roman" w:eastAsia="Times New Roman" w:hAnsi="Times New Roman" w:cs="Times New Roman"/>
          <w:color w:val="111111"/>
          <w:sz w:val="24"/>
          <w:szCs w:val="24"/>
        </w:rPr>
        <w:t>payment</w:t>
      </w:r>
      <w:proofErr w:type="spellEnd"/>
      <w:r w:rsidRPr="000A6B0E">
        <w:rPr>
          <w:rFonts w:ascii="Times New Roman" w:eastAsia="Times New Roman" w:hAnsi="Times New Roman" w:cs="Times New Roman"/>
          <w:color w:val="111111"/>
          <w:sz w:val="24"/>
          <w:szCs w:val="24"/>
        </w:rPr>
        <w:t>» осуществляется переход на экран «</w:t>
      </w:r>
      <w:proofErr w:type="spellStart"/>
      <w:r w:rsidRPr="000A6B0E">
        <w:rPr>
          <w:rFonts w:ascii="Times New Roman" w:eastAsia="Times New Roman" w:hAnsi="Times New Roman" w:cs="Times New Roman"/>
          <w:color w:val="111111"/>
          <w:sz w:val="24"/>
          <w:szCs w:val="24"/>
        </w:rPr>
        <w:t>Transaction</w:t>
      </w:r>
      <w:proofErr w:type="spellEnd"/>
      <w:r w:rsidRPr="000A6B0E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successful-1»</w:t>
      </w:r>
    </w:p>
    <w:p w:rsidR="0065024D" w:rsidRPr="000A6B0E" w:rsidRDefault="0065024D" w:rsidP="00A67063">
      <w:pPr>
        <w:pStyle w:val="a3"/>
        <w:numPr>
          <w:ilvl w:val="0"/>
          <w:numId w:val="13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0A6B0E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Создайте экран «</w:t>
      </w:r>
      <w:proofErr w:type="spellStart"/>
      <w:r w:rsidRPr="000A6B0E">
        <w:rPr>
          <w:rFonts w:ascii="Times New Roman" w:eastAsia="Times New Roman" w:hAnsi="Times New Roman" w:cs="Times New Roman"/>
          <w:color w:val="111111"/>
          <w:sz w:val="24"/>
          <w:szCs w:val="24"/>
        </w:rPr>
        <w:t>Transaction</w:t>
      </w:r>
      <w:proofErr w:type="spellEnd"/>
      <w:r w:rsidRPr="000A6B0E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successful-1», как на макетах:</w:t>
      </w:r>
    </w:p>
    <w:p w:rsidR="0065024D" w:rsidRPr="000A6B0E" w:rsidRDefault="0065024D" w:rsidP="00A67063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0A6B0E">
        <w:rPr>
          <w:rFonts w:ascii="Times New Roman" w:eastAsia="Times New Roman" w:hAnsi="Times New Roman" w:cs="Times New Roman"/>
          <w:color w:val="111111"/>
          <w:sz w:val="24"/>
          <w:szCs w:val="24"/>
        </w:rPr>
        <w:t>Реализуйте анимацию вращения в процессе осуществления оплаты, как на макете «</w:t>
      </w:r>
      <w:proofErr w:type="spellStart"/>
      <w:r w:rsidRPr="000A6B0E">
        <w:rPr>
          <w:rFonts w:ascii="Times New Roman" w:eastAsia="Times New Roman" w:hAnsi="Times New Roman" w:cs="Times New Roman"/>
          <w:color w:val="111111"/>
          <w:sz w:val="24"/>
          <w:szCs w:val="24"/>
        </w:rPr>
        <w:t>Transaction</w:t>
      </w:r>
      <w:proofErr w:type="spellEnd"/>
      <w:r w:rsidRPr="000A6B0E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successful-1»; после этого экран примет вид, как на макете «</w:t>
      </w:r>
      <w:proofErr w:type="spellStart"/>
      <w:r w:rsidRPr="000A6B0E">
        <w:rPr>
          <w:rFonts w:ascii="Times New Roman" w:eastAsia="Times New Roman" w:hAnsi="Times New Roman" w:cs="Times New Roman"/>
          <w:color w:val="111111"/>
          <w:sz w:val="24"/>
          <w:szCs w:val="24"/>
        </w:rPr>
        <w:t>Transaction</w:t>
      </w:r>
      <w:proofErr w:type="spellEnd"/>
      <w:r w:rsidRPr="000A6B0E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successful-2»</w:t>
      </w:r>
    </w:p>
    <w:p w:rsidR="0065024D" w:rsidRPr="000A6B0E" w:rsidRDefault="0065024D" w:rsidP="00A67063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0A6B0E">
        <w:rPr>
          <w:rFonts w:ascii="Times New Roman" w:eastAsia="Times New Roman" w:hAnsi="Times New Roman" w:cs="Times New Roman"/>
          <w:color w:val="111111"/>
          <w:sz w:val="24"/>
          <w:szCs w:val="24"/>
        </w:rPr>
        <w:t>Данные о номере трека берутся с сервера</w:t>
      </w:r>
    </w:p>
    <w:p w:rsidR="0065024D" w:rsidRPr="00A67063" w:rsidRDefault="0065024D" w:rsidP="00A67063">
      <w:pPr>
        <w:pStyle w:val="a3"/>
        <w:numPr>
          <w:ilvl w:val="0"/>
          <w:numId w:val="13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A67063">
        <w:rPr>
          <w:rFonts w:ascii="Times New Roman" w:eastAsia="Times New Roman" w:hAnsi="Times New Roman" w:cs="Times New Roman"/>
          <w:color w:val="111111"/>
          <w:sz w:val="24"/>
          <w:szCs w:val="24"/>
        </w:rPr>
        <w:t>Создайте экран «</w:t>
      </w:r>
      <w:proofErr w:type="spellStart"/>
      <w:r w:rsidRPr="00A67063">
        <w:rPr>
          <w:rFonts w:ascii="Times New Roman" w:eastAsia="Times New Roman" w:hAnsi="Times New Roman" w:cs="Times New Roman"/>
          <w:color w:val="111111"/>
          <w:sz w:val="24"/>
          <w:szCs w:val="24"/>
        </w:rPr>
        <w:t>Transaction</w:t>
      </w:r>
      <w:proofErr w:type="spellEnd"/>
      <w:r w:rsidRPr="00A6706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A67063">
        <w:rPr>
          <w:rFonts w:ascii="Times New Roman" w:eastAsia="Times New Roman" w:hAnsi="Times New Roman" w:cs="Times New Roman"/>
          <w:color w:val="111111"/>
          <w:sz w:val="24"/>
          <w:szCs w:val="24"/>
        </w:rPr>
        <w:t>successful</w:t>
      </w:r>
      <w:proofErr w:type="spellEnd"/>
      <w:r w:rsidRPr="00A67063">
        <w:rPr>
          <w:rFonts w:ascii="Times New Roman" w:eastAsia="Times New Roman" w:hAnsi="Times New Roman" w:cs="Times New Roman"/>
          <w:color w:val="111111"/>
          <w:sz w:val="24"/>
          <w:szCs w:val="24"/>
        </w:rPr>
        <w:t>-</w:t>
      </w:r>
      <w:r w:rsidRPr="00A67063">
        <w:rPr>
          <w:rFonts w:ascii="Times New Roman" w:eastAsia="Times New Roman" w:hAnsi="Times New Roman" w:cs="Times New Roman"/>
          <w:color w:val="111111"/>
          <w:sz w:val="24"/>
          <w:szCs w:val="24"/>
          <w:lang w:val="en-US"/>
        </w:rPr>
        <w:t>2</w:t>
      </w:r>
      <w:r w:rsidRPr="00A67063">
        <w:rPr>
          <w:rFonts w:ascii="Times New Roman" w:eastAsia="Times New Roman" w:hAnsi="Times New Roman" w:cs="Times New Roman"/>
          <w:color w:val="111111"/>
          <w:sz w:val="24"/>
          <w:szCs w:val="24"/>
        </w:rPr>
        <w:t>», как на макетах:</w:t>
      </w:r>
    </w:p>
    <w:p w:rsidR="0065024D" w:rsidRPr="00A67063" w:rsidRDefault="0065024D" w:rsidP="00A67063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A6706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Данные о трек номере необходимо отобразить с предыдущих экранов; </w:t>
      </w:r>
    </w:p>
    <w:p w:rsidR="0065024D" w:rsidRPr="00A67063" w:rsidRDefault="0065024D" w:rsidP="00A67063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A67063">
        <w:rPr>
          <w:rFonts w:ascii="Times New Roman" w:eastAsia="Times New Roman" w:hAnsi="Times New Roman" w:cs="Times New Roman"/>
          <w:color w:val="111111"/>
          <w:sz w:val="24"/>
          <w:szCs w:val="24"/>
        </w:rPr>
        <w:lastRenderedPageBreak/>
        <w:t xml:space="preserve">При нажатии на кнопку «Track </w:t>
      </w:r>
      <w:proofErr w:type="spellStart"/>
      <w:r w:rsidRPr="00A67063">
        <w:rPr>
          <w:rFonts w:ascii="Times New Roman" w:eastAsia="Times New Roman" w:hAnsi="Times New Roman" w:cs="Times New Roman"/>
          <w:color w:val="111111"/>
          <w:sz w:val="24"/>
          <w:szCs w:val="24"/>
        </w:rPr>
        <w:t>my</w:t>
      </w:r>
      <w:proofErr w:type="spellEnd"/>
      <w:r w:rsidRPr="00A6706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A67063">
        <w:rPr>
          <w:rFonts w:ascii="Times New Roman" w:eastAsia="Times New Roman" w:hAnsi="Times New Roman" w:cs="Times New Roman"/>
          <w:color w:val="111111"/>
          <w:sz w:val="24"/>
          <w:szCs w:val="24"/>
        </w:rPr>
        <w:t>item</w:t>
      </w:r>
      <w:proofErr w:type="spellEnd"/>
      <w:r w:rsidRPr="00A67063">
        <w:rPr>
          <w:rFonts w:ascii="Times New Roman" w:eastAsia="Times New Roman" w:hAnsi="Times New Roman" w:cs="Times New Roman"/>
          <w:color w:val="111111"/>
          <w:sz w:val="24"/>
          <w:szCs w:val="24"/>
        </w:rPr>
        <w:t>» осуществляется переход на экран «</w:t>
      </w:r>
      <w:proofErr w:type="spellStart"/>
      <w:r w:rsidRPr="00A67063">
        <w:rPr>
          <w:rFonts w:ascii="Times New Roman" w:eastAsia="Times New Roman" w:hAnsi="Times New Roman" w:cs="Times New Roman"/>
          <w:color w:val="111111"/>
          <w:sz w:val="24"/>
          <w:szCs w:val="24"/>
        </w:rPr>
        <w:t>Tracking</w:t>
      </w:r>
      <w:proofErr w:type="spellEnd"/>
      <w:r w:rsidRPr="00A6706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A67063">
        <w:rPr>
          <w:rFonts w:ascii="Times New Roman" w:eastAsia="Times New Roman" w:hAnsi="Times New Roman" w:cs="Times New Roman"/>
          <w:color w:val="111111"/>
          <w:sz w:val="24"/>
          <w:szCs w:val="24"/>
        </w:rPr>
        <w:t>Package</w:t>
      </w:r>
      <w:proofErr w:type="spellEnd"/>
      <w:r w:rsidRPr="00A67063">
        <w:rPr>
          <w:rFonts w:ascii="Times New Roman" w:eastAsia="Times New Roman" w:hAnsi="Times New Roman" w:cs="Times New Roman"/>
          <w:color w:val="111111"/>
          <w:sz w:val="24"/>
          <w:szCs w:val="24"/>
        </w:rPr>
        <w:t>»</w:t>
      </w:r>
    </w:p>
    <w:p w:rsidR="00CE4C20" w:rsidRPr="00A02970" w:rsidRDefault="0065024D" w:rsidP="00A67063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2970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При нажатии на кнопку «Go </w:t>
      </w:r>
      <w:proofErr w:type="spellStart"/>
      <w:r w:rsidRPr="00A02970">
        <w:rPr>
          <w:rFonts w:ascii="Times New Roman" w:eastAsia="Times New Roman" w:hAnsi="Times New Roman" w:cs="Times New Roman"/>
          <w:color w:val="111111"/>
          <w:sz w:val="24"/>
          <w:szCs w:val="24"/>
        </w:rPr>
        <w:t>back</w:t>
      </w:r>
      <w:proofErr w:type="spellEnd"/>
      <w:r w:rsidRPr="00A02970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A02970">
        <w:rPr>
          <w:rFonts w:ascii="Times New Roman" w:eastAsia="Times New Roman" w:hAnsi="Times New Roman" w:cs="Times New Roman"/>
          <w:color w:val="111111"/>
          <w:sz w:val="24"/>
          <w:szCs w:val="24"/>
        </w:rPr>
        <w:t>to</w:t>
      </w:r>
      <w:proofErr w:type="spellEnd"/>
      <w:r w:rsidRPr="00A02970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A02970">
        <w:rPr>
          <w:rFonts w:ascii="Times New Roman" w:eastAsia="Times New Roman" w:hAnsi="Times New Roman" w:cs="Times New Roman"/>
          <w:color w:val="111111"/>
          <w:sz w:val="24"/>
          <w:szCs w:val="24"/>
        </w:rPr>
        <w:t>homepage</w:t>
      </w:r>
      <w:proofErr w:type="spellEnd"/>
      <w:r w:rsidRPr="00A02970">
        <w:rPr>
          <w:rFonts w:ascii="Times New Roman" w:eastAsia="Times New Roman" w:hAnsi="Times New Roman" w:cs="Times New Roman"/>
          <w:color w:val="111111"/>
          <w:sz w:val="24"/>
          <w:szCs w:val="24"/>
        </w:rPr>
        <w:t>» осуществляется переход на экран «Home»</w:t>
      </w:r>
    </w:p>
    <w:sectPr w:rsidR="00CE4C20" w:rsidRPr="00A029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Microsoft YaHe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22FAC"/>
    <w:multiLevelType w:val="hybridMultilevel"/>
    <w:tmpl w:val="FDB23922"/>
    <w:lvl w:ilvl="0" w:tplc="6442C0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0191FA0"/>
    <w:multiLevelType w:val="hybridMultilevel"/>
    <w:tmpl w:val="51C46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D22A4"/>
    <w:multiLevelType w:val="multilevel"/>
    <w:tmpl w:val="555649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E856DBE"/>
    <w:multiLevelType w:val="multilevel"/>
    <w:tmpl w:val="E572ECBC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F0A4A37"/>
    <w:multiLevelType w:val="multilevel"/>
    <w:tmpl w:val="AE8CD412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FD40A84"/>
    <w:multiLevelType w:val="multilevel"/>
    <w:tmpl w:val="13B41FB0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4A13769"/>
    <w:multiLevelType w:val="multilevel"/>
    <w:tmpl w:val="DC6838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A6162D7"/>
    <w:multiLevelType w:val="multilevel"/>
    <w:tmpl w:val="2624809C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DE65AE1"/>
    <w:multiLevelType w:val="multilevel"/>
    <w:tmpl w:val="5114FD56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6D06369"/>
    <w:multiLevelType w:val="multilevel"/>
    <w:tmpl w:val="E32219A6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0E33A65"/>
    <w:multiLevelType w:val="multilevel"/>
    <w:tmpl w:val="E12254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60A614E"/>
    <w:multiLevelType w:val="multilevel"/>
    <w:tmpl w:val="6E507C2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7D9D56BC"/>
    <w:multiLevelType w:val="multilevel"/>
    <w:tmpl w:val="57B4FAD4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 w16cid:durableId="1750036556">
    <w:abstractNumId w:val="8"/>
  </w:num>
  <w:num w:numId="2" w16cid:durableId="1287274817">
    <w:abstractNumId w:val="2"/>
  </w:num>
  <w:num w:numId="3" w16cid:durableId="105807727">
    <w:abstractNumId w:val="11"/>
  </w:num>
  <w:num w:numId="4" w16cid:durableId="1282031847">
    <w:abstractNumId w:val="6"/>
  </w:num>
  <w:num w:numId="5" w16cid:durableId="915433105">
    <w:abstractNumId w:val="0"/>
  </w:num>
  <w:num w:numId="6" w16cid:durableId="1806004516">
    <w:abstractNumId w:val="10"/>
  </w:num>
  <w:num w:numId="7" w16cid:durableId="789738065">
    <w:abstractNumId w:val="4"/>
  </w:num>
  <w:num w:numId="8" w16cid:durableId="161311576">
    <w:abstractNumId w:val="12"/>
  </w:num>
  <w:num w:numId="9" w16cid:durableId="759330542">
    <w:abstractNumId w:val="7"/>
  </w:num>
  <w:num w:numId="10" w16cid:durableId="1647776692">
    <w:abstractNumId w:val="3"/>
  </w:num>
  <w:num w:numId="11" w16cid:durableId="2015495325">
    <w:abstractNumId w:val="5"/>
  </w:num>
  <w:num w:numId="12" w16cid:durableId="2129279244">
    <w:abstractNumId w:val="9"/>
  </w:num>
  <w:num w:numId="13" w16cid:durableId="9451922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C20"/>
    <w:rsid w:val="00085F2E"/>
    <w:rsid w:val="000A6B0E"/>
    <w:rsid w:val="000B06D8"/>
    <w:rsid w:val="000D4731"/>
    <w:rsid w:val="00140847"/>
    <w:rsid w:val="002B0635"/>
    <w:rsid w:val="00405D41"/>
    <w:rsid w:val="005424F3"/>
    <w:rsid w:val="005C1BAF"/>
    <w:rsid w:val="0065024D"/>
    <w:rsid w:val="00873214"/>
    <w:rsid w:val="009F5913"/>
    <w:rsid w:val="00A02970"/>
    <w:rsid w:val="00A33B90"/>
    <w:rsid w:val="00A67063"/>
    <w:rsid w:val="00C2669B"/>
    <w:rsid w:val="00C84E12"/>
    <w:rsid w:val="00CE4C20"/>
    <w:rsid w:val="00CF759F"/>
    <w:rsid w:val="00FA0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5FD216-E3E3-4A76-AD77-F37E3A9BF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4E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C20"/>
    <w:pPr>
      <w:ind w:left="720"/>
      <w:contextualSpacing/>
    </w:pPr>
    <w:rPr>
      <w:rFonts w:ascii="Calibri" w:eastAsia="Calibri" w:hAnsi="Calibri" w:cs="Calibri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E4C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E4C20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2B0635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B06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Верхняя тень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3975" dist="41275" dir="14700000" algn="t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5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Microsoft Office User</cp:lastModifiedBy>
  <cp:revision>13</cp:revision>
  <cp:lastPrinted>2024-03-24T04:15:00Z</cp:lastPrinted>
  <dcterms:created xsi:type="dcterms:W3CDTF">2023-07-04T04:36:00Z</dcterms:created>
  <dcterms:modified xsi:type="dcterms:W3CDTF">2024-03-24T04:21:00Z</dcterms:modified>
</cp:coreProperties>
</file>