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DC948" w14:textId="77777777" w:rsidR="00F158B8" w:rsidRPr="00F158B8" w:rsidRDefault="00F158B8" w:rsidP="00F158B8">
      <w:pPr>
        <w:jc w:val="center"/>
        <w:rPr>
          <w:rFonts w:ascii="Times New Roman" w:hAnsi="Times New Roman" w:cs="Times New Roman"/>
          <w:b/>
          <w:bCs/>
          <w:i/>
          <w:iCs/>
          <w:sz w:val="44"/>
          <w:szCs w:val="44"/>
        </w:rPr>
      </w:pPr>
      <w:r w:rsidRPr="00F158B8">
        <w:rPr>
          <w:rFonts w:ascii="Times New Roman" w:hAnsi="Times New Roman" w:cs="Times New Roman"/>
          <w:b/>
          <w:bCs/>
          <w:i/>
          <w:iCs/>
          <w:sz w:val="44"/>
          <w:szCs w:val="44"/>
        </w:rPr>
        <w:t>Spread Formation Tactical Analysis Model</w:t>
      </w:r>
    </w:p>
    <w:p w14:paraId="2C411C70" w14:textId="77777777" w:rsidR="00F158B8" w:rsidRPr="00FA5F42" w:rsidRDefault="00F158B8" w:rsidP="00F158B8">
      <w:pPr>
        <w:jc w:val="center"/>
        <w:rPr>
          <w:rFonts w:ascii="Times New Roman" w:hAnsi="Times New Roman" w:cs="Times New Roman"/>
          <w:sz w:val="32"/>
          <w:szCs w:val="32"/>
        </w:rPr>
      </w:pPr>
      <w:r w:rsidRPr="00FA5F42">
        <w:rPr>
          <w:rFonts w:ascii="Times New Roman" w:hAnsi="Times New Roman" w:cs="Times New Roman"/>
          <w:sz w:val="32"/>
          <w:szCs w:val="32"/>
        </w:rPr>
        <w:t>Maximus Alvir</w:t>
      </w:r>
    </w:p>
    <w:p w14:paraId="58ECC3D0" w14:textId="617A533F" w:rsidR="00F158B8" w:rsidRDefault="00F158B8" w:rsidP="00F158B8">
      <w:pPr>
        <w:jc w:val="center"/>
        <w:rPr>
          <w:rFonts w:ascii="Times New Roman" w:hAnsi="Times New Roman" w:cs="Times New Roman"/>
          <w:sz w:val="32"/>
          <w:szCs w:val="32"/>
        </w:rPr>
      </w:pPr>
      <w:r w:rsidRPr="00FA5F42">
        <w:rPr>
          <w:rFonts w:ascii="Times New Roman" w:hAnsi="Times New Roman" w:cs="Times New Roman"/>
          <w:sz w:val="32"/>
          <w:szCs w:val="32"/>
        </w:rPr>
        <w:t>6/</w:t>
      </w:r>
      <w:r>
        <w:rPr>
          <w:rFonts w:ascii="Times New Roman" w:hAnsi="Times New Roman" w:cs="Times New Roman"/>
          <w:sz w:val="32"/>
          <w:szCs w:val="32"/>
        </w:rPr>
        <w:t>17</w:t>
      </w:r>
      <w:r w:rsidRPr="00FA5F42">
        <w:rPr>
          <w:rFonts w:ascii="Times New Roman" w:hAnsi="Times New Roman" w:cs="Times New Roman"/>
          <w:sz w:val="32"/>
          <w:szCs w:val="32"/>
        </w:rPr>
        <w:t>/2025</w:t>
      </w:r>
    </w:p>
    <w:p w14:paraId="0E20D536" w14:textId="77777777" w:rsidR="00F158B8" w:rsidRPr="00FA5F42" w:rsidRDefault="00F158B8" w:rsidP="00F158B8">
      <w:pPr>
        <w:jc w:val="center"/>
        <w:rPr>
          <w:rFonts w:ascii="Times New Roman" w:hAnsi="Times New Roman" w:cs="Times New Roman"/>
          <w:sz w:val="32"/>
          <w:szCs w:val="32"/>
        </w:rPr>
      </w:pPr>
    </w:p>
    <w:p w14:paraId="1CA03982" w14:textId="77777777" w:rsidR="00F158B8" w:rsidRPr="00E87F00" w:rsidRDefault="00F158B8" w:rsidP="00F158B8">
      <w:pPr>
        <w:rPr>
          <w:rFonts w:ascii="Times New Roman" w:hAnsi="Times New Roman" w:cs="Times New Roman"/>
          <w:b/>
          <w:bCs/>
          <w:sz w:val="32"/>
          <w:szCs w:val="32"/>
          <w:u w:val="single"/>
        </w:rPr>
      </w:pPr>
      <w:r w:rsidRPr="00E87F00">
        <w:rPr>
          <w:rFonts w:ascii="Times New Roman" w:hAnsi="Times New Roman" w:cs="Times New Roman"/>
          <w:b/>
          <w:bCs/>
          <w:sz w:val="32"/>
          <w:szCs w:val="32"/>
          <w:u w:val="single"/>
        </w:rPr>
        <w:t>Contents</w:t>
      </w:r>
    </w:p>
    <w:p w14:paraId="49CAEF3E" w14:textId="3A652F85" w:rsidR="00F158B8" w:rsidRPr="00B7082D" w:rsidRDefault="00F158B8" w:rsidP="00F158B8">
      <w:pPr>
        <w:rPr>
          <w:rFonts w:ascii="Times New Roman" w:hAnsi="Times New Roman" w:cs="Times New Roman"/>
          <w:b/>
          <w:bCs/>
          <w:sz w:val="32"/>
          <w:szCs w:val="32"/>
        </w:rPr>
      </w:pPr>
      <w:r w:rsidRPr="00E87F00">
        <w:rPr>
          <w:rFonts w:ascii="Times New Roman" w:hAnsi="Times New Roman" w:cs="Times New Roman"/>
          <w:b/>
          <w:bCs/>
          <w:sz w:val="32"/>
          <w:szCs w:val="32"/>
        </w:rPr>
        <w:t xml:space="preserve"> 1</w:t>
      </w:r>
      <w:r>
        <w:rPr>
          <w:rFonts w:ascii="Times New Roman" w:hAnsi="Times New Roman" w:cs="Times New Roman"/>
          <w:b/>
          <w:bCs/>
          <w:sz w:val="32"/>
          <w:szCs w:val="32"/>
        </w:rPr>
        <w:t xml:space="preserve"> - </w:t>
      </w:r>
      <w:hyperlink w:anchor="Introdcution" w:history="1">
        <w:r w:rsidR="00B7082D">
          <w:rPr>
            <w:rStyle w:val="Hyperlink"/>
            <w:rFonts w:ascii="Times New Roman" w:hAnsi="Times New Roman" w:cs="Times New Roman"/>
            <w:b/>
            <w:bCs/>
            <w:sz w:val="32"/>
            <w:szCs w:val="32"/>
            <w:u w:val="none"/>
          </w:rPr>
          <w:t>Introd</w:t>
        </w:r>
        <w:r w:rsidR="00B7082D">
          <w:rPr>
            <w:rStyle w:val="Hyperlink"/>
            <w:rFonts w:ascii="Times New Roman" w:hAnsi="Times New Roman" w:cs="Times New Roman"/>
            <w:b/>
            <w:bCs/>
            <w:sz w:val="32"/>
            <w:szCs w:val="32"/>
            <w:u w:val="none"/>
          </w:rPr>
          <w:t>u</w:t>
        </w:r>
        <w:r w:rsidR="00B7082D">
          <w:rPr>
            <w:rStyle w:val="Hyperlink"/>
            <w:rFonts w:ascii="Times New Roman" w:hAnsi="Times New Roman" w:cs="Times New Roman"/>
            <w:b/>
            <w:bCs/>
            <w:sz w:val="32"/>
            <w:szCs w:val="32"/>
            <w:u w:val="none"/>
          </w:rPr>
          <w:t>ction</w:t>
        </w:r>
      </w:hyperlink>
    </w:p>
    <w:p w14:paraId="0948EE26" w14:textId="6CBA3863" w:rsidR="00F158B8" w:rsidRPr="00B7082D" w:rsidRDefault="00F158B8" w:rsidP="00F158B8">
      <w:pPr>
        <w:rPr>
          <w:rFonts w:ascii="Times New Roman" w:hAnsi="Times New Roman" w:cs="Times New Roman"/>
          <w:b/>
          <w:bCs/>
          <w:sz w:val="32"/>
          <w:szCs w:val="32"/>
        </w:rPr>
      </w:pPr>
      <w:r w:rsidRPr="00B7082D">
        <w:rPr>
          <w:rFonts w:ascii="Times New Roman" w:hAnsi="Times New Roman" w:cs="Times New Roman"/>
          <w:b/>
          <w:bCs/>
          <w:sz w:val="32"/>
          <w:szCs w:val="32"/>
        </w:rPr>
        <w:t xml:space="preserve"> 2 - </w:t>
      </w:r>
      <w:hyperlink w:anchor="Methodology" w:history="1">
        <w:r w:rsidRPr="00B7082D">
          <w:rPr>
            <w:rStyle w:val="Hyperlink"/>
            <w:rFonts w:ascii="Times New Roman" w:hAnsi="Times New Roman" w:cs="Times New Roman"/>
            <w:b/>
            <w:bCs/>
            <w:sz w:val="32"/>
            <w:szCs w:val="32"/>
            <w:u w:val="none"/>
          </w:rPr>
          <w:t>Metho</w:t>
        </w:r>
        <w:r w:rsidRPr="00B7082D">
          <w:rPr>
            <w:rStyle w:val="Hyperlink"/>
            <w:rFonts w:ascii="Times New Roman" w:hAnsi="Times New Roman" w:cs="Times New Roman"/>
            <w:b/>
            <w:bCs/>
            <w:sz w:val="32"/>
            <w:szCs w:val="32"/>
            <w:u w:val="none"/>
          </w:rPr>
          <w:t>d</w:t>
        </w:r>
        <w:r w:rsidRPr="00B7082D">
          <w:rPr>
            <w:rStyle w:val="Hyperlink"/>
            <w:rFonts w:ascii="Times New Roman" w:hAnsi="Times New Roman" w:cs="Times New Roman"/>
            <w:b/>
            <w:bCs/>
            <w:sz w:val="32"/>
            <w:szCs w:val="32"/>
            <w:u w:val="none"/>
          </w:rPr>
          <w:t>ology</w:t>
        </w:r>
      </w:hyperlink>
    </w:p>
    <w:p w14:paraId="4DE4EC5D" w14:textId="44078A2D" w:rsidR="00F158B8" w:rsidRPr="00B7082D" w:rsidRDefault="00F158B8" w:rsidP="00F158B8">
      <w:pPr>
        <w:rPr>
          <w:rFonts w:ascii="Times New Roman" w:hAnsi="Times New Roman" w:cs="Times New Roman"/>
          <w:b/>
          <w:bCs/>
          <w:sz w:val="32"/>
          <w:szCs w:val="32"/>
        </w:rPr>
      </w:pPr>
      <w:r w:rsidRPr="00B7082D">
        <w:rPr>
          <w:rFonts w:ascii="Times New Roman" w:hAnsi="Times New Roman" w:cs="Times New Roman"/>
          <w:b/>
          <w:bCs/>
          <w:sz w:val="32"/>
          <w:szCs w:val="32"/>
        </w:rPr>
        <w:t xml:space="preserve"> 3 - </w:t>
      </w:r>
      <w:hyperlink w:anchor="Exploratory" w:history="1">
        <w:r w:rsidR="00B7082D" w:rsidRPr="00B7082D">
          <w:rPr>
            <w:rStyle w:val="Hyperlink"/>
            <w:rFonts w:ascii="Times New Roman" w:hAnsi="Times New Roman" w:cs="Times New Roman"/>
            <w:b/>
            <w:bCs/>
            <w:sz w:val="32"/>
            <w:szCs w:val="32"/>
          </w:rPr>
          <w:t>Explora</w:t>
        </w:r>
        <w:r w:rsidR="00B7082D" w:rsidRPr="00B7082D">
          <w:rPr>
            <w:rStyle w:val="Hyperlink"/>
            <w:rFonts w:ascii="Times New Roman" w:hAnsi="Times New Roman" w:cs="Times New Roman"/>
            <w:b/>
            <w:bCs/>
            <w:sz w:val="32"/>
            <w:szCs w:val="32"/>
          </w:rPr>
          <w:t>t</w:t>
        </w:r>
        <w:r w:rsidR="00B7082D" w:rsidRPr="00B7082D">
          <w:rPr>
            <w:rStyle w:val="Hyperlink"/>
            <w:rFonts w:ascii="Times New Roman" w:hAnsi="Times New Roman" w:cs="Times New Roman"/>
            <w:b/>
            <w:bCs/>
            <w:sz w:val="32"/>
            <w:szCs w:val="32"/>
          </w:rPr>
          <w:t>ory Analysis</w:t>
        </w:r>
      </w:hyperlink>
    </w:p>
    <w:p w14:paraId="37F436AA" w14:textId="1EA134B1" w:rsidR="00B7082D" w:rsidRPr="00B7082D" w:rsidRDefault="00F158B8" w:rsidP="00F158B8">
      <w:pPr>
        <w:rPr>
          <w:rFonts w:ascii="Times New Roman" w:hAnsi="Times New Roman" w:cs="Times New Roman"/>
          <w:b/>
          <w:bCs/>
          <w:sz w:val="32"/>
          <w:szCs w:val="32"/>
        </w:rPr>
      </w:pPr>
      <w:r w:rsidRPr="00B7082D">
        <w:rPr>
          <w:rFonts w:ascii="Times New Roman" w:hAnsi="Times New Roman" w:cs="Times New Roman"/>
          <w:b/>
          <w:bCs/>
          <w:sz w:val="32"/>
          <w:szCs w:val="32"/>
        </w:rPr>
        <w:t xml:space="preserve"> 4 - </w:t>
      </w:r>
      <w:hyperlink w:anchor="Predictive" w:history="1">
        <w:r w:rsidR="00B7082D" w:rsidRPr="00B7082D">
          <w:rPr>
            <w:rStyle w:val="Hyperlink"/>
            <w:rFonts w:ascii="Times New Roman" w:hAnsi="Times New Roman" w:cs="Times New Roman"/>
            <w:b/>
            <w:bCs/>
            <w:sz w:val="32"/>
            <w:szCs w:val="32"/>
          </w:rPr>
          <w:t>Predi</w:t>
        </w:r>
        <w:r w:rsidR="00B7082D" w:rsidRPr="00B7082D">
          <w:rPr>
            <w:rStyle w:val="Hyperlink"/>
            <w:rFonts w:ascii="Times New Roman" w:hAnsi="Times New Roman" w:cs="Times New Roman"/>
            <w:b/>
            <w:bCs/>
            <w:sz w:val="32"/>
            <w:szCs w:val="32"/>
          </w:rPr>
          <w:t>c</w:t>
        </w:r>
        <w:r w:rsidR="00B7082D" w:rsidRPr="00B7082D">
          <w:rPr>
            <w:rStyle w:val="Hyperlink"/>
            <w:rFonts w:ascii="Times New Roman" w:hAnsi="Times New Roman" w:cs="Times New Roman"/>
            <w:b/>
            <w:bCs/>
            <w:sz w:val="32"/>
            <w:szCs w:val="32"/>
          </w:rPr>
          <w:t>tive Modeling: Estimating Red Zone Touchdown Probability</w:t>
        </w:r>
      </w:hyperlink>
    </w:p>
    <w:p w14:paraId="6357703E" w14:textId="008A8317" w:rsidR="00F158B8" w:rsidRPr="00B7082D" w:rsidRDefault="00F158B8" w:rsidP="00B7082D">
      <w:pPr>
        <w:rPr>
          <w:rFonts w:ascii="Times New Roman" w:hAnsi="Times New Roman" w:cs="Times New Roman"/>
          <w:b/>
          <w:bCs/>
          <w:sz w:val="32"/>
          <w:szCs w:val="32"/>
        </w:rPr>
      </w:pPr>
      <w:r w:rsidRPr="00B7082D">
        <w:rPr>
          <w:rFonts w:ascii="Times New Roman" w:hAnsi="Times New Roman" w:cs="Times New Roman"/>
          <w:b/>
          <w:bCs/>
          <w:sz w:val="32"/>
          <w:szCs w:val="32"/>
        </w:rPr>
        <w:t xml:space="preserve"> 5 - </w:t>
      </w:r>
      <w:hyperlink w:anchor="Conclusion" w:history="1">
        <w:r w:rsidR="00B7082D" w:rsidRPr="00B7082D">
          <w:rPr>
            <w:rStyle w:val="Hyperlink"/>
            <w:rFonts w:ascii="Times New Roman" w:hAnsi="Times New Roman" w:cs="Times New Roman"/>
            <w:b/>
            <w:bCs/>
            <w:sz w:val="32"/>
            <w:szCs w:val="32"/>
          </w:rPr>
          <w:t>Conclus</w:t>
        </w:r>
        <w:r w:rsidR="00B7082D" w:rsidRPr="00B7082D">
          <w:rPr>
            <w:rStyle w:val="Hyperlink"/>
            <w:rFonts w:ascii="Times New Roman" w:hAnsi="Times New Roman" w:cs="Times New Roman"/>
            <w:b/>
            <w:bCs/>
            <w:sz w:val="32"/>
            <w:szCs w:val="32"/>
          </w:rPr>
          <w:t>i</w:t>
        </w:r>
        <w:r w:rsidR="00B7082D" w:rsidRPr="00B7082D">
          <w:rPr>
            <w:rStyle w:val="Hyperlink"/>
            <w:rFonts w:ascii="Times New Roman" w:hAnsi="Times New Roman" w:cs="Times New Roman"/>
            <w:b/>
            <w:bCs/>
            <w:sz w:val="32"/>
            <w:szCs w:val="32"/>
          </w:rPr>
          <w:t>on</w:t>
        </w:r>
        <w:r w:rsidR="00B7082D" w:rsidRPr="00B7082D">
          <w:rPr>
            <w:rStyle w:val="Hyperlink"/>
            <w:rFonts w:ascii="Times New Roman" w:hAnsi="Times New Roman" w:cs="Times New Roman"/>
            <w:b/>
            <w:bCs/>
            <w:sz w:val="32"/>
            <w:szCs w:val="32"/>
          </w:rPr>
          <w:t xml:space="preserve"> and Future Work</w:t>
        </w:r>
      </w:hyperlink>
    </w:p>
    <w:p w14:paraId="11594F85" w14:textId="77777777" w:rsidR="00AE0DC9" w:rsidRDefault="00AE0DC9"/>
    <w:p w14:paraId="506630F3" w14:textId="77777777" w:rsidR="00F158B8" w:rsidRDefault="00F158B8"/>
    <w:p w14:paraId="2D44D9E0" w14:textId="77777777" w:rsidR="00F158B8" w:rsidRDefault="00F158B8"/>
    <w:p w14:paraId="219C37BF" w14:textId="77777777" w:rsidR="00F158B8" w:rsidRDefault="00F158B8"/>
    <w:p w14:paraId="5E4855D1" w14:textId="77777777" w:rsidR="00F158B8" w:rsidRDefault="00F158B8"/>
    <w:p w14:paraId="61A7D263" w14:textId="77777777" w:rsidR="00F158B8" w:rsidRDefault="00F158B8"/>
    <w:p w14:paraId="55D34E07" w14:textId="77777777" w:rsidR="00F158B8" w:rsidRDefault="00F158B8"/>
    <w:p w14:paraId="700A33A2" w14:textId="77777777" w:rsidR="00B7082D" w:rsidRDefault="00B7082D"/>
    <w:p w14:paraId="0C93436C" w14:textId="77777777" w:rsidR="00B7082D" w:rsidRDefault="00B7082D"/>
    <w:p w14:paraId="551D57B5" w14:textId="77777777" w:rsidR="00B7082D" w:rsidRDefault="00B7082D"/>
    <w:p w14:paraId="50A39D34" w14:textId="77777777" w:rsidR="00B7082D" w:rsidRDefault="00B7082D"/>
    <w:p w14:paraId="4439A43F" w14:textId="77777777" w:rsidR="00B7082D" w:rsidRDefault="00B7082D"/>
    <w:p w14:paraId="1ADC5F3A" w14:textId="77777777" w:rsidR="00F158B8" w:rsidRDefault="00F158B8"/>
    <w:p w14:paraId="5E1C5A6B" w14:textId="6EB811C0" w:rsidR="00F158B8" w:rsidRPr="00F158B8" w:rsidRDefault="00F158B8" w:rsidP="00F158B8">
      <w:pPr>
        <w:rPr>
          <w:rFonts w:ascii="Times New Roman" w:hAnsi="Times New Roman" w:cs="Times New Roman"/>
          <w:b/>
          <w:bCs/>
        </w:rPr>
      </w:pPr>
      <w:bookmarkStart w:id="0" w:name="Introdcution"/>
      <w:r w:rsidRPr="00F158B8">
        <w:rPr>
          <w:rFonts w:ascii="Times New Roman" w:hAnsi="Times New Roman" w:cs="Times New Roman"/>
          <w:b/>
          <w:bCs/>
        </w:rPr>
        <w:lastRenderedPageBreak/>
        <w:t>Introdu</w:t>
      </w:r>
      <w:r>
        <w:rPr>
          <w:rFonts w:ascii="Times New Roman" w:hAnsi="Times New Roman" w:cs="Times New Roman"/>
          <w:b/>
          <w:bCs/>
        </w:rPr>
        <w:fldChar w:fldCharType="begin"/>
      </w:r>
      <w:r>
        <w:rPr>
          <w:rFonts w:ascii="Times New Roman" w:hAnsi="Times New Roman" w:cs="Times New Roman"/>
          <w:b/>
          <w:bCs/>
        </w:rPr>
        <w:instrText xml:space="preserve"> REF Introdcution \h </w:instrText>
      </w:r>
      <w:r>
        <w:rPr>
          <w:rFonts w:ascii="Times New Roman" w:hAnsi="Times New Roman" w:cs="Times New Roman"/>
          <w:b/>
          <w:bCs/>
        </w:rPr>
      </w:r>
      <w:r>
        <w:rPr>
          <w:rFonts w:ascii="Times New Roman" w:hAnsi="Times New Roman" w:cs="Times New Roman"/>
          <w:b/>
          <w:bCs/>
        </w:rPr>
        <w:fldChar w:fldCharType="end"/>
      </w:r>
      <w:r>
        <w:rPr>
          <w:rFonts w:ascii="Times New Roman" w:hAnsi="Times New Roman" w:cs="Times New Roman"/>
          <w:b/>
          <w:bCs/>
        </w:rPr>
        <w:fldChar w:fldCharType="begin"/>
      </w:r>
      <w:r>
        <w:rPr>
          <w:rFonts w:ascii="Times New Roman" w:hAnsi="Times New Roman" w:cs="Times New Roman"/>
          <w:b/>
          <w:bCs/>
        </w:rPr>
        <w:instrText xml:space="preserve"> REF Introdcution \h </w:instrText>
      </w:r>
      <w:r>
        <w:rPr>
          <w:rFonts w:ascii="Times New Roman" w:hAnsi="Times New Roman" w:cs="Times New Roman"/>
          <w:b/>
          <w:bCs/>
        </w:rPr>
      </w:r>
      <w:r>
        <w:rPr>
          <w:rFonts w:ascii="Times New Roman" w:hAnsi="Times New Roman" w:cs="Times New Roman"/>
          <w:b/>
          <w:bCs/>
        </w:rPr>
        <w:fldChar w:fldCharType="end"/>
      </w:r>
      <w:r>
        <w:rPr>
          <w:rFonts w:ascii="Times New Roman" w:hAnsi="Times New Roman" w:cs="Times New Roman"/>
          <w:b/>
          <w:bCs/>
        </w:rPr>
        <w:fldChar w:fldCharType="begin"/>
      </w:r>
      <w:r>
        <w:rPr>
          <w:rFonts w:ascii="Times New Roman" w:hAnsi="Times New Roman" w:cs="Times New Roman"/>
          <w:b/>
          <w:bCs/>
        </w:rPr>
        <w:instrText xml:space="preserve"> REF Introdcution \h </w:instrText>
      </w:r>
      <w:r>
        <w:rPr>
          <w:rFonts w:ascii="Times New Roman" w:hAnsi="Times New Roman" w:cs="Times New Roman"/>
          <w:b/>
          <w:bCs/>
        </w:rPr>
      </w:r>
      <w:r>
        <w:rPr>
          <w:rFonts w:ascii="Times New Roman" w:hAnsi="Times New Roman" w:cs="Times New Roman"/>
          <w:b/>
          <w:bCs/>
        </w:rPr>
        <w:fldChar w:fldCharType="end"/>
      </w:r>
      <w:r>
        <w:rPr>
          <w:rFonts w:ascii="Times New Roman" w:hAnsi="Times New Roman" w:cs="Times New Roman"/>
          <w:b/>
          <w:bCs/>
        </w:rPr>
        <w:fldChar w:fldCharType="begin"/>
      </w:r>
      <w:r>
        <w:rPr>
          <w:rFonts w:ascii="Times New Roman" w:hAnsi="Times New Roman" w:cs="Times New Roman"/>
          <w:b/>
          <w:bCs/>
        </w:rPr>
        <w:instrText xml:space="preserve"> REF Introdcution \h </w:instrText>
      </w:r>
      <w:r>
        <w:rPr>
          <w:rFonts w:ascii="Times New Roman" w:hAnsi="Times New Roman" w:cs="Times New Roman"/>
          <w:b/>
          <w:bCs/>
        </w:rPr>
      </w:r>
      <w:r>
        <w:rPr>
          <w:rFonts w:ascii="Times New Roman" w:hAnsi="Times New Roman" w:cs="Times New Roman"/>
          <w:b/>
          <w:bCs/>
        </w:rPr>
        <w:fldChar w:fldCharType="end"/>
      </w:r>
      <w:r w:rsidRPr="00F158B8">
        <w:rPr>
          <w:rFonts w:ascii="Times New Roman" w:hAnsi="Times New Roman" w:cs="Times New Roman"/>
          <w:b/>
          <w:bCs/>
        </w:rPr>
        <w:t>ction</w:t>
      </w:r>
    </w:p>
    <w:bookmarkEnd w:id="0"/>
    <w:p w14:paraId="383E30E6" w14:textId="77777777" w:rsidR="00DB719F" w:rsidRDefault="00DB719F" w:rsidP="00F158B8">
      <w:pPr>
        <w:rPr>
          <w:rFonts w:ascii="Times New Roman" w:hAnsi="Times New Roman" w:cs="Times New Roman"/>
        </w:rPr>
      </w:pPr>
      <w:r w:rsidRPr="00DB719F">
        <w:rPr>
          <w:rFonts w:ascii="Times New Roman" w:hAnsi="Times New Roman" w:cs="Times New Roman"/>
        </w:rPr>
        <w:t>With five yards or less remaining on third or fourth down, NFL offenses usually encounter crucial scenarios that commonly determine field position, scoring opportunities, and drive continuance. Though recent trends show an increase in spread formations, even in compressed scenarios, the conventional opinion is that these moments favor power formations and short-yardage personnel. This study started by examining the following specific question: Do offensive success rates increase when spread formations are employed on short-yardage downs (3rd/4th and ≤5 yards)?</w:t>
      </w:r>
    </w:p>
    <w:p w14:paraId="3BF181B9" w14:textId="3E2BFAB8" w:rsidR="00F158B8" w:rsidRPr="00F158B8" w:rsidRDefault="00F158B8" w:rsidP="00F158B8">
      <w:pPr>
        <w:rPr>
          <w:rFonts w:ascii="Times New Roman" w:hAnsi="Times New Roman" w:cs="Times New Roman"/>
        </w:rPr>
      </w:pPr>
      <w:r w:rsidRPr="00F158B8">
        <w:rPr>
          <w:rFonts w:ascii="Times New Roman" w:hAnsi="Times New Roman" w:cs="Times New Roman"/>
        </w:rPr>
        <w:t>As the analysis progressed, it became clear that spread usage may influence not just conversion success, but overall red zone efficiency. The study then expanded to examine whether spread formation usage correlates with increased touchdown probability on red zone plays broadly, and even more specifically on plays inside the 10-yard line, where space is most limited and defensive advantage peaks.</w:t>
      </w:r>
    </w:p>
    <w:p w14:paraId="3B0A66AF" w14:textId="059F2398" w:rsidR="00F158B8" w:rsidRDefault="00F158B8" w:rsidP="00F158B8">
      <w:pPr>
        <w:rPr>
          <w:rFonts w:ascii="Times New Roman" w:hAnsi="Times New Roman" w:cs="Times New Roman"/>
        </w:rPr>
      </w:pPr>
      <w:r w:rsidRPr="00F158B8">
        <w:rPr>
          <w:rFonts w:ascii="Times New Roman" w:hAnsi="Times New Roman" w:cs="Times New Roman"/>
        </w:rPr>
        <w:t xml:space="preserve">To address these questions, </w:t>
      </w:r>
      <w:r w:rsidR="00DB719F">
        <w:rPr>
          <w:rFonts w:ascii="Times New Roman" w:hAnsi="Times New Roman" w:cs="Times New Roman"/>
        </w:rPr>
        <w:t>I</w:t>
      </w:r>
      <w:r w:rsidRPr="00F158B8">
        <w:rPr>
          <w:rFonts w:ascii="Times New Roman" w:hAnsi="Times New Roman" w:cs="Times New Roman"/>
        </w:rPr>
        <w:t xml:space="preserve"> utilized public play-by-play data from nflfastR and team-level personnel frequency data from Sharp Football. </w:t>
      </w:r>
      <w:r w:rsidR="00DB719F">
        <w:rPr>
          <w:rFonts w:ascii="Times New Roman" w:hAnsi="Times New Roman" w:cs="Times New Roman"/>
        </w:rPr>
        <w:t>I</w:t>
      </w:r>
      <w:r w:rsidRPr="00F158B8">
        <w:rPr>
          <w:rFonts w:ascii="Times New Roman" w:hAnsi="Times New Roman" w:cs="Times New Roman"/>
        </w:rPr>
        <w:t xml:space="preserve"> engineered features such as spread_usage_pct, play type, formation alignment</w:t>
      </w:r>
      <w:r w:rsidR="008C5834">
        <w:rPr>
          <w:rFonts w:ascii="Times New Roman" w:hAnsi="Times New Roman" w:cs="Times New Roman"/>
        </w:rPr>
        <w:t xml:space="preserve">, </w:t>
      </w:r>
      <w:r w:rsidRPr="00F158B8">
        <w:rPr>
          <w:rFonts w:ascii="Times New Roman" w:hAnsi="Times New Roman" w:cs="Times New Roman"/>
        </w:rPr>
        <w:t xml:space="preserve">and prior play success. Using logistic regression, </w:t>
      </w:r>
      <w:r w:rsidR="008C5834">
        <w:rPr>
          <w:rFonts w:ascii="Times New Roman" w:hAnsi="Times New Roman" w:cs="Times New Roman"/>
        </w:rPr>
        <w:t>I</w:t>
      </w:r>
      <w:r w:rsidRPr="00F158B8">
        <w:rPr>
          <w:rFonts w:ascii="Times New Roman" w:hAnsi="Times New Roman" w:cs="Times New Roman"/>
        </w:rPr>
        <w:t xml:space="preserve"> modeled red zone touchdown probability and compared predicted TD rates to actual team performance to uncover hidden over- and underperformance. This full-cycle analysis connects tactical diversity to scoring efficiency in one of the most strategically critical areas of the field.</w:t>
      </w:r>
    </w:p>
    <w:p w14:paraId="1D2C8AE4" w14:textId="77777777" w:rsidR="00F158B8" w:rsidRDefault="00F158B8" w:rsidP="00F158B8">
      <w:pPr>
        <w:rPr>
          <w:rFonts w:ascii="Times New Roman" w:hAnsi="Times New Roman" w:cs="Times New Roman"/>
        </w:rPr>
      </w:pPr>
    </w:p>
    <w:p w14:paraId="3D652DCD" w14:textId="77777777" w:rsidR="00B7082D" w:rsidRDefault="00B7082D" w:rsidP="00F158B8">
      <w:pPr>
        <w:rPr>
          <w:rFonts w:ascii="Times New Roman" w:hAnsi="Times New Roman" w:cs="Times New Roman"/>
        </w:rPr>
      </w:pPr>
    </w:p>
    <w:p w14:paraId="6C1CA3E7" w14:textId="77777777" w:rsidR="00B7082D" w:rsidRDefault="00B7082D" w:rsidP="00F158B8">
      <w:pPr>
        <w:rPr>
          <w:rFonts w:ascii="Times New Roman" w:hAnsi="Times New Roman" w:cs="Times New Roman"/>
        </w:rPr>
      </w:pPr>
    </w:p>
    <w:p w14:paraId="7E57DE4D" w14:textId="77777777" w:rsidR="00B7082D" w:rsidRDefault="00B7082D" w:rsidP="00F158B8">
      <w:pPr>
        <w:rPr>
          <w:rFonts w:ascii="Times New Roman" w:hAnsi="Times New Roman" w:cs="Times New Roman"/>
        </w:rPr>
      </w:pPr>
    </w:p>
    <w:p w14:paraId="0DDA11A9" w14:textId="77777777" w:rsidR="00B7082D" w:rsidRDefault="00B7082D" w:rsidP="00F158B8">
      <w:pPr>
        <w:rPr>
          <w:rFonts w:ascii="Times New Roman" w:hAnsi="Times New Roman" w:cs="Times New Roman"/>
        </w:rPr>
      </w:pPr>
    </w:p>
    <w:p w14:paraId="0BF89B18" w14:textId="77777777" w:rsidR="00B7082D" w:rsidRDefault="00B7082D" w:rsidP="00F158B8">
      <w:pPr>
        <w:rPr>
          <w:rFonts w:ascii="Times New Roman" w:hAnsi="Times New Roman" w:cs="Times New Roman"/>
        </w:rPr>
      </w:pPr>
    </w:p>
    <w:p w14:paraId="142937FB" w14:textId="77777777" w:rsidR="00B7082D" w:rsidRDefault="00B7082D" w:rsidP="00F158B8">
      <w:pPr>
        <w:rPr>
          <w:rFonts w:ascii="Times New Roman" w:hAnsi="Times New Roman" w:cs="Times New Roman"/>
        </w:rPr>
      </w:pPr>
    </w:p>
    <w:p w14:paraId="24A339C7" w14:textId="77777777" w:rsidR="00B7082D" w:rsidRDefault="00B7082D" w:rsidP="00F158B8">
      <w:pPr>
        <w:rPr>
          <w:rFonts w:ascii="Times New Roman" w:hAnsi="Times New Roman" w:cs="Times New Roman"/>
        </w:rPr>
      </w:pPr>
    </w:p>
    <w:p w14:paraId="4526EB81" w14:textId="77777777" w:rsidR="00B7082D" w:rsidRDefault="00B7082D" w:rsidP="00F158B8">
      <w:pPr>
        <w:rPr>
          <w:rFonts w:ascii="Times New Roman" w:hAnsi="Times New Roman" w:cs="Times New Roman"/>
        </w:rPr>
      </w:pPr>
    </w:p>
    <w:p w14:paraId="2E6D4796" w14:textId="77777777" w:rsidR="00B7082D" w:rsidRDefault="00B7082D" w:rsidP="00F158B8">
      <w:pPr>
        <w:rPr>
          <w:rFonts w:ascii="Times New Roman" w:hAnsi="Times New Roman" w:cs="Times New Roman"/>
        </w:rPr>
      </w:pPr>
    </w:p>
    <w:p w14:paraId="56DB3621" w14:textId="77777777" w:rsidR="00B7082D" w:rsidRDefault="00B7082D" w:rsidP="00F158B8">
      <w:pPr>
        <w:rPr>
          <w:rFonts w:ascii="Times New Roman" w:hAnsi="Times New Roman" w:cs="Times New Roman"/>
        </w:rPr>
      </w:pPr>
    </w:p>
    <w:p w14:paraId="02A7409A" w14:textId="77777777" w:rsidR="00B7082D" w:rsidRDefault="00B7082D" w:rsidP="00F158B8">
      <w:pPr>
        <w:rPr>
          <w:rFonts w:ascii="Times New Roman" w:hAnsi="Times New Roman" w:cs="Times New Roman"/>
        </w:rPr>
      </w:pPr>
    </w:p>
    <w:p w14:paraId="570263CB" w14:textId="77777777" w:rsidR="00B7082D" w:rsidRPr="00F158B8" w:rsidRDefault="00B7082D" w:rsidP="00F158B8">
      <w:pPr>
        <w:rPr>
          <w:rFonts w:ascii="Times New Roman" w:hAnsi="Times New Roman" w:cs="Times New Roman"/>
        </w:rPr>
      </w:pPr>
    </w:p>
    <w:p w14:paraId="41C0327F" w14:textId="29D68E89" w:rsidR="00F158B8" w:rsidRPr="00F158B8" w:rsidRDefault="00F158B8" w:rsidP="00F158B8">
      <w:pPr>
        <w:tabs>
          <w:tab w:val="left" w:pos="4140"/>
        </w:tabs>
        <w:rPr>
          <w:rFonts w:ascii="Times New Roman" w:hAnsi="Times New Roman" w:cs="Times New Roman"/>
          <w:b/>
          <w:bCs/>
        </w:rPr>
      </w:pPr>
      <w:bookmarkStart w:id="1" w:name="Methodology"/>
      <w:r w:rsidRPr="00F158B8">
        <w:rPr>
          <w:rFonts w:ascii="Times New Roman" w:hAnsi="Times New Roman" w:cs="Times New Roman"/>
          <w:b/>
          <w:bCs/>
        </w:rPr>
        <w:lastRenderedPageBreak/>
        <w:t>Methodology</w:t>
      </w:r>
    </w:p>
    <w:bookmarkEnd w:id="1"/>
    <w:p w14:paraId="0EA98789" w14:textId="2610B834" w:rsidR="008C5834" w:rsidRDefault="00604446" w:rsidP="00F158B8">
      <w:pPr>
        <w:tabs>
          <w:tab w:val="left" w:pos="4140"/>
        </w:tabs>
        <w:rPr>
          <w:rFonts w:ascii="Times New Roman" w:hAnsi="Times New Roman" w:cs="Times New Roman"/>
        </w:rPr>
      </w:pPr>
      <w:r w:rsidRPr="008C5834">
        <w:rPr>
          <w:rFonts w:ascii="Times New Roman" w:hAnsi="Times New Roman" w:cs="Times New Roman"/>
        </w:rPr>
        <w:t>To</w:t>
      </w:r>
      <w:r w:rsidR="008C5834" w:rsidRPr="008C5834">
        <w:rPr>
          <w:rFonts w:ascii="Times New Roman" w:hAnsi="Times New Roman" w:cs="Times New Roman"/>
        </w:rPr>
        <w:t xml:space="preserve"> assess how tactical choices, specifically the use of spread formations, affect performance in short-yardage and red zone situations, this study combines descriptive analysis and predictive modeling. There were two phases to the process: first, </w:t>
      </w:r>
      <w:r>
        <w:rPr>
          <w:rFonts w:ascii="Times New Roman" w:hAnsi="Times New Roman" w:cs="Times New Roman"/>
        </w:rPr>
        <w:t>I</w:t>
      </w:r>
      <w:r w:rsidR="008C5834" w:rsidRPr="008C5834">
        <w:rPr>
          <w:rFonts w:ascii="Times New Roman" w:hAnsi="Times New Roman" w:cs="Times New Roman"/>
        </w:rPr>
        <w:t xml:space="preserve"> concentrated on </w:t>
      </w:r>
      <w:r w:rsidRPr="008C5834">
        <w:rPr>
          <w:rFonts w:ascii="Times New Roman" w:hAnsi="Times New Roman" w:cs="Times New Roman"/>
        </w:rPr>
        <w:t>short yardage</w:t>
      </w:r>
      <w:r w:rsidR="008C5834" w:rsidRPr="008C5834">
        <w:rPr>
          <w:rFonts w:ascii="Times New Roman" w:hAnsi="Times New Roman" w:cs="Times New Roman"/>
        </w:rPr>
        <w:t xml:space="preserve"> play success (3rd/4th down, ≤5 yards), and then it expanded to include the likelihood of a red zone touchdown (within the 20 and inside the 10).</w:t>
      </w:r>
    </w:p>
    <w:p w14:paraId="01A86265" w14:textId="40226FA2" w:rsidR="00F158B8" w:rsidRPr="00F158B8" w:rsidRDefault="00F158B8" w:rsidP="00F158B8">
      <w:pPr>
        <w:tabs>
          <w:tab w:val="left" w:pos="4140"/>
        </w:tabs>
        <w:rPr>
          <w:rFonts w:ascii="Times New Roman" w:hAnsi="Times New Roman" w:cs="Times New Roman"/>
          <w:u w:val="single"/>
        </w:rPr>
      </w:pPr>
      <w:r w:rsidRPr="00F158B8">
        <w:rPr>
          <w:rFonts w:ascii="Times New Roman" w:hAnsi="Times New Roman" w:cs="Times New Roman"/>
          <w:u w:val="single"/>
        </w:rPr>
        <w:t>Data Sources</w:t>
      </w:r>
      <w:r w:rsidR="00604446">
        <w:rPr>
          <w:rFonts w:ascii="Times New Roman" w:hAnsi="Times New Roman" w:cs="Times New Roman"/>
          <w:u w:val="single"/>
        </w:rPr>
        <w:t>:</w:t>
      </w:r>
    </w:p>
    <w:p w14:paraId="33D37CE8" w14:textId="12549F7E" w:rsidR="00F158B8" w:rsidRPr="00F158B8" w:rsidRDefault="00604446" w:rsidP="00F158B8">
      <w:pPr>
        <w:tabs>
          <w:tab w:val="left" w:pos="4140"/>
        </w:tabs>
        <w:rPr>
          <w:rFonts w:ascii="Times New Roman" w:hAnsi="Times New Roman" w:cs="Times New Roman"/>
        </w:rPr>
      </w:pPr>
      <w:r>
        <w:rPr>
          <w:rFonts w:ascii="Times New Roman" w:hAnsi="Times New Roman" w:cs="Times New Roman"/>
        </w:rPr>
        <w:t>I</w:t>
      </w:r>
      <w:r w:rsidR="00F158B8" w:rsidRPr="00F158B8">
        <w:rPr>
          <w:rFonts w:ascii="Times New Roman" w:hAnsi="Times New Roman" w:cs="Times New Roman"/>
        </w:rPr>
        <w:t xml:space="preserve"> used two primary datasets:</w:t>
      </w:r>
    </w:p>
    <w:p w14:paraId="536B9D4F" w14:textId="6A775D68" w:rsidR="00F158B8" w:rsidRPr="00F158B8" w:rsidRDefault="00F158B8" w:rsidP="00F158B8">
      <w:pPr>
        <w:numPr>
          <w:ilvl w:val="0"/>
          <w:numId w:val="1"/>
        </w:numPr>
        <w:tabs>
          <w:tab w:val="left" w:pos="4140"/>
        </w:tabs>
        <w:rPr>
          <w:rFonts w:ascii="Times New Roman" w:hAnsi="Times New Roman" w:cs="Times New Roman"/>
        </w:rPr>
      </w:pPr>
      <w:r w:rsidRPr="00F158B8">
        <w:rPr>
          <w:rFonts w:ascii="Times New Roman" w:hAnsi="Times New Roman" w:cs="Times New Roman"/>
        </w:rPr>
        <w:t>Play-by-Play Data (nflfastR, 2021 Season): Provided detail on every offensive play, including down, distance, play type, EPA (expected points added), formation (shotgun/under center), and success indicators.</w:t>
      </w:r>
    </w:p>
    <w:p w14:paraId="627EBA8C" w14:textId="77777777" w:rsidR="00F158B8" w:rsidRPr="00F158B8" w:rsidRDefault="00F158B8" w:rsidP="00F158B8">
      <w:pPr>
        <w:numPr>
          <w:ilvl w:val="0"/>
          <w:numId w:val="1"/>
        </w:numPr>
        <w:tabs>
          <w:tab w:val="left" w:pos="4140"/>
        </w:tabs>
        <w:rPr>
          <w:rFonts w:ascii="Times New Roman" w:hAnsi="Times New Roman" w:cs="Times New Roman"/>
        </w:rPr>
      </w:pPr>
      <w:r w:rsidRPr="00F158B8">
        <w:rPr>
          <w:rFonts w:ascii="Times New Roman" w:hAnsi="Times New Roman" w:cs="Times New Roman"/>
        </w:rPr>
        <w:t>Personnel Grouping Data (Sharp Football): Supplied team-level frequencies and success rates for specific offensive personnel combinations, including spread groupings like 10, 00, and 03 personnel.</w:t>
      </w:r>
    </w:p>
    <w:p w14:paraId="32C78319" w14:textId="1EFF86F6" w:rsidR="00F158B8" w:rsidRPr="00F158B8" w:rsidRDefault="00F158B8" w:rsidP="00F158B8">
      <w:pPr>
        <w:tabs>
          <w:tab w:val="left" w:pos="4140"/>
        </w:tabs>
        <w:rPr>
          <w:rFonts w:ascii="Times New Roman" w:hAnsi="Times New Roman" w:cs="Times New Roman"/>
        </w:rPr>
      </w:pPr>
      <w:r w:rsidRPr="00F158B8">
        <w:rPr>
          <w:rFonts w:ascii="Times New Roman" w:hAnsi="Times New Roman" w:cs="Times New Roman"/>
        </w:rPr>
        <w:t xml:space="preserve">These datasets were joined by </w:t>
      </w:r>
      <w:r w:rsidR="00604446" w:rsidRPr="00F158B8">
        <w:rPr>
          <w:rFonts w:ascii="Times New Roman" w:hAnsi="Times New Roman" w:cs="Times New Roman"/>
        </w:rPr>
        <w:t>team</w:t>
      </w:r>
      <w:r w:rsidR="00604446">
        <w:rPr>
          <w:rFonts w:ascii="Times New Roman" w:hAnsi="Times New Roman" w:cs="Times New Roman"/>
        </w:rPr>
        <w:t xml:space="preserve"> </w:t>
      </w:r>
      <w:r w:rsidRPr="00F158B8">
        <w:rPr>
          <w:rFonts w:ascii="Times New Roman" w:hAnsi="Times New Roman" w:cs="Times New Roman"/>
        </w:rPr>
        <w:t xml:space="preserve">to allow for play-level modeling </w:t>
      </w:r>
      <w:r w:rsidR="00604446">
        <w:rPr>
          <w:rFonts w:ascii="Times New Roman" w:hAnsi="Times New Roman" w:cs="Times New Roman"/>
        </w:rPr>
        <w:t>enhanced</w:t>
      </w:r>
      <w:r w:rsidRPr="00F158B8">
        <w:rPr>
          <w:rFonts w:ascii="Times New Roman" w:hAnsi="Times New Roman" w:cs="Times New Roman"/>
        </w:rPr>
        <w:t xml:space="preserve"> with team-level formation tendencies (spread_usage_pct).</w:t>
      </w:r>
    </w:p>
    <w:p w14:paraId="2AFD21B0" w14:textId="4DD1F981" w:rsidR="00F158B8" w:rsidRPr="00F158B8" w:rsidRDefault="00F158B8" w:rsidP="00F158B8">
      <w:pPr>
        <w:tabs>
          <w:tab w:val="left" w:pos="4140"/>
        </w:tabs>
        <w:rPr>
          <w:rFonts w:ascii="Times New Roman" w:hAnsi="Times New Roman" w:cs="Times New Roman"/>
          <w:u w:val="single"/>
        </w:rPr>
      </w:pPr>
      <w:r w:rsidRPr="00F158B8">
        <w:rPr>
          <w:rFonts w:ascii="Times New Roman" w:hAnsi="Times New Roman" w:cs="Times New Roman"/>
          <w:u w:val="single"/>
        </w:rPr>
        <w:t>Spread Definition and Filtering</w:t>
      </w:r>
      <w:r w:rsidR="00604446">
        <w:rPr>
          <w:rFonts w:ascii="Times New Roman" w:hAnsi="Times New Roman" w:cs="Times New Roman"/>
          <w:u w:val="single"/>
        </w:rPr>
        <w:t>:</w:t>
      </w:r>
    </w:p>
    <w:p w14:paraId="4C021AFA" w14:textId="77777777" w:rsidR="00F158B8" w:rsidRPr="00F158B8" w:rsidRDefault="00F158B8" w:rsidP="00F158B8">
      <w:pPr>
        <w:tabs>
          <w:tab w:val="left" w:pos="4140"/>
        </w:tabs>
        <w:rPr>
          <w:rFonts w:ascii="Times New Roman" w:hAnsi="Times New Roman" w:cs="Times New Roman"/>
        </w:rPr>
      </w:pPr>
      <w:r w:rsidRPr="00F158B8">
        <w:rPr>
          <w:rFonts w:ascii="Times New Roman" w:hAnsi="Times New Roman" w:cs="Times New Roman"/>
        </w:rPr>
        <w:t>Spread formations were defined operationally as those with 0–1 running backs and 3+ wide receivers, typically falling into:</w:t>
      </w:r>
    </w:p>
    <w:p w14:paraId="07D1D1F3" w14:textId="77777777" w:rsidR="00F158B8" w:rsidRPr="00F158B8" w:rsidRDefault="00F158B8" w:rsidP="00F158B8">
      <w:pPr>
        <w:numPr>
          <w:ilvl w:val="0"/>
          <w:numId w:val="2"/>
        </w:numPr>
        <w:tabs>
          <w:tab w:val="left" w:pos="4140"/>
        </w:tabs>
        <w:rPr>
          <w:rFonts w:ascii="Times New Roman" w:hAnsi="Times New Roman" w:cs="Times New Roman"/>
        </w:rPr>
      </w:pPr>
      <w:r w:rsidRPr="00F158B8">
        <w:rPr>
          <w:rFonts w:ascii="Times New Roman" w:hAnsi="Times New Roman" w:cs="Times New Roman"/>
        </w:rPr>
        <w:t>10 personnel: 1 RB, 0 TE, 4 WR</w:t>
      </w:r>
    </w:p>
    <w:p w14:paraId="177004B0" w14:textId="77777777" w:rsidR="00F158B8" w:rsidRPr="00F158B8" w:rsidRDefault="00F158B8" w:rsidP="00F158B8">
      <w:pPr>
        <w:numPr>
          <w:ilvl w:val="0"/>
          <w:numId w:val="2"/>
        </w:numPr>
        <w:tabs>
          <w:tab w:val="left" w:pos="4140"/>
        </w:tabs>
        <w:rPr>
          <w:rFonts w:ascii="Times New Roman" w:hAnsi="Times New Roman" w:cs="Times New Roman"/>
        </w:rPr>
      </w:pPr>
      <w:r w:rsidRPr="00F158B8">
        <w:rPr>
          <w:rFonts w:ascii="Times New Roman" w:hAnsi="Times New Roman" w:cs="Times New Roman"/>
        </w:rPr>
        <w:t>00 personnel: 0 RB, 0 TE, 5 WR</w:t>
      </w:r>
    </w:p>
    <w:p w14:paraId="3F708A43" w14:textId="77777777" w:rsidR="00F158B8" w:rsidRPr="00F158B8" w:rsidRDefault="00F158B8" w:rsidP="00F158B8">
      <w:pPr>
        <w:numPr>
          <w:ilvl w:val="0"/>
          <w:numId w:val="2"/>
        </w:numPr>
        <w:tabs>
          <w:tab w:val="left" w:pos="4140"/>
        </w:tabs>
        <w:rPr>
          <w:rFonts w:ascii="Times New Roman" w:hAnsi="Times New Roman" w:cs="Times New Roman"/>
        </w:rPr>
      </w:pPr>
      <w:r w:rsidRPr="00F158B8">
        <w:rPr>
          <w:rFonts w:ascii="Times New Roman" w:hAnsi="Times New Roman" w:cs="Times New Roman"/>
        </w:rPr>
        <w:t>03 personnel: 0 RB, 3 TE, 2 WR (used as a space-creating variation)</w:t>
      </w:r>
    </w:p>
    <w:p w14:paraId="5B74FA44" w14:textId="77777777" w:rsidR="00F158B8" w:rsidRPr="00F158B8" w:rsidRDefault="00F158B8" w:rsidP="00F158B8">
      <w:pPr>
        <w:tabs>
          <w:tab w:val="left" w:pos="4140"/>
        </w:tabs>
        <w:rPr>
          <w:rFonts w:ascii="Times New Roman" w:hAnsi="Times New Roman" w:cs="Times New Roman"/>
        </w:rPr>
      </w:pPr>
      <w:r w:rsidRPr="00F158B8">
        <w:rPr>
          <w:rFonts w:ascii="Times New Roman" w:hAnsi="Times New Roman" w:cs="Times New Roman"/>
        </w:rPr>
        <w:t>Short-yardage plays were filtered as follows:</w:t>
      </w:r>
    </w:p>
    <w:p w14:paraId="6A1E2322" w14:textId="77777777" w:rsidR="00604446" w:rsidRPr="00604446" w:rsidRDefault="00F158B8" w:rsidP="00604446">
      <w:pPr>
        <w:tabs>
          <w:tab w:val="left" w:pos="4140"/>
        </w:tabs>
        <w:rPr>
          <w:rFonts w:ascii="Times New Roman" w:hAnsi="Times New Roman" w:cs="Times New Roman"/>
          <w:i/>
          <w:iCs/>
        </w:rPr>
      </w:pPr>
      <w:r w:rsidRPr="00F158B8">
        <w:rPr>
          <w:rFonts w:ascii="Times New Roman" w:hAnsi="Times New Roman" w:cs="Times New Roman"/>
        </w:rPr>
        <w:t xml:space="preserve">  </w:t>
      </w:r>
      <w:r w:rsidR="00604446" w:rsidRPr="00604446">
        <w:rPr>
          <w:rFonts w:ascii="Times New Roman" w:hAnsi="Times New Roman" w:cs="Times New Roman"/>
          <w:i/>
          <w:iCs/>
        </w:rPr>
        <w:t>filter(down == 3 | down == 4, ydstogo &lt;= 5</w:t>
      </w:r>
      <w:proofErr w:type="gramStart"/>
      <w:r w:rsidR="00604446" w:rsidRPr="00604446">
        <w:rPr>
          <w:rFonts w:ascii="Times New Roman" w:hAnsi="Times New Roman" w:cs="Times New Roman"/>
          <w:i/>
          <w:iCs/>
        </w:rPr>
        <w:t>, !</w:t>
      </w:r>
      <w:proofErr w:type="gramEnd"/>
      <w:r w:rsidR="00604446" w:rsidRPr="00604446">
        <w:rPr>
          <w:rFonts w:ascii="Times New Roman" w:hAnsi="Times New Roman" w:cs="Times New Roman"/>
          <w:i/>
          <w:iCs/>
        </w:rPr>
        <w:t>is.na(play_type)) %&gt;%</w:t>
      </w:r>
    </w:p>
    <w:p w14:paraId="2136CD62" w14:textId="77777777" w:rsidR="00604446" w:rsidRPr="00604446" w:rsidRDefault="00604446" w:rsidP="00604446">
      <w:pPr>
        <w:tabs>
          <w:tab w:val="left" w:pos="4140"/>
        </w:tabs>
        <w:rPr>
          <w:rFonts w:ascii="Times New Roman" w:hAnsi="Times New Roman" w:cs="Times New Roman"/>
          <w:i/>
          <w:iCs/>
        </w:rPr>
      </w:pPr>
      <w:r w:rsidRPr="00604446">
        <w:rPr>
          <w:rFonts w:ascii="Times New Roman" w:hAnsi="Times New Roman" w:cs="Times New Roman"/>
          <w:i/>
          <w:iCs/>
        </w:rPr>
        <w:t xml:space="preserve">  filter(play_type %in% </w:t>
      </w:r>
      <w:proofErr w:type="gramStart"/>
      <w:r w:rsidRPr="00604446">
        <w:rPr>
          <w:rFonts w:ascii="Times New Roman" w:hAnsi="Times New Roman" w:cs="Times New Roman"/>
          <w:i/>
          <w:iCs/>
        </w:rPr>
        <w:t>c(</w:t>
      </w:r>
      <w:proofErr w:type="gramEnd"/>
      <w:r w:rsidRPr="00604446">
        <w:rPr>
          <w:rFonts w:ascii="Times New Roman" w:hAnsi="Times New Roman" w:cs="Times New Roman"/>
          <w:i/>
          <w:iCs/>
        </w:rPr>
        <w:t>"run", "pass")) %&gt;%</w:t>
      </w:r>
    </w:p>
    <w:p w14:paraId="141D7DEE" w14:textId="77777777" w:rsidR="00604446" w:rsidRDefault="00604446" w:rsidP="00604446">
      <w:pPr>
        <w:tabs>
          <w:tab w:val="left" w:pos="4140"/>
        </w:tabs>
        <w:rPr>
          <w:rFonts w:ascii="Times New Roman" w:hAnsi="Times New Roman" w:cs="Times New Roman"/>
          <w:i/>
          <w:iCs/>
        </w:rPr>
      </w:pPr>
      <w:r w:rsidRPr="00604446">
        <w:rPr>
          <w:rFonts w:ascii="Times New Roman" w:hAnsi="Times New Roman" w:cs="Times New Roman"/>
          <w:i/>
          <w:iCs/>
        </w:rPr>
        <w:t xml:space="preserve">  select(posteam, game_id, play_type, down, ydstogo, success, epa, drive, series_success, series_result)</w:t>
      </w:r>
      <w:r w:rsidRPr="00604446">
        <w:rPr>
          <w:rFonts w:ascii="Times New Roman" w:hAnsi="Times New Roman" w:cs="Times New Roman"/>
          <w:i/>
          <w:iCs/>
        </w:rPr>
        <w:t xml:space="preserve"> </w:t>
      </w:r>
    </w:p>
    <w:p w14:paraId="62FCE777" w14:textId="28CB237F" w:rsidR="00F158B8" w:rsidRPr="00F158B8" w:rsidRDefault="00F158B8" w:rsidP="00604446">
      <w:pPr>
        <w:tabs>
          <w:tab w:val="left" w:pos="4140"/>
        </w:tabs>
        <w:rPr>
          <w:rFonts w:ascii="Times New Roman" w:hAnsi="Times New Roman" w:cs="Times New Roman"/>
        </w:rPr>
      </w:pPr>
      <w:r w:rsidRPr="00F158B8">
        <w:rPr>
          <w:rFonts w:ascii="Times New Roman" w:hAnsi="Times New Roman" w:cs="Times New Roman"/>
        </w:rPr>
        <w:t>Red zone plays were filtered to include only those within the opponent’s 20-yard line, and later within the 10:</w:t>
      </w:r>
    </w:p>
    <w:p w14:paraId="342FF9C0" w14:textId="63A3BB05" w:rsidR="00F158B8" w:rsidRPr="00F158B8" w:rsidRDefault="00F158B8" w:rsidP="00F158B8">
      <w:pPr>
        <w:tabs>
          <w:tab w:val="left" w:pos="4140"/>
        </w:tabs>
        <w:rPr>
          <w:rFonts w:ascii="Times New Roman" w:hAnsi="Times New Roman" w:cs="Times New Roman"/>
          <w:i/>
          <w:iCs/>
        </w:rPr>
      </w:pPr>
      <w:r w:rsidRPr="00F158B8">
        <w:rPr>
          <w:rFonts w:ascii="Times New Roman" w:hAnsi="Times New Roman" w:cs="Times New Roman"/>
        </w:rPr>
        <w:t xml:space="preserve">  </w:t>
      </w:r>
      <w:r w:rsidR="00604446" w:rsidRPr="00604446">
        <w:rPr>
          <w:rFonts w:ascii="Times New Roman" w:hAnsi="Times New Roman" w:cs="Times New Roman"/>
          <w:i/>
          <w:iCs/>
        </w:rPr>
        <w:t>filter(yardline_100 &lt;= 20, play_type %in% c("run", "pass"))</w:t>
      </w:r>
    </w:p>
    <w:p w14:paraId="0A8110C4" w14:textId="77777777" w:rsidR="00B7082D" w:rsidRDefault="00B7082D" w:rsidP="00F158B8">
      <w:pPr>
        <w:tabs>
          <w:tab w:val="left" w:pos="4140"/>
        </w:tabs>
        <w:rPr>
          <w:rFonts w:ascii="Times New Roman" w:hAnsi="Times New Roman" w:cs="Times New Roman"/>
          <w:u w:val="single"/>
        </w:rPr>
      </w:pPr>
    </w:p>
    <w:p w14:paraId="2F8D0D19" w14:textId="55110F34" w:rsidR="00F158B8" w:rsidRPr="00F158B8" w:rsidRDefault="00F158B8" w:rsidP="00F158B8">
      <w:pPr>
        <w:tabs>
          <w:tab w:val="left" w:pos="4140"/>
        </w:tabs>
        <w:rPr>
          <w:rFonts w:ascii="Times New Roman" w:hAnsi="Times New Roman" w:cs="Times New Roman"/>
          <w:u w:val="single"/>
        </w:rPr>
      </w:pPr>
      <w:r w:rsidRPr="00F158B8">
        <w:rPr>
          <w:rFonts w:ascii="Times New Roman" w:hAnsi="Times New Roman" w:cs="Times New Roman"/>
          <w:u w:val="single"/>
        </w:rPr>
        <w:lastRenderedPageBreak/>
        <w:t>Feature Engineering</w:t>
      </w:r>
      <w:r w:rsidR="00604446">
        <w:rPr>
          <w:rFonts w:ascii="Times New Roman" w:hAnsi="Times New Roman" w:cs="Times New Roman"/>
          <w:u w:val="single"/>
        </w:rPr>
        <w:t>:</w:t>
      </w:r>
    </w:p>
    <w:p w14:paraId="513C4376" w14:textId="5A763450" w:rsidR="00F158B8" w:rsidRPr="00F158B8" w:rsidRDefault="00604446" w:rsidP="00F158B8">
      <w:pPr>
        <w:tabs>
          <w:tab w:val="left" w:pos="4140"/>
        </w:tabs>
        <w:rPr>
          <w:rFonts w:ascii="Times New Roman" w:hAnsi="Times New Roman" w:cs="Times New Roman"/>
        </w:rPr>
      </w:pPr>
      <w:r>
        <w:rPr>
          <w:rFonts w:ascii="Times New Roman" w:hAnsi="Times New Roman" w:cs="Times New Roman"/>
        </w:rPr>
        <w:t>I</w:t>
      </w:r>
      <w:r w:rsidR="00F158B8" w:rsidRPr="00F158B8">
        <w:rPr>
          <w:rFonts w:ascii="Times New Roman" w:hAnsi="Times New Roman" w:cs="Times New Roman"/>
        </w:rPr>
        <w:t xml:space="preserve"> created several binary or numeric predictors for modeling:</w:t>
      </w:r>
    </w:p>
    <w:p w14:paraId="0FF4D55F" w14:textId="77777777" w:rsidR="00F158B8" w:rsidRPr="00F158B8" w:rsidRDefault="00F158B8" w:rsidP="00F158B8">
      <w:pPr>
        <w:numPr>
          <w:ilvl w:val="0"/>
          <w:numId w:val="3"/>
        </w:numPr>
        <w:tabs>
          <w:tab w:val="left" w:pos="4140"/>
        </w:tabs>
        <w:rPr>
          <w:rFonts w:ascii="Times New Roman" w:hAnsi="Times New Roman" w:cs="Times New Roman"/>
        </w:rPr>
      </w:pPr>
      <w:r w:rsidRPr="00F158B8">
        <w:rPr>
          <w:rFonts w:ascii="Times New Roman" w:hAnsi="Times New Roman" w:cs="Times New Roman"/>
        </w:rPr>
        <w:t>pass: Indicator for pass vs. run</w:t>
      </w:r>
    </w:p>
    <w:p w14:paraId="3EAA4646" w14:textId="77777777" w:rsidR="00F158B8" w:rsidRPr="00F158B8" w:rsidRDefault="00F158B8" w:rsidP="00F158B8">
      <w:pPr>
        <w:numPr>
          <w:ilvl w:val="0"/>
          <w:numId w:val="3"/>
        </w:numPr>
        <w:tabs>
          <w:tab w:val="left" w:pos="4140"/>
        </w:tabs>
        <w:rPr>
          <w:rFonts w:ascii="Times New Roman" w:hAnsi="Times New Roman" w:cs="Times New Roman"/>
        </w:rPr>
      </w:pPr>
      <w:r w:rsidRPr="00F158B8">
        <w:rPr>
          <w:rFonts w:ascii="Times New Roman" w:hAnsi="Times New Roman" w:cs="Times New Roman"/>
        </w:rPr>
        <w:t>under_center: Indicator for shotgun = 0</w:t>
      </w:r>
    </w:p>
    <w:p w14:paraId="4AF296F0" w14:textId="77777777" w:rsidR="00604446" w:rsidRDefault="00F158B8" w:rsidP="00604446">
      <w:pPr>
        <w:numPr>
          <w:ilvl w:val="0"/>
          <w:numId w:val="3"/>
        </w:numPr>
        <w:tabs>
          <w:tab w:val="left" w:pos="4140"/>
        </w:tabs>
        <w:rPr>
          <w:rFonts w:ascii="Times New Roman" w:hAnsi="Times New Roman" w:cs="Times New Roman"/>
        </w:rPr>
      </w:pPr>
      <w:r w:rsidRPr="00F158B8">
        <w:rPr>
          <w:rFonts w:ascii="Times New Roman" w:hAnsi="Times New Roman" w:cs="Times New Roman"/>
        </w:rPr>
        <w:t>inside_10: Indicator for red zone depth (≤10 yards)</w:t>
      </w:r>
    </w:p>
    <w:p w14:paraId="0BC6C628" w14:textId="65A5AEE9" w:rsidR="00F158B8" w:rsidRPr="00F158B8" w:rsidRDefault="00F158B8" w:rsidP="00604446">
      <w:pPr>
        <w:numPr>
          <w:ilvl w:val="0"/>
          <w:numId w:val="3"/>
        </w:numPr>
        <w:tabs>
          <w:tab w:val="left" w:pos="4140"/>
        </w:tabs>
        <w:rPr>
          <w:rFonts w:ascii="Times New Roman" w:hAnsi="Times New Roman" w:cs="Times New Roman"/>
        </w:rPr>
      </w:pPr>
      <w:r w:rsidRPr="00F158B8">
        <w:rPr>
          <w:rFonts w:ascii="Times New Roman" w:hAnsi="Times New Roman" w:cs="Times New Roman"/>
        </w:rPr>
        <w:t xml:space="preserve">prev_success: Whether the previous play was successful (used to </w:t>
      </w:r>
      <w:r w:rsidR="00604446">
        <w:rPr>
          <w:rFonts w:ascii="Times New Roman" w:hAnsi="Times New Roman" w:cs="Times New Roman"/>
        </w:rPr>
        <w:t>factor</w:t>
      </w:r>
      <w:r w:rsidRPr="00F158B8">
        <w:rPr>
          <w:rFonts w:ascii="Times New Roman" w:hAnsi="Times New Roman" w:cs="Times New Roman"/>
        </w:rPr>
        <w:t xml:space="preserve"> drive momentum)</w:t>
      </w:r>
    </w:p>
    <w:p w14:paraId="63ACAB8B" w14:textId="77777777" w:rsidR="00F158B8" w:rsidRPr="00F158B8" w:rsidRDefault="00F158B8" w:rsidP="00F158B8">
      <w:pPr>
        <w:numPr>
          <w:ilvl w:val="0"/>
          <w:numId w:val="3"/>
        </w:numPr>
        <w:tabs>
          <w:tab w:val="left" w:pos="4140"/>
        </w:tabs>
        <w:rPr>
          <w:rFonts w:ascii="Times New Roman" w:hAnsi="Times New Roman" w:cs="Times New Roman"/>
        </w:rPr>
      </w:pPr>
      <w:r w:rsidRPr="00F158B8">
        <w:rPr>
          <w:rFonts w:ascii="Times New Roman" w:hAnsi="Times New Roman" w:cs="Times New Roman"/>
        </w:rPr>
        <w:t>spread_usage_pct: Team-level % of short-yardage plays run from spread formations</w:t>
      </w:r>
    </w:p>
    <w:p w14:paraId="723DEA7B" w14:textId="682274B8" w:rsidR="00F158B8" w:rsidRDefault="00604446" w:rsidP="00F158B8">
      <w:pPr>
        <w:tabs>
          <w:tab w:val="left" w:pos="4140"/>
        </w:tabs>
        <w:rPr>
          <w:rFonts w:ascii="Times New Roman" w:hAnsi="Times New Roman" w:cs="Times New Roman"/>
        </w:rPr>
      </w:pPr>
      <w:r>
        <w:rPr>
          <w:rFonts w:ascii="Times New Roman" w:hAnsi="Times New Roman" w:cs="Times New Roman"/>
        </w:rPr>
        <w:t>I</w:t>
      </w:r>
      <w:r w:rsidR="00F158B8" w:rsidRPr="00F158B8">
        <w:rPr>
          <w:rFonts w:ascii="Times New Roman" w:hAnsi="Times New Roman" w:cs="Times New Roman"/>
        </w:rPr>
        <w:t xml:space="preserve"> also created a drive-level context by merging in series_result to evaluate how spread plays affected longer-term outcomes.</w:t>
      </w:r>
    </w:p>
    <w:p w14:paraId="0D8116E3" w14:textId="77777777" w:rsidR="0080405F" w:rsidRDefault="0080405F" w:rsidP="00F158B8">
      <w:pPr>
        <w:tabs>
          <w:tab w:val="left" w:pos="4140"/>
        </w:tabs>
        <w:rPr>
          <w:rFonts w:ascii="Times New Roman" w:hAnsi="Times New Roman" w:cs="Times New Roman"/>
        </w:rPr>
      </w:pPr>
    </w:p>
    <w:p w14:paraId="1C692871" w14:textId="77777777" w:rsidR="0080405F" w:rsidRPr="0080405F" w:rsidRDefault="0080405F" w:rsidP="0080405F">
      <w:pPr>
        <w:tabs>
          <w:tab w:val="left" w:pos="4140"/>
        </w:tabs>
        <w:rPr>
          <w:rFonts w:ascii="Times New Roman" w:hAnsi="Times New Roman" w:cs="Times New Roman"/>
          <w:b/>
          <w:bCs/>
        </w:rPr>
      </w:pPr>
      <w:bookmarkStart w:id="2" w:name="Exploratory"/>
      <w:r w:rsidRPr="0080405F">
        <w:rPr>
          <w:rFonts w:ascii="Times New Roman" w:hAnsi="Times New Roman" w:cs="Times New Roman"/>
          <w:b/>
          <w:bCs/>
        </w:rPr>
        <w:t>Exploratory Analysis</w:t>
      </w:r>
    </w:p>
    <w:bookmarkEnd w:id="2"/>
    <w:p w14:paraId="3F022CA9" w14:textId="011E710B" w:rsidR="0080405F" w:rsidRDefault="0080405F" w:rsidP="0080405F">
      <w:pPr>
        <w:tabs>
          <w:tab w:val="left" w:pos="4140"/>
        </w:tabs>
        <w:rPr>
          <w:rFonts w:ascii="Times New Roman" w:hAnsi="Times New Roman" w:cs="Times New Roman"/>
        </w:rPr>
      </w:pPr>
      <w:r w:rsidRPr="0080405F">
        <w:rPr>
          <w:rFonts w:ascii="Times New Roman" w:hAnsi="Times New Roman" w:cs="Times New Roman"/>
        </w:rPr>
        <w:t xml:space="preserve">Before constructing predictive models, </w:t>
      </w:r>
      <w:r>
        <w:rPr>
          <w:rFonts w:ascii="Times New Roman" w:hAnsi="Times New Roman" w:cs="Times New Roman"/>
        </w:rPr>
        <w:t>I</w:t>
      </w:r>
      <w:r w:rsidRPr="0080405F">
        <w:rPr>
          <w:rFonts w:ascii="Times New Roman" w:hAnsi="Times New Roman" w:cs="Times New Roman"/>
        </w:rPr>
        <w:t xml:space="preserve"> conducted a series of exploratory analyses to investigate how spread formation usage and personnel groupings influence offensive success. These insights helped shape </w:t>
      </w:r>
      <w:r>
        <w:rPr>
          <w:rFonts w:ascii="Times New Roman" w:hAnsi="Times New Roman" w:cs="Times New Roman"/>
        </w:rPr>
        <w:t>the</w:t>
      </w:r>
      <w:r w:rsidRPr="0080405F">
        <w:rPr>
          <w:rFonts w:ascii="Times New Roman" w:hAnsi="Times New Roman" w:cs="Times New Roman"/>
        </w:rPr>
        <w:t xml:space="preserve"> hypotheses and revealed potential tactical inefficiencies or advantages at the team level.</w:t>
      </w:r>
    </w:p>
    <w:p w14:paraId="1712E889" w14:textId="67D7A568" w:rsidR="0080405F" w:rsidRPr="0080405F" w:rsidRDefault="0080405F" w:rsidP="0080405F">
      <w:pPr>
        <w:tabs>
          <w:tab w:val="left" w:pos="4140"/>
        </w:tabs>
        <w:rPr>
          <w:rFonts w:ascii="Times New Roman" w:hAnsi="Times New Roman" w:cs="Times New Roman"/>
          <w:u w:val="single"/>
        </w:rPr>
      </w:pPr>
      <w:r w:rsidRPr="0080405F">
        <w:rPr>
          <w:rFonts w:ascii="Times New Roman" w:hAnsi="Times New Roman" w:cs="Times New Roman"/>
          <w:u w:val="single"/>
        </w:rPr>
        <w:t>Personnel Success Rates</w:t>
      </w:r>
      <w:r>
        <w:rPr>
          <w:rFonts w:ascii="Times New Roman" w:hAnsi="Times New Roman" w:cs="Times New Roman"/>
          <w:u w:val="single"/>
        </w:rPr>
        <w:t>:</w:t>
      </w:r>
    </w:p>
    <w:p w14:paraId="3C0F59C0" w14:textId="77777777" w:rsidR="0080405F" w:rsidRDefault="0080405F" w:rsidP="0080405F">
      <w:pPr>
        <w:tabs>
          <w:tab w:val="left" w:pos="4140"/>
        </w:tabs>
        <w:rPr>
          <w:rFonts w:ascii="Times New Roman" w:hAnsi="Times New Roman" w:cs="Times New Roman"/>
        </w:rPr>
      </w:pPr>
      <w:r>
        <w:rPr>
          <w:rFonts w:ascii="Times New Roman" w:hAnsi="Times New Roman" w:cs="Times New Roman"/>
          <w:noProof/>
        </w:rPr>
        <w:drawing>
          <wp:inline distT="0" distB="0" distL="0" distR="0" wp14:anchorId="19EB80F0" wp14:editId="179E9BEE">
            <wp:extent cx="3260725" cy="2879205"/>
            <wp:effectExtent l="0" t="0" r="0" b="0"/>
            <wp:docPr id="298849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534" cy="2890515"/>
                    </a:xfrm>
                    <a:prstGeom prst="rect">
                      <a:avLst/>
                    </a:prstGeom>
                    <a:noFill/>
                  </pic:spPr>
                </pic:pic>
              </a:graphicData>
            </a:graphic>
          </wp:inline>
        </w:drawing>
      </w:r>
    </w:p>
    <w:p w14:paraId="169795BC" w14:textId="77777777" w:rsidR="0080405F" w:rsidRDefault="0080405F" w:rsidP="0080405F">
      <w:pPr>
        <w:pStyle w:val="ListParagraph"/>
        <w:numPr>
          <w:ilvl w:val="0"/>
          <w:numId w:val="7"/>
        </w:numPr>
        <w:tabs>
          <w:tab w:val="left" w:pos="4140"/>
        </w:tabs>
        <w:rPr>
          <w:rFonts w:ascii="Times New Roman" w:hAnsi="Times New Roman" w:cs="Times New Roman"/>
        </w:rPr>
      </w:pPr>
      <w:r w:rsidRPr="0080405F">
        <w:rPr>
          <w:rFonts w:ascii="Times New Roman" w:hAnsi="Times New Roman" w:cs="Times New Roman"/>
        </w:rPr>
        <w:t>10 Personnel (Rush) had the highest success rate (67%).</w:t>
      </w:r>
    </w:p>
    <w:p w14:paraId="64CC754C" w14:textId="77777777" w:rsidR="0080405F" w:rsidRDefault="0080405F" w:rsidP="0080405F">
      <w:pPr>
        <w:pStyle w:val="ListParagraph"/>
        <w:numPr>
          <w:ilvl w:val="0"/>
          <w:numId w:val="7"/>
        </w:numPr>
        <w:tabs>
          <w:tab w:val="left" w:pos="4140"/>
        </w:tabs>
        <w:rPr>
          <w:rFonts w:ascii="Times New Roman" w:hAnsi="Times New Roman" w:cs="Times New Roman"/>
        </w:rPr>
      </w:pPr>
      <w:r w:rsidRPr="0080405F">
        <w:rPr>
          <w:rFonts w:ascii="Times New Roman" w:hAnsi="Times New Roman" w:cs="Times New Roman"/>
        </w:rPr>
        <w:t>10 Personnel (Pass) also performed well (59%).</w:t>
      </w:r>
    </w:p>
    <w:p w14:paraId="723F56EA" w14:textId="77777777" w:rsidR="0080405F" w:rsidRDefault="0080405F" w:rsidP="0080405F">
      <w:pPr>
        <w:pStyle w:val="ListParagraph"/>
        <w:numPr>
          <w:ilvl w:val="0"/>
          <w:numId w:val="7"/>
        </w:numPr>
        <w:tabs>
          <w:tab w:val="left" w:pos="4140"/>
        </w:tabs>
        <w:rPr>
          <w:rFonts w:ascii="Times New Roman" w:hAnsi="Times New Roman" w:cs="Times New Roman"/>
        </w:rPr>
      </w:pPr>
      <w:r w:rsidRPr="0080405F">
        <w:rPr>
          <w:rFonts w:ascii="Times New Roman" w:hAnsi="Times New Roman" w:cs="Times New Roman"/>
        </w:rPr>
        <w:t>00 Personnel (Pass) showed significantly lower success (38%).</w:t>
      </w:r>
    </w:p>
    <w:p w14:paraId="6990D2F1" w14:textId="77777777" w:rsidR="0080405F" w:rsidRDefault="0080405F" w:rsidP="0080405F">
      <w:pPr>
        <w:pStyle w:val="ListParagraph"/>
        <w:numPr>
          <w:ilvl w:val="0"/>
          <w:numId w:val="7"/>
        </w:numPr>
        <w:tabs>
          <w:tab w:val="left" w:pos="4140"/>
        </w:tabs>
        <w:rPr>
          <w:rFonts w:ascii="Times New Roman" w:hAnsi="Times New Roman" w:cs="Times New Roman"/>
        </w:rPr>
      </w:pPr>
      <w:r w:rsidRPr="0080405F">
        <w:rPr>
          <w:rFonts w:ascii="Times New Roman" w:hAnsi="Times New Roman" w:cs="Times New Roman"/>
        </w:rPr>
        <w:lastRenderedPageBreak/>
        <w:t>03 Personnel showed no success in our small sample, raising concerns about its viability.</w:t>
      </w:r>
    </w:p>
    <w:p w14:paraId="2BF563B4" w14:textId="5F1CA91E" w:rsidR="0080405F" w:rsidRPr="0080405F" w:rsidRDefault="0080405F" w:rsidP="0080405F">
      <w:pPr>
        <w:pStyle w:val="ListParagraph"/>
        <w:numPr>
          <w:ilvl w:val="0"/>
          <w:numId w:val="7"/>
        </w:numPr>
        <w:tabs>
          <w:tab w:val="left" w:pos="4140"/>
        </w:tabs>
        <w:rPr>
          <w:rFonts w:ascii="Times New Roman" w:hAnsi="Times New Roman" w:cs="Times New Roman"/>
        </w:rPr>
      </w:pPr>
      <w:r w:rsidRPr="0080405F">
        <w:rPr>
          <w:rFonts w:ascii="Times New Roman" w:hAnsi="Times New Roman" w:cs="Times New Roman"/>
        </w:rPr>
        <w:t>The average for all rushing plays (All Rush) was around 67%, while all passing plays (All Pass) hovered at 51%.</w:t>
      </w:r>
    </w:p>
    <w:p w14:paraId="3735C048" w14:textId="1FFEA82F" w:rsidR="0080405F" w:rsidRDefault="0080405F" w:rsidP="0080405F">
      <w:pPr>
        <w:tabs>
          <w:tab w:val="left" w:pos="4140"/>
        </w:tabs>
        <w:rPr>
          <w:rFonts w:ascii="Times New Roman" w:hAnsi="Times New Roman" w:cs="Times New Roman"/>
        </w:rPr>
      </w:pPr>
      <w:r w:rsidRPr="0080405F">
        <w:rPr>
          <w:rFonts w:ascii="Times New Roman" w:hAnsi="Times New Roman" w:cs="Times New Roman"/>
        </w:rPr>
        <w:t>Takeaway: Spread formations are not uniformly effective — pass-heavy looks without run threat (00</w:t>
      </w:r>
      <w:r w:rsidR="00745D66">
        <w:rPr>
          <w:rFonts w:ascii="Times New Roman" w:hAnsi="Times New Roman" w:cs="Times New Roman"/>
        </w:rPr>
        <w:t xml:space="preserve"> Personnel</w:t>
      </w:r>
      <w:r w:rsidRPr="0080405F">
        <w:rPr>
          <w:rFonts w:ascii="Times New Roman" w:hAnsi="Times New Roman" w:cs="Times New Roman"/>
        </w:rPr>
        <w:t>) may suffer against compact defenses. Hybrid formations like 10 may create optimal space while retaining run-pass ambiguity.</w:t>
      </w:r>
    </w:p>
    <w:p w14:paraId="7DDF3467" w14:textId="7F919B3B" w:rsidR="00745D66" w:rsidRPr="00745D66" w:rsidRDefault="00745D66" w:rsidP="00745D66">
      <w:pPr>
        <w:tabs>
          <w:tab w:val="left" w:pos="4140"/>
        </w:tabs>
        <w:rPr>
          <w:rFonts w:ascii="Times New Roman" w:hAnsi="Times New Roman" w:cs="Times New Roman"/>
          <w:u w:val="single"/>
        </w:rPr>
      </w:pPr>
      <w:r w:rsidRPr="00745D66">
        <w:rPr>
          <w:rFonts w:ascii="Times New Roman" w:hAnsi="Times New Roman" w:cs="Times New Roman"/>
          <w:u w:val="single"/>
        </w:rPr>
        <w:t>EPA vs. Spread Usage</w:t>
      </w:r>
      <w:r>
        <w:rPr>
          <w:rFonts w:ascii="Times New Roman" w:hAnsi="Times New Roman" w:cs="Times New Roman"/>
          <w:u w:val="single"/>
        </w:rPr>
        <w:t>:</w:t>
      </w:r>
    </w:p>
    <w:p w14:paraId="76EA5557" w14:textId="7C615CBC" w:rsidR="00745D66" w:rsidRDefault="00745D66" w:rsidP="00745D66">
      <w:pPr>
        <w:tabs>
          <w:tab w:val="left" w:pos="4140"/>
        </w:tabs>
        <w:rPr>
          <w:rFonts w:ascii="Times New Roman" w:hAnsi="Times New Roman" w:cs="Times New Roman"/>
        </w:rPr>
      </w:pPr>
      <w:r w:rsidRPr="00745D66">
        <w:rPr>
          <w:rFonts w:ascii="Times New Roman" w:hAnsi="Times New Roman" w:cs="Times New Roman"/>
        </w:rPr>
        <w:t xml:space="preserve">Next, </w:t>
      </w:r>
      <w:r>
        <w:rPr>
          <w:rFonts w:ascii="Times New Roman" w:hAnsi="Times New Roman" w:cs="Times New Roman"/>
        </w:rPr>
        <w:t>I</w:t>
      </w:r>
      <w:r w:rsidRPr="00745D66">
        <w:rPr>
          <w:rFonts w:ascii="Times New Roman" w:hAnsi="Times New Roman" w:cs="Times New Roman"/>
        </w:rPr>
        <w:t xml:space="preserve"> evaluated whether teams that used spread formations more frequently in short-yardage contexts also posted better expected points added (EPA) per play.</w:t>
      </w:r>
    </w:p>
    <w:p w14:paraId="61BF7D35" w14:textId="41BF85F6" w:rsidR="00745D66" w:rsidRPr="00745D66" w:rsidRDefault="00745D66" w:rsidP="00745D66">
      <w:pPr>
        <w:tabs>
          <w:tab w:val="left" w:pos="4140"/>
        </w:tabs>
        <w:rPr>
          <w:rFonts w:ascii="Times New Roman" w:hAnsi="Times New Roman" w:cs="Times New Roman"/>
        </w:rPr>
      </w:pPr>
      <w:r>
        <w:rPr>
          <w:rFonts w:ascii="Times New Roman" w:hAnsi="Times New Roman" w:cs="Times New Roman"/>
        </w:rPr>
        <w:t>Below is a</w:t>
      </w:r>
      <w:r w:rsidRPr="00745D66">
        <w:rPr>
          <w:rFonts w:ascii="Times New Roman" w:hAnsi="Times New Roman" w:cs="Times New Roman"/>
        </w:rPr>
        <w:t xml:space="preserve"> scatter plot of spread_usage_pct vs. </w:t>
      </w:r>
      <w:proofErr w:type="spellStart"/>
      <w:r w:rsidRPr="00745D66">
        <w:rPr>
          <w:rFonts w:ascii="Times New Roman" w:hAnsi="Times New Roman" w:cs="Times New Roman"/>
        </w:rPr>
        <w:t>epa_per_play</w:t>
      </w:r>
      <w:proofErr w:type="spellEnd"/>
      <w:r w:rsidRPr="00745D66">
        <w:rPr>
          <w:rFonts w:ascii="Times New Roman" w:hAnsi="Times New Roman" w:cs="Times New Roman"/>
        </w:rPr>
        <w:t xml:space="preserve"> for each team:</w:t>
      </w:r>
    </w:p>
    <w:p w14:paraId="2036273B" w14:textId="0A333AFD" w:rsidR="00745D66" w:rsidRPr="00745D66" w:rsidRDefault="00745D66" w:rsidP="00745D66">
      <w:pPr>
        <w:tabs>
          <w:tab w:val="left" w:pos="4140"/>
        </w:tabs>
        <w:rPr>
          <w:rFonts w:ascii="Times New Roman" w:hAnsi="Times New Roman" w:cs="Times New Roman"/>
        </w:rPr>
      </w:pPr>
    </w:p>
    <w:p w14:paraId="448F85F0" w14:textId="17F03AF3" w:rsidR="00745D66" w:rsidRDefault="00745D66" w:rsidP="00745D66">
      <w:pPr>
        <w:tabs>
          <w:tab w:val="left" w:pos="4140"/>
        </w:tabs>
        <w:rPr>
          <w:rFonts w:ascii="Times New Roman" w:hAnsi="Times New Roman" w:cs="Times New Roman"/>
        </w:rPr>
      </w:pPr>
      <w:r>
        <w:rPr>
          <w:rFonts w:ascii="Times New Roman" w:hAnsi="Times New Roman" w:cs="Times New Roman"/>
          <w:noProof/>
        </w:rPr>
        <w:drawing>
          <wp:inline distT="0" distB="0" distL="0" distR="0" wp14:anchorId="7C066280" wp14:editId="091CC046">
            <wp:extent cx="3130550" cy="2764262"/>
            <wp:effectExtent l="0" t="0" r="0" b="0"/>
            <wp:docPr id="4483774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504" cy="2786296"/>
                    </a:xfrm>
                    <a:prstGeom prst="rect">
                      <a:avLst/>
                    </a:prstGeom>
                    <a:noFill/>
                  </pic:spPr>
                </pic:pic>
              </a:graphicData>
            </a:graphic>
          </wp:inline>
        </w:drawing>
      </w:r>
    </w:p>
    <w:p w14:paraId="718C2E79"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 xml:space="preserve">A positive linear trend emerged, suggesting </w:t>
      </w:r>
      <w:proofErr w:type="gramStart"/>
      <w:r w:rsidRPr="00745D66">
        <w:rPr>
          <w:rFonts w:ascii="Times New Roman" w:hAnsi="Times New Roman" w:cs="Times New Roman"/>
        </w:rPr>
        <w:t>mild</w:t>
      </w:r>
      <w:proofErr w:type="gramEnd"/>
      <w:r w:rsidRPr="00745D66">
        <w:rPr>
          <w:rFonts w:ascii="Times New Roman" w:hAnsi="Times New Roman" w:cs="Times New Roman"/>
        </w:rPr>
        <w:t xml:space="preserve"> correlation between spread usage and EPA.</w:t>
      </w:r>
    </w:p>
    <w:p w14:paraId="2EF8D0FE"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A red linear fit line highlighted that teams with high spread usage (KC, ARI) tended to outperform the EPA baseline.</w:t>
      </w:r>
    </w:p>
    <w:p w14:paraId="4AD32882" w14:textId="06F9DC03" w:rsidR="00745D66" w:rsidRP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A few outliers (CHI</w:t>
      </w:r>
      <w:r>
        <w:rPr>
          <w:rFonts w:ascii="Times New Roman" w:hAnsi="Times New Roman" w:cs="Times New Roman"/>
        </w:rPr>
        <w:t>,</w:t>
      </w:r>
      <w:r w:rsidRPr="00745D66">
        <w:rPr>
          <w:rFonts w:ascii="Times New Roman" w:hAnsi="Times New Roman" w:cs="Times New Roman"/>
        </w:rPr>
        <w:t xml:space="preserve"> NYG) used spread often but had poor EPA, suggesting execution, not just structure, drives success.</w:t>
      </w:r>
    </w:p>
    <w:p w14:paraId="5D8686D3" w14:textId="3DA50A86" w:rsidR="00745D66" w:rsidRDefault="00745D66" w:rsidP="00745D66">
      <w:pPr>
        <w:tabs>
          <w:tab w:val="left" w:pos="4140"/>
        </w:tabs>
        <w:rPr>
          <w:rFonts w:ascii="Times New Roman" w:hAnsi="Times New Roman" w:cs="Times New Roman"/>
        </w:rPr>
      </w:pPr>
      <w:r w:rsidRPr="00745D66">
        <w:rPr>
          <w:rFonts w:ascii="Times New Roman" w:hAnsi="Times New Roman" w:cs="Times New Roman"/>
        </w:rPr>
        <w:t>Takeaway: While there's a general benefit to spreading the field, context and team-specific execution matter. High spread usage does not guarantee high EPA.</w:t>
      </w:r>
    </w:p>
    <w:p w14:paraId="0B41F12E" w14:textId="3BEE9805" w:rsidR="00745D66" w:rsidRPr="00745D66" w:rsidRDefault="00745D66" w:rsidP="00745D66">
      <w:pPr>
        <w:tabs>
          <w:tab w:val="left" w:pos="4140"/>
        </w:tabs>
        <w:rPr>
          <w:rFonts w:ascii="Times New Roman" w:hAnsi="Times New Roman" w:cs="Times New Roman"/>
          <w:u w:val="single"/>
        </w:rPr>
      </w:pPr>
      <w:r w:rsidRPr="00745D66">
        <w:rPr>
          <w:rFonts w:ascii="Times New Roman" w:hAnsi="Times New Roman" w:cs="Times New Roman"/>
          <w:u w:val="single"/>
        </w:rPr>
        <w:t>Spread vs. Overall Success Rate</w:t>
      </w:r>
      <w:r>
        <w:rPr>
          <w:rFonts w:ascii="Times New Roman" w:hAnsi="Times New Roman" w:cs="Times New Roman"/>
          <w:u w:val="single"/>
        </w:rPr>
        <w:t>:</w:t>
      </w:r>
    </w:p>
    <w:p w14:paraId="7BCE2A34" w14:textId="11E0DA1E" w:rsidR="00745D66" w:rsidRPr="00745D66" w:rsidRDefault="00745D66" w:rsidP="00745D66">
      <w:pPr>
        <w:tabs>
          <w:tab w:val="left" w:pos="4140"/>
        </w:tabs>
        <w:rPr>
          <w:rFonts w:ascii="Times New Roman" w:hAnsi="Times New Roman" w:cs="Times New Roman"/>
        </w:rPr>
      </w:pPr>
      <w:r>
        <w:rPr>
          <w:rFonts w:ascii="Times New Roman" w:hAnsi="Times New Roman" w:cs="Times New Roman"/>
        </w:rPr>
        <w:t>I</w:t>
      </w:r>
      <w:r w:rsidRPr="00745D66">
        <w:rPr>
          <w:rFonts w:ascii="Times New Roman" w:hAnsi="Times New Roman" w:cs="Times New Roman"/>
        </w:rPr>
        <w:t xml:space="preserve"> then compared each team’s spread success rate with their overall short-yardage success rate.</w:t>
      </w:r>
    </w:p>
    <w:p w14:paraId="37D91DE2" w14:textId="77777777" w:rsidR="00745D66" w:rsidRDefault="00745D66" w:rsidP="00745D66">
      <w:pPr>
        <w:tabs>
          <w:tab w:val="left" w:pos="4140"/>
        </w:tabs>
        <w:rPr>
          <w:rFonts w:ascii="Times New Roman" w:hAnsi="Times New Roman" w:cs="Times New Roman"/>
        </w:rPr>
      </w:pPr>
      <w:r>
        <w:rPr>
          <w:rFonts w:ascii="Times New Roman" w:hAnsi="Times New Roman" w:cs="Times New Roman"/>
          <w:noProof/>
        </w:rPr>
        <w:lastRenderedPageBreak/>
        <w:drawing>
          <wp:inline distT="0" distB="0" distL="0" distR="0" wp14:anchorId="41338FC6" wp14:editId="63593CBB">
            <wp:extent cx="3048000" cy="2691370"/>
            <wp:effectExtent l="0" t="0" r="0" b="0"/>
            <wp:docPr id="5028914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230" cy="2720712"/>
                    </a:xfrm>
                    <a:prstGeom prst="rect">
                      <a:avLst/>
                    </a:prstGeom>
                    <a:noFill/>
                  </pic:spPr>
                </pic:pic>
              </a:graphicData>
            </a:graphic>
          </wp:inline>
        </w:drawing>
      </w:r>
    </w:p>
    <w:p w14:paraId="63C7186B"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A scatter plot with the identity line (y = x) allowed visual comparison.</w:t>
      </w:r>
    </w:p>
    <w:p w14:paraId="2A08A446"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Teams above the line (BUF, SF) were more successful in spread than in other formations.</w:t>
      </w:r>
    </w:p>
    <w:p w14:paraId="53258C38" w14:textId="29C3FC18" w:rsidR="00745D66" w:rsidRP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Teams below the line (PIT, CHI) fared better using non-spread approaches.</w:t>
      </w:r>
    </w:p>
    <w:p w14:paraId="7676B875" w14:textId="008E0E7E" w:rsidR="0080405F" w:rsidRDefault="00745D66" w:rsidP="00745D66">
      <w:pPr>
        <w:tabs>
          <w:tab w:val="left" w:pos="4140"/>
        </w:tabs>
        <w:rPr>
          <w:rFonts w:ascii="Times New Roman" w:hAnsi="Times New Roman" w:cs="Times New Roman"/>
        </w:rPr>
      </w:pPr>
      <w:r w:rsidRPr="00745D66">
        <w:rPr>
          <w:rFonts w:ascii="Times New Roman" w:hAnsi="Times New Roman" w:cs="Times New Roman"/>
        </w:rPr>
        <w:t>Takeaway: Some offenses appear to unlock short-yardage efficiency through spread tactics, while others may be misaligned with the formation’s strengths</w:t>
      </w:r>
      <w:r>
        <w:rPr>
          <w:rFonts w:ascii="Times New Roman" w:hAnsi="Times New Roman" w:cs="Times New Roman"/>
        </w:rPr>
        <w:t>.</w:t>
      </w:r>
    </w:p>
    <w:p w14:paraId="40F350A4" w14:textId="724666B8" w:rsidR="00745D66" w:rsidRPr="00745D66" w:rsidRDefault="00745D66" w:rsidP="00745D66">
      <w:pPr>
        <w:tabs>
          <w:tab w:val="left" w:pos="4140"/>
        </w:tabs>
        <w:rPr>
          <w:rFonts w:ascii="Times New Roman" w:hAnsi="Times New Roman" w:cs="Times New Roman"/>
          <w:u w:val="single"/>
        </w:rPr>
      </w:pPr>
      <w:r w:rsidRPr="00745D66">
        <w:rPr>
          <w:rFonts w:ascii="Times New Roman" w:hAnsi="Times New Roman" w:cs="Times New Roman"/>
          <w:u w:val="single"/>
        </w:rPr>
        <w:t>Drive Outcomes</w:t>
      </w:r>
      <w:r>
        <w:rPr>
          <w:rFonts w:ascii="Times New Roman" w:hAnsi="Times New Roman" w:cs="Times New Roman"/>
          <w:u w:val="single"/>
        </w:rPr>
        <w:t>:</w:t>
      </w:r>
    </w:p>
    <w:p w14:paraId="51698895" w14:textId="47DF4163" w:rsidR="00745D66" w:rsidRPr="00745D66" w:rsidRDefault="00745D66" w:rsidP="00745D66">
      <w:pPr>
        <w:tabs>
          <w:tab w:val="left" w:pos="4140"/>
        </w:tabs>
        <w:rPr>
          <w:rFonts w:ascii="Times New Roman" w:hAnsi="Times New Roman" w:cs="Times New Roman"/>
        </w:rPr>
      </w:pPr>
      <w:r w:rsidRPr="00745D66">
        <w:rPr>
          <w:rFonts w:ascii="Times New Roman" w:hAnsi="Times New Roman" w:cs="Times New Roman"/>
        </w:rPr>
        <w:t xml:space="preserve">To measure long-term impact, </w:t>
      </w:r>
      <w:r>
        <w:rPr>
          <w:rFonts w:ascii="Times New Roman" w:hAnsi="Times New Roman" w:cs="Times New Roman"/>
        </w:rPr>
        <w:t>I</w:t>
      </w:r>
      <w:r w:rsidRPr="00745D66">
        <w:rPr>
          <w:rFonts w:ascii="Times New Roman" w:hAnsi="Times New Roman" w:cs="Times New Roman"/>
        </w:rPr>
        <w:t xml:space="preserve"> tracked the drive result following a spread </w:t>
      </w:r>
      <w:proofErr w:type="gramStart"/>
      <w:r w:rsidRPr="00745D66">
        <w:rPr>
          <w:rFonts w:ascii="Times New Roman" w:hAnsi="Times New Roman" w:cs="Times New Roman"/>
        </w:rPr>
        <w:t>short-yardage</w:t>
      </w:r>
      <w:proofErr w:type="gramEnd"/>
      <w:r w:rsidRPr="00745D66">
        <w:rPr>
          <w:rFonts w:ascii="Times New Roman" w:hAnsi="Times New Roman" w:cs="Times New Roman"/>
        </w:rPr>
        <w:t xml:space="preserve"> play, categorizing them into:</w:t>
      </w:r>
    </w:p>
    <w:p w14:paraId="6D25C25F"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Touchdown</w:t>
      </w:r>
    </w:p>
    <w:p w14:paraId="43AAA1A9"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Field Goal</w:t>
      </w:r>
    </w:p>
    <w:p w14:paraId="7B97B428"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Punt</w:t>
      </w:r>
    </w:p>
    <w:p w14:paraId="021FD918" w14:textId="77777777" w:rsidR="00745D66" w:rsidRDefault="00745D66" w:rsidP="00745D66">
      <w:pPr>
        <w:pStyle w:val="ListParagraph"/>
        <w:numPr>
          <w:ilvl w:val="0"/>
          <w:numId w:val="7"/>
        </w:numPr>
        <w:tabs>
          <w:tab w:val="left" w:pos="4140"/>
        </w:tabs>
        <w:rPr>
          <w:rFonts w:ascii="Times New Roman" w:hAnsi="Times New Roman" w:cs="Times New Roman"/>
        </w:rPr>
      </w:pPr>
      <w:proofErr w:type="gramStart"/>
      <w:r w:rsidRPr="00745D66">
        <w:rPr>
          <w:rFonts w:ascii="Times New Roman" w:hAnsi="Times New Roman" w:cs="Times New Roman"/>
        </w:rPr>
        <w:t>Turnover on</w:t>
      </w:r>
      <w:proofErr w:type="gramEnd"/>
      <w:r w:rsidRPr="00745D66">
        <w:rPr>
          <w:rFonts w:ascii="Times New Roman" w:hAnsi="Times New Roman" w:cs="Times New Roman"/>
        </w:rPr>
        <w:t xml:space="preserve"> Downs</w:t>
      </w:r>
    </w:p>
    <w:p w14:paraId="2BC46D5E"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Turnover</w:t>
      </w:r>
    </w:p>
    <w:p w14:paraId="3539B314"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Missed Field Goal</w:t>
      </w:r>
    </w:p>
    <w:p w14:paraId="532F76C7" w14:textId="3A8C9219" w:rsidR="00745D66" w:rsidRP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End of Half</w:t>
      </w:r>
    </w:p>
    <w:p w14:paraId="35AC92CE" w14:textId="15F8F9BB" w:rsidR="00745D66" w:rsidRPr="00745D66" w:rsidRDefault="00745D66" w:rsidP="00745D66">
      <w:pPr>
        <w:tabs>
          <w:tab w:val="left" w:pos="4140"/>
        </w:tabs>
        <w:rPr>
          <w:rFonts w:ascii="Times New Roman" w:hAnsi="Times New Roman" w:cs="Times New Roman"/>
        </w:rPr>
      </w:pPr>
      <w:r>
        <w:rPr>
          <w:rFonts w:ascii="Times New Roman" w:hAnsi="Times New Roman" w:cs="Times New Roman"/>
          <w:noProof/>
        </w:rPr>
        <w:lastRenderedPageBreak/>
        <w:drawing>
          <wp:inline distT="0" distB="0" distL="0" distR="0" wp14:anchorId="5713DB99" wp14:editId="5EF2C4F8">
            <wp:extent cx="5213787" cy="4603750"/>
            <wp:effectExtent l="0" t="0" r="6350" b="6350"/>
            <wp:docPr id="9784668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138" cy="4621720"/>
                    </a:xfrm>
                    <a:prstGeom prst="rect">
                      <a:avLst/>
                    </a:prstGeom>
                    <a:noFill/>
                  </pic:spPr>
                </pic:pic>
              </a:graphicData>
            </a:graphic>
          </wp:inline>
        </w:drawing>
      </w:r>
    </w:p>
    <w:p w14:paraId="3888C440" w14:textId="5687DC0E" w:rsidR="00745D66" w:rsidRPr="00745D66" w:rsidRDefault="00745D66" w:rsidP="00745D66">
      <w:pPr>
        <w:tabs>
          <w:tab w:val="left" w:pos="4140"/>
        </w:tabs>
        <w:rPr>
          <w:rFonts w:ascii="Times New Roman" w:hAnsi="Times New Roman" w:cs="Times New Roman"/>
        </w:rPr>
      </w:pPr>
      <w:r>
        <w:rPr>
          <w:rFonts w:ascii="Times New Roman" w:hAnsi="Times New Roman" w:cs="Times New Roman"/>
        </w:rPr>
        <w:t>This is a</w:t>
      </w:r>
      <w:r w:rsidRPr="00745D66">
        <w:rPr>
          <w:rFonts w:ascii="Times New Roman" w:hAnsi="Times New Roman" w:cs="Times New Roman"/>
        </w:rPr>
        <w:t xml:space="preserve"> stacked bar chart </w:t>
      </w:r>
      <w:r>
        <w:rPr>
          <w:rFonts w:ascii="Times New Roman" w:hAnsi="Times New Roman" w:cs="Times New Roman"/>
        </w:rPr>
        <w:t>showing</w:t>
      </w:r>
      <w:r w:rsidRPr="00745D66">
        <w:rPr>
          <w:rFonts w:ascii="Times New Roman" w:hAnsi="Times New Roman" w:cs="Times New Roman"/>
        </w:rPr>
        <w:t xml:space="preserve"> the proportion of drive outcomes by team.</w:t>
      </w:r>
    </w:p>
    <w:p w14:paraId="5FAE0003" w14:textId="77777777" w:rsid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High-performing teams (KC, DAL) frequently converted these situations into touchdowns or field goals.</w:t>
      </w:r>
    </w:p>
    <w:p w14:paraId="3DA6436D" w14:textId="252A37DE" w:rsidR="00745D66" w:rsidRPr="00745D66" w:rsidRDefault="00745D66" w:rsidP="00745D66">
      <w:pPr>
        <w:pStyle w:val="ListParagraph"/>
        <w:numPr>
          <w:ilvl w:val="0"/>
          <w:numId w:val="7"/>
        </w:numPr>
        <w:tabs>
          <w:tab w:val="left" w:pos="4140"/>
        </w:tabs>
        <w:rPr>
          <w:rFonts w:ascii="Times New Roman" w:hAnsi="Times New Roman" w:cs="Times New Roman"/>
        </w:rPr>
      </w:pPr>
      <w:r w:rsidRPr="00745D66">
        <w:rPr>
          <w:rFonts w:ascii="Times New Roman" w:hAnsi="Times New Roman" w:cs="Times New Roman"/>
        </w:rPr>
        <w:t xml:space="preserve">Other teams ended </w:t>
      </w:r>
      <w:proofErr w:type="gramStart"/>
      <w:r w:rsidRPr="00745D66">
        <w:rPr>
          <w:rFonts w:ascii="Times New Roman" w:hAnsi="Times New Roman" w:cs="Times New Roman"/>
        </w:rPr>
        <w:t>in</w:t>
      </w:r>
      <w:proofErr w:type="gramEnd"/>
      <w:r w:rsidRPr="00745D66">
        <w:rPr>
          <w:rFonts w:ascii="Times New Roman" w:hAnsi="Times New Roman" w:cs="Times New Roman"/>
        </w:rPr>
        <w:t xml:space="preserve"> punts or turnovers, suggesting poor downstream results despite initial spread attempts.</w:t>
      </w:r>
    </w:p>
    <w:p w14:paraId="6E87FEC9" w14:textId="787D8055" w:rsidR="00745D66" w:rsidRPr="00745D66" w:rsidRDefault="00745D66" w:rsidP="00745D66">
      <w:pPr>
        <w:tabs>
          <w:tab w:val="left" w:pos="4140"/>
        </w:tabs>
        <w:rPr>
          <w:rFonts w:ascii="Times New Roman" w:hAnsi="Times New Roman" w:cs="Times New Roman"/>
        </w:rPr>
      </w:pPr>
      <w:r w:rsidRPr="00745D66">
        <w:rPr>
          <w:rFonts w:ascii="Times New Roman" w:hAnsi="Times New Roman" w:cs="Times New Roman"/>
        </w:rPr>
        <w:t xml:space="preserve">Takeaway: </w:t>
      </w:r>
      <w:r w:rsidR="001474CE" w:rsidRPr="001474CE">
        <w:rPr>
          <w:rFonts w:ascii="Times New Roman" w:hAnsi="Times New Roman" w:cs="Times New Roman"/>
        </w:rPr>
        <w:t xml:space="preserve">EPA is not the only factor in spread utilization.  Its value increases when it prolongs drives and generates scoring opportunities, which is a crucial difference to consider when assessing strategic </w:t>
      </w:r>
      <w:r w:rsidR="001474CE">
        <w:rPr>
          <w:rFonts w:ascii="Times New Roman" w:hAnsi="Times New Roman" w:cs="Times New Roman"/>
        </w:rPr>
        <w:t>effectiveness</w:t>
      </w:r>
      <w:r w:rsidR="001474CE" w:rsidRPr="001474CE">
        <w:rPr>
          <w:rFonts w:ascii="Times New Roman" w:hAnsi="Times New Roman" w:cs="Times New Roman"/>
        </w:rPr>
        <w:t>.</w:t>
      </w:r>
    </w:p>
    <w:p w14:paraId="66DD2FCF" w14:textId="77777777" w:rsidR="00745D66" w:rsidRPr="001474CE" w:rsidRDefault="00745D66" w:rsidP="00745D66">
      <w:pPr>
        <w:tabs>
          <w:tab w:val="left" w:pos="4140"/>
        </w:tabs>
        <w:rPr>
          <w:rFonts w:ascii="Times New Roman" w:hAnsi="Times New Roman" w:cs="Times New Roman"/>
          <w:b/>
          <w:bCs/>
        </w:rPr>
      </w:pPr>
    </w:p>
    <w:p w14:paraId="2FA5C5DE" w14:textId="77777777" w:rsidR="00B7082D" w:rsidRDefault="00B7082D" w:rsidP="001474CE">
      <w:pPr>
        <w:tabs>
          <w:tab w:val="left" w:pos="4140"/>
        </w:tabs>
        <w:rPr>
          <w:rFonts w:ascii="Times New Roman" w:hAnsi="Times New Roman" w:cs="Times New Roman"/>
          <w:b/>
          <w:bCs/>
        </w:rPr>
      </w:pPr>
      <w:bookmarkStart w:id="3" w:name="Predictive"/>
    </w:p>
    <w:p w14:paraId="18B6AE0D" w14:textId="77777777" w:rsidR="00B7082D" w:rsidRDefault="00B7082D" w:rsidP="001474CE">
      <w:pPr>
        <w:tabs>
          <w:tab w:val="left" w:pos="4140"/>
        </w:tabs>
        <w:rPr>
          <w:rFonts w:ascii="Times New Roman" w:hAnsi="Times New Roman" w:cs="Times New Roman"/>
          <w:b/>
          <w:bCs/>
        </w:rPr>
      </w:pPr>
    </w:p>
    <w:p w14:paraId="37537B25" w14:textId="77777777" w:rsidR="00B7082D" w:rsidRDefault="00B7082D" w:rsidP="001474CE">
      <w:pPr>
        <w:tabs>
          <w:tab w:val="left" w:pos="4140"/>
        </w:tabs>
        <w:rPr>
          <w:rFonts w:ascii="Times New Roman" w:hAnsi="Times New Roman" w:cs="Times New Roman"/>
          <w:b/>
          <w:bCs/>
        </w:rPr>
      </w:pPr>
    </w:p>
    <w:p w14:paraId="0083FDD6" w14:textId="77777777" w:rsidR="00B7082D" w:rsidRDefault="00B7082D" w:rsidP="001474CE">
      <w:pPr>
        <w:tabs>
          <w:tab w:val="left" w:pos="4140"/>
        </w:tabs>
        <w:rPr>
          <w:rFonts w:ascii="Times New Roman" w:hAnsi="Times New Roman" w:cs="Times New Roman"/>
          <w:b/>
          <w:bCs/>
        </w:rPr>
      </w:pPr>
    </w:p>
    <w:p w14:paraId="6DBD8AF8" w14:textId="18A802E6" w:rsidR="001474CE" w:rsidRPr="001474CE" w:rsidRDefault="001474CE" w:rsidP="001474CE">
      <w:pPr>
        <w:tabs>
          <w:tab w:val="left" w:pos="4140"/>
        </w:tabs>
        <w:rPr>
          <w:rFonts w:ascii="Times New Roman" w:hAnsi="Times New Roman" w:cs="Times New Roman"/>
          <w:b/>
          <w:bCs/>
        </w:rPr>
      </w:pPr>
      <w:r w:rsidRPr="001474CE">
        <w:rPr>
          <w:rFonts w:ascii="Times New Roman" w:hAnsi="Times New Roman" w:cs="Times New Roman"/>
          <w:b/>
          <w:bCs/>
        </w:rPr>
        <w:lastRenderedPageBreak/>
        <w:t xml:space="preserve">Predictive </w:t>
      </w:r>
      <w:bookmarkEnd w:id="3"/>
      <w:r w:rsidRPr="001474CE">
        <w:rPr>
          <w:rFonts w:ascii="Times New Roman" w:hAnsi="Times New Roman" w:cs="Times New Roman"/>
          <w:b/>
          <w:bCs/>
        </w:rPr>
        <w:t>Modeling: Estimating Red Zone Touchdown Probability</w:t>
      </w:r>
    </w:p>
    <w:p w14:paraId="784D2A76" w14:textId="095506C9" w:rsidR="001474CE" w:rsidRPr="001474CE" w:rsidRDefault="001474CE" w:rsidP="001474CE">
      <w:pPr>
        <w:tabs>
          <w:tab w:val="left" w:pos="4140"/>
        </w:tabs>
        <w:rPr>
          <w:rFonts w:ascii="Times New Roman" w:hAnsi="Times New Roman" w:cs="Times New Roman"/>
        </w:rPr>
      </w:pPr>
      <w:r w:rsidRPr="001474CE">
        <w:rPr>
          <w:rFonts w:ascii="Times New Roman" w:hAnsi="Times New Roman" w:cs="Times New Roman"/>
        </w:rPr>
        <w:t>In order to assess if specific tactical strategies affect red zone scoring and go beyond descriptive data, I created a logistic regression framework that forecasts the probability of a touchdown on any given red zone play.  We can evaluate the effect of formation usage, particularly spread formations, on scoring efficiency while accounting for contextual factors by combining play-level and team-level data.</w:t>
      </w:r>
    </w:p>
    <w:p w14:paraId="4362E681" w14:textId="6A7F5D7C" w:rsidR="001474CE" w:rsidRPr="001474CE" w:rsidRDefault="001474CE" w:rsidP="001474CE">
      <w:pPr>
        <w:tabs>
          <w:tab w:val="left" w:pos="4140"/>
        </w:tabs>
        <w:rPr>
          <w:rFonts w:ascii="Times New Roman" w:hAnsi="Times New Roman" w:cs="Times New Roman"/>
          <w:u w:val="single"/>
        </w:rPr>
      </w:pPr>
      <w:r w:rsidRPr="001474CE">
        <w:rPr>
          <w:rFonts w:ascii="Times New Roman" w:hAnsi="Times New Roman" w:cs="Times New Roman"/>
          <w:u w:val="single"/>
        </w:rPr>
        <w:t>Logistic Regression Modeling (Full Red Zone and Inside the 10)</w:t>
      </w:r>
      <w:r>
        <w:rPr>
          <w:rFonts w:ascii="Times New Roman" w:hAnsi="Times New Roman" w:cs="Times New Roman"/>
          <w:u w:val="single"/>
        </w:rPr>
        <w:t>:</w:t>
      </w:r>
    </w:p>
    <w:p w14:paraId="44298B2A" w14:textId="7570F70F" w:rsidR="001474CE" w:rsidRPr="001474CE" w:rsidRDefault="001474CE" w:rsidP="001474CE">
      <w:pPr>
        <w:tabs>
          <w:tab w:val="left" w:pos="4140"/>
        </w:tabs>
        <w:rPr>
          <w:rFonts w:ascii="Times New Roman" w:hAnsi="Times New Roman" w:cs="Times New Roman"/>
        </w:rPr>
      </w:pPr>
      <w:r w:rsidRPr="00F158B8">
        <w:rPr>
          <w:rFonts w:ascii="Times New Roman" w:hAnsi="Times New Roman" w:cs="Times New Roman"/>
        </w:rPr>
        <w:t xml:space="preserve">To predict red zone scoring, </w:t>
      </w:r>
      <w:r>
        <w:rPr>
          <w:rFonts w:ascii="Times New Roman" w:hAnsi="Times New Roman" w:cs="Times New Roman"/>
        </w:rPr>
        <w:t>I modeled</w:t>
      </w:r>
      <w:r w:rsidRPr="00F158B8">
        <w:rPr>
          <w:rFonts w:ascii="Times New Roman" w:hAnsi="Times New Roman" w:cs="Times New Roman"/>
        </w:rPr>
        <w:t xml:space="preserve"> the probability of a touchdown (touchdown == 1) as a function of tactical and situational inputs:</w:t>
      </w:r>
    </w:p>
    <w:p w14:paraId="5A429795" w14:textId="77777777" w:rsidR="001474CE" w:rsidRDefault="001474CE" w:rsidP="001474CE">
      <w:pPr>
        <w:pStyle w:val="ListParagraph"/>
        <w:numPr>
          <w:ilvl w:val="0"/>
          <w:numId w:val="7"/>
        </w:numPr>
        <w:tabs>
          <w:tab w:val="left" w:pos="4140"/>
        </w:tabs>
        <w:rPr>
          <w:rFonts w:ascii="Times New Roman" w:hAnsi="Times New Roman" w:cs="Times New Roman"/>
        </w:rPr>
      </w:pPr>
      <w:r w:rsidRPr="001474CE">
        <w:rPr>
          <w:rFonts w:ascii="Times New Roman" w:hAnsi="Times New Roman" w:cs="Times New Roman"/>
        </w:rPr>
        <w:t>Model A: Includes all plays where the offense is inside the opponent’s 20-yard line.</w:t>
      </w:r>
    </w:p>
    <w:p w14:paraId="6C353A01" w14:textId="282B808E" w:rsidR="0080405F" w:rsidRPr="001474CE" w:rsidRDefault="001474CE" w:rsidP="00F158B8">
      <w:pPr>
        <w:pStyle w:val="ListParagraph"/>
        <w:numPr>
          <w:ilvl w:val="0"/>
          <w:numId w:val="7"/>
        </w:numPr>
        <w:tabs>
          <w:tab w:val="left" w:pos="4140"/>
        </w:tabs>
        <w:rPr>
          <w:rFonts w:ascii="Times New Roman" w:hAnsi="Times New Roman" w:cs="Times New Roman"/>
        </w:rPr>
      </w:pPr>
      <w:r w:rsidRPr="001474CE">
        <w:rPr>
          <w:rFonts w:ascii="Times New Roman" w:hAnsi="Times New Roman" w:cs="Times New Roman"/>
        </w:rPr>
        <w:t>Model B: A narrower version of the same model, limited to plays starting inside the 10-yard line.</w:t>
      </w:r>
    </w:p>
    <w:p w14:paraId="407602E6" w14:textId="186AC3E0" w:rsidR="0080405F" w:rsidRDefault="00F158B8" w:rsidP="001474CE">
      <w:pPr>
        <w:tabs>
          <w:tab w:val="left" w:pos="4140"/>
        </w:tabs>
        <w:rPr>
          <w:rFonts w:ascii="Times New Roman" w:hAnsi="Times New Roman" w:cs="Times New Roman"/>
        </w:rPr>
      </w:pPr>
      <w:r w:rsidRPr="00F158B8">
        <w:rPr>
          <w:rFonts w:ascii="Times New Roman" w:hAnsi="Times New Roman" w:cs="Times New Roman"/>
          <w:u w:val="single"/>
        </w:rPr>
        <w:t>Model</w:t>
      </w:r>
      <w:r w:rsidR="001474CE">
        <w:rPr>
          <w:rFonts w:ascii="Times New Roman" w:hAnsi="Times New Roman" w:cs="Times New Roman"/>
          <w:u w:val="single"/>
        </w:rPr>
        <w:t xml:space="preserve"> A:</w:t>
      </w:r>
    </w:p>
    <w:p w14:paraId="7B4C2DE8" w14:textId="7CBF471A" w:rsidR="0080405F" w:rsidRDefault="0080405F" w:rsidP="0080405F">
      <w:pPr>
        <w:tabs>
          <w:tab w:val="left" w:pos="4140"/>
        </w:tabs>
        <w:rPr>
          <w:rFonts w:ascii="Times New Roman" w:hAnsi="Times New Roman" w:cs="Times New Roman"/>
          <w:i/>
          <w:iCs/>
        </w:rPr>
      </w:pPr>
      <w:r w:rsidRPr="0080405F">
        <w:rPr>
          <w:rFonts w:ascii="Times New Roman" w:hAnsi="Times New Roman" w:cs="Times New Roman"/>
          <w:i/>
          <w:iCs/>
        </w:rPr>
        <w:t>model_glm</w:t>
      </w:r>
      <w:r w:rsidR="0056702E">
        <w:rPr>
          <w:rFonts w:ascii="Times New Roman" w:hAnsi="Times New Roman" w:cs="Times New Roman"/>
          <w:i/>
          <w:iCs/>
        </w:rPr>
        <w:t>2</w:t>
      </w:r>
      <w:r w:rsidRPr="0080405F">
        <w:rPr>
          <w:rFonts w:ascii="Times New Roman" w:hAnsi="Times New Roman" w:cs="Times New Roman"/>
          <w:i/>
          <w:iCs/>
        </w:rPr>
        <w:t xml:space="preserve"> &lt;- </w:t>
      </w:r>
      <w:proofErr w:type="gramStart"/>
      <w:r w:rsidRPr="0080405F">
        <w:rPr>
          <w:rFonts w:ascii="Times New Roman" w:hAnsi="Times New Roman" w:cs="Times New Roman"/>
          <w:i/>
          <w:iCs/>
        </w:rPr>
        <w:t>glm(</w:t>
      </w:r>
      <w:proofErr w:type="gramEnd"/>
      <w:r w:rsidRPr="0080405F">
        <w:rPr>
          <w:rFonts w:ascii="Times New Roman" w:hAnsi="Times New Roman" w:cs="Times New Roman"/>
          <w:i/>
          <w:iCs/>
        </w:rPr>
        <w:t>touchdown ~ down + yardline_100 + pass + under_center + prev_success</w:t>
      </w:r>
      <w:r w:rsidR="0056702E">
        <w:rPr>
          <w:rFonts w:ascii="Times New Roman" w:hAnsi="Times New Roman" w:cs="Times New Roman"/>
          <w:i/>
          <w:iCs/>
        </w:rPr>
        <w:t xml:space="preserve"> </w:t>
      </w:r>
      <w:r w:rsidR="0056702E" w:rsidRPr="001474CE">
        <w:rPr>
          <w:rFonts w:ascii="Times New Roman" w:hAnsi="Times New Roman" w:cs="Times New Roman"/>
          <w:i/>
          <w:iCs/>
        </w:rPr>
        <w:t>+ spread_usage_pct</w:t>
      </w:r>
      <w:r w:rsidRPr="0080405F">
        <w:rPr>
          <w:rFonts w:ascii="Times New Roman" w:hAnsi="Times New Roman" w:cs="Times New Roman"/>
          <w:i/>
          <w:iCs/>
        </w:rPr>
        <w:t>,</w:t>
      </w:r>
      <w:r w:rsidRPr="0080405F">
        <w:rPr>
          <w:rFonts w:ascii="Times New Roman" w:hAnsi="Times New Roman" w:cs="Times New Roman"/>
          <w:i/>
          <w:iCs/>
        </w:rPr>
        <w:t xml:space="preserve"> </w:t>
      </w:r>
      <w:r w:rsidRPr="0080405F">
        <w:rPr>
          <w:rFonts w:ascii="Times New Roman" w:hAnsi="Times New Roman" w:cs="Times New Roman"/>
          <w:i/>
          <w:iCs/>
        </w:rPr>
        <w:t>data = model_data, family = "binomial")</w:t>
      </w:r>
      <w:r w:rsidRPr="0080405F">
        <w:rPr>
          <w:rFonts w:ascii="Times New Roman" w:hAnsi="Times New Roman" w:cs="Times New Roman"/>
          <w:i/>
          <w:iCs/>
        </w:rPr>
        <w:t xml:space="preserve"> </w:t>
      </w:r>
    </w:p>
    <w:p w14:paraId="6A67E058" w14:textId="71933EC0" w:rsidR="001474CE" w:rsidRDefault="001474CE" w:rsidP="001474CE">
      <w:pPr>
        <w:tabs>
          <w:tab w:val="left" w:pos="4140"/>
        </w:tabs>
        <w:rPr>
          <w:rFonts w:ascii="Times New Roman" w:hAnsi="Times New Roman" w:cs="Times New Roman"/>
        </w:rPr>
      </w:pPr>
      <w:r w:rsidRPr="00F158B8">
        <w:rPr>
          <w:rFonts w:ascii="Times New Roman" w:hAnsi="Times New Roman" w:cs="Times New Roman"/>
          <w:u w:val="single"/>
        </w:rPr>
        <w:t>Model</w:t>
      </w:r>
      <w:r>
        <w:rPr>
          <w:rFonts w:ascii="Times New Roman" w:hAnsi="Times New Roman" w:cs="Times New Roman"/>
          <w:u w:val="single"/>
        </w:rPr>
        <w:t xml:space="preserve"> </w:t>
      </w:r>
      <w:r>
        <w:rPr>
          <w:rFonts w:ascii="Times New Roman" w:hAnsi="Times New Roman" w:cs="Times New Roman"/>
          <w:u w:val="single"/>
        </w:rPr>
        <w:t>B</w:t>
      </w:r>
      <w:r w:rsidR="0056702E">
        <w:rPr>
          <w:rFonts w:ascii="Times New Roman" w:hAnsi="Times New Roman" w:cs="Times New Roman"/>
          <w:u w:val="single"/>
        </w:rPr>
        <w:t xml:space="preserve"> (same model, with yardline_100 already filtered to under 10 yards</w:t>
      </w:r>
      <w:r>
        <w:rPr>
          <w:rFonts w:ascii="Times New Roman" w:hAnsi="Times New Roman" w:cs="Times New Roman"/>
          <w:u w:val="single"/>
        </w:rPr>
        <w:t>:</w:t>
      </w:r>
    </w:p>
    <w:p w14:paraId="30A33BAF" w14:textId="0E1BA84F" w:rsidR="001474CE" w:rsidRPr="0080405F" w:rsidRDefault="001474CE" w:rsidP="001474CE">
      <w:pPr>
        <w:tabs>
          <w:tab w:val="left" w:pos="4140"/>
        </w:tabs>
        <w:rPr>
          <w:rFonts w:ascii="Times New Roman" w:hAnsi="Times New Roman" w:cs="Times New Roman"/>
          <w:i/>
          <w:iCs/>
        </w:rPr>
      </w:pPr>
      <w:r w:rsidRPr="001474CE">
        <w:rPr>
          <w:rFonts w:ascii="Times New Roman" w:hAnsi="Times New Roman" w:cs="Times New Roman"/>
          <w:i/>
          <w:iCs/>
        </w:rPr>
        <w:t>model_glm3</w:t>
      </w:r>
      <w:r>
        <w:rPr>
          <w:rFonts w:ascii="Times New Roman" w:hAnsi="Times New Roman" w:cs="Times New Roman"/>
          <w:i/>
          <w:iCs/>
        </w:rPr>
        <w:t xml:space="preserve"> &lt;- </w:t>
      </w:r>
      <w:proofErr w:type="gramStart"/>
      <w:r w:rsidRPr="001474CE">
        <w:rPr>
          <w:rFonts w:ascii="Times New Roman" w:hAnsi="Times New Roman" w:cs="Times New Roman"/>
          <w:i/>
          <w:iCs/>
        </w:rPr>
        <w:t>glm(</w:t>
      </w:r>
      <w:proofErr w:type="gramEnd"/>
      <w:r w:rsidRPr="001474CE">
        <w:rPr>
          <w:rFonts w:ascii="Times New Roman" w:hAnsi="Times New Roman" w:cs="Times New Roman"/>
          <w:i/>
          <w:iCs/>
        </w:rPr>
        <w:t>touchdown ~ down + yardline_100 + pass + under_center + prev_success + spread_usage_pct, data = model_data3, family = "binomial")</w:t>
      </w:r>
    </w:p>
    <w:p w14:paraId="4D88C919" w14:textId="7B882ADA" w:rsidR="00F158B8" w:rsidRPr="00F158B8" w:rsidRDefault="00F158B8" w:rsidP="0080405F">
      <w:pPr>
        <w:tabs>
          <w:tab w:val="left" w:pos="4140"/>
        </w:tabs>
        <w:rPr>
          <w:rFonts w:ascii="Times New Roman" w:hAnsi="Times New Roman" w:cs="Times New Roman"/>
        </w:rPr>
      </w:pPr>
      <w:r w:rsidRPr="00F158B8">
        <w:rPr>
          <w:rFonts w:ascii="Times New Roman" w:hAnsi="Times New Roman" w:cs="Times New Roman"/>
        </w:rPr>
        <w:t>Th</w:t>
      </w:r>
      <w:r w:rsidR="001474CE">
        <w:rPr>
          <w:rFonts w:ascii="Times New Roman" w:hAnsi="Times New Roman" w:cs="Times New Roman"/>
        </w:rPr>
        <w:t>ese</w:t>
      </w:r>
      <w:r w:rsidRPr="00F158B8">
        <w:rPr>
          <w:rFonts w:ascii="Times New Roman" w:hAnsi="Times New Roman" w:cs="Times New Roman"/>
        </w:rPr>
        <w:t xml:space="preserve"> </w:t>
      </w:r>
      <w:r w:rsidR="0056702E" w:rsidRPr="00F158B8">
        <w:rPr>
          <w:rFonts w:ascii="Times New Roman" w:hAnsi="Times New Roman" w:cs="Times New Roman"/>
        </w:rPr>
        <w:t>approach</w:t>
      </w:r>
      <w:r w:rsidR="0056702E">
        <w:rPr>
          <w:rFonts w:ascii="Times New Roman" w:hAnsi="Times New Roman" w:cs="Times New Roman"/>
        </w:rPr>
        <w:t>es</w:t>
      </w:r>
      <w:r w:rsidRPr="00F158B8">
        <w:rPr>
          <w:rFonts w:ascii="Times New Roman" w:hAnsi="Times New Roman" w:cs="Times New Roman"/>
        </w:rPr>
        <w:t xml:space="preserve"> allow:</w:t>
      </w:r>
    </w:p>
    <w:p w14:paraId="13979588" w14:textId="7B693059" w:rsidR="00F158B8" w:rsidRPr="00F158B8" w:rsidRDefault="0080405F" w:rsidP="00F158B8">
      <w:pPr>
        <w:numPr>
          <w:ilvl w:val="0"/>
          <w:numId w:val="4"/>
        </w:numPr>
        <w:tabs>
          <w:tab w:val="left" w:pos="4140"/>
        </w:tabs>
        <w:rPr>
          <w:rFonts w:ascii="Times New Roman" w:hAnsi="Times New Roman" w:cs="Times New Roman"/>
        </w:rPr>
      </w:pPr>
      <w:r>
        <w:rPr>
          <w:rFonts w:ascii="Times New Roman" w:hAnsi="Times New Roman" w:cs="Times New Roman"/>
        </w:rPr>
        <w:t>Ability to q</w:t>
      </w:r>
      <w:r w:rsidR="00F158B8" w:rsidRPr="00F158B8">
        <w:rPr>
          <w:rFonts w:ascii="Times New Roman" w:hAnsi="Times New Roman" w:cs="Times New Roman"/>
        </w:rPr>
        <w:t>uantify the marginal impact of each variable on red zone scoring.</w:t>
      </w:r>
    </w:p>
    <w:p w14:paraId="395046E4" w14:textId="77777777" w:rsidR="00F158B8" w:rsidRDefault="00F158B8" w:rsidP="00F158B8">
      <w:pPr>
        <w:numPr>
          <w:ilvl w:val="0"/>
          <w:numId w:val="4"/>
        </w:numPr>
        <w:tabs>
          <w:tab w:val="left" w:pos="4140"/>
        </w:tabs>
        <w:rPr>
          <w:rFonts w:ascii="Times New Roman" w:hAnsi="Times New Roman" w:cs="Times New Roman"/>
        </w:rPr>
      </w:pPr>
      <w:r w:rsidRPr="00F158B8">
        <w:rPr>
          <w:rFonts w:ascii="Times New Roman" w:hAnsi="Times New Roman" w:cs="Times New Roman"/>
        </w:rPr>
        <w:t>Evaluate whether spread-heavy teams gained a measurable advantage after adjusting for field position and play context.</w:t>
      </w:r>
    </w:p>
    <w:p w14:paraId="5EED5764" w14:textId="77777777" w:rsidR="0056702E" w:rsidRDefault="0056702E" w:rsidP="0056702E">
      <w:pPr>
        <w:tabs>
          <w:tab w:val="left" w:pos="4140"/>
        </w:tabs>
        <w:rPr>
          <w:rFonts w:ascii="Times New Roman" w:hAnsi="Times New Roman" w:cs="Times New Roman"/>
        </w:rPr>
      </w:pPr>
    </w:p>
    <w:p w14:paraId="6311EECC" w14:textId="6F59B122" w:rsidR="0056702E" w:rsidRDefault="0056702E" w:rsidP="0056702E">
      <w:pPr>
        <w:tabs>
          <w:tab w:val="left" w:pos="4140"/>
        </w:tabs>
        <w:rPr>
          <w:rFonts w:ascii="Times New Roman" w:hAnsi="Times New Roman" w:cs="Times New Roman"/>
        </w:rPr>
      </w:pPr>
      <w:r w:rsidRPr="0056702E">
        <w:rPr>
          <w:rFonts w:ascii="Times New Roman" w:hAnsi="Times New Roman" w:cs="Times New Roman"/>
        </w:rPr>
        <w:t>Key Findings:</w:t>
      </w:r>
      <w:r>
        <w:rPr>
          <w:rFonts w:ascii="Times New Roman" w:hAnsi="Times New Roman" w:cs="Times New Roman"/>
        </w:rPr>
        <w:tab/>
      </w:r>
    </w:p>
    <w:p w14:paraId="0AB41DA8" w14:textId="77777777" w:rsidR="0056702E" w:rsidRDefault="0056702E" w:rsidP="0056702E">
      <w:pPr>
        <w:tabs>
          <w:tab w:val="left" w:pos="4140"/>
        </w:tabs>
        <w:ind w:left="720"/>
        <w:rPr>
          <w:rFonts w:ascii="Times New Roman" w:hAnsi="Times New Roman" w:cs="Times New Roman"/>
        </w:rPr>
      </w:pPr>
      <w:r w:rsidRPr="0056702E">
        <w:rPr>
          <w:rFonts w:ascii="Times New Roman" w:hAnsi="Times New Roman" w:cs="Times New Roman"/>
        </w:rPr>
        <w:t>Yardline Proximity (yardline_100): Strong negative relationship, confirming that the closer the play begins to the goal line, the higher the likelihood of scoring.</w:t>
      </w:r>
    </w:p>
    <w:p w14:paraId="1715BFB2" w14:textId="70C5FBBB" w:rsidR="0056702E" w:rsidRDefault="0056702E" w:rsidP="0056702E">
      <w:pPr>
        <w:tabs>
          <w:tab w:val="left" w:pos="4140"/>
        </w:tabs>
        <w:ind w:left="720"/>
        <w:rPr>
          <w:rFonts w:ascii="Times New Roman" w:hAnsi="Times New Roman" w:cs="Times New Roman"/>
        </w:rPr>
      </w:pPr>
      <w:r w:rsidRPr="0056702E">
        <w:rPr>
          <w:rFonts w:ascii="Times New Roman" w:hAnsi="Times New Roman" w:cs="Times New Roman"/>
        </w:rPr>
        <w:t xml:space="preserve">Pass Indicator (pass): Passing plays were significantly more likely to result in touchdowns than runs, even after </w:t>
      </w:r>
      <w:proofErr w:type="gramStart"/>
      <w:r w:rsidRPr="0056702E">
        <w:rPr>
          <w:rFonts w:ascii="Times New Roman" w:hAnsi="Times New Roman" w:cs="Times New Roman"/>
        </w:rPr>
        <w:t>controlling</w:t>
      </w:r>
      <w:r w:rsidRPr="0056702E">
        <w:rPr>
          <w:rFonts w:ascii="Times New Roman" w:hAnsi="Times New Roman" w:cs="Times New Roman"/>
        </w:rPr>
        <w:t xml:space="preserve"> </w:t>
      </w:r>
      <w:r>
        <w:rPr>
          <w:rFonts w:ascii="Times New Roman" w:hAnsi="Times New Roman" w:cs="Times New Roman"/>
        </w:rPr>
        <w:t>for</w:t>
      </w:r>
      <w:proofErr w:type="gramEnd"/>
      <w:r>
        <w:rPr>
          <w:rFonts w:ascii="Times New Roman" w:hAnsi="Times New Roman" w:cs="Times New Roman"/>
        </w:rPr>
        <w:t xml:space="preserve"> </w:t>
      </w:r>
      <w:r w:rsidRPr="0056702E">
        <w:rPr>
          <w:rFonts w:ascii="Times New Roman" w:hAnsi="Times New Roman" w:cs="Times New Roman"/>
        </w:rPr>
        <w:t>field position and formation.</w:t>
      </w:r>
    </w:p>
    <w:p w14:paraId="586AEBDA" w14:textId="77777777" w:rsidR="0056702E" w:rsidRDefault="0056702E" w:rsidP="0056702E">
      <w:pPr>
        <w:tabs>
          <w:tab w:val="left" w:pos="4140"/>
        </w:tabs>
        <w:ind w:left="720"/>
        <w:rPr>
          <w:rFonts w:ascii="Times New Roman" w:hAnsi="Times New Roman" w:cs="Times New Roman"/>
        </w:rPr>
      </w:pPr>
      <w:r w:rsidRPr="0056702E">
        <w:rPr>
          <w:rFonts w:ascii="Times New Roman" w:hAnsi="Times New Roman" w:cs="Times New Roman"/>
        </w:rPr>
        <w:t>Under Center (under_center): No statistically significant impact, suggesting that shotgun vs. under-center alignments alone may not drive outcomes unless combined with other design factors.</w:t>
      </w:r>
    </w:p>
    <w:p w14:paraId="694AEAB6" w14:textId="77777777" w:rsidR="0056702E" w:rsidRDefault="0056702E" w:rsidP="0056702E">
      <w:pPr>
        <w:tabs>
          <w:tab w:val="left" w:pos="4140"/>
        </w:tabs>
        <w:ind w:left="720"/>
        <w:rPr>
          <w:rFonts w:ascii="Times New Roman" w:hAnsi="Times New Roman" w:cs="Times New Roman"/>
        </w:rPr>
      </w:pPr>
      <w:r w:rsidRPr="0056702E">
        <w:rPr>
          <w:rFonts w:ascii="Times New Roman" w:hAnsi="Times New Roman" w:cs="Times New Roman"/>
        </w:rPr>
        <w:lastRenderedPageBreak/>
        <w:t>Previous Success (prev_success): Inconsistent predictor — may serve as a noisy signal for offensive rhythm or momentum.</w:t>
      </w:r>
    </w:p>
    <w:p w14:paraId="536A9E47" w14:textId="77777777" w:rsidR="0056702E" w:rsidRDefault="0056702E" w:rsidP="0056702E">
      <w:pPr>
        <w:tabs>
          <w:tab w:val="left" w:pos="4140"/>
        </w:tabs>
        <w:ind w:left="720"/>
        <w:rPr>
          <w:rFonts w:ascii="Times New Roman" w:hAnsi="Times New Roman" w:cs="Times New Roman"/>
        </w:rPr>
      </w:pPr>
      <w:r w:rsidRPr="0056702E">
        <w:rPr>
          <w:rFonts w:ascii="Times New Roman" w:hAnsi="Times New Roman" w:cs="Times New Roman"/>
        </w:rPr>
        <w:t>Spread Usage (spread_usage_pct):</w:t>
      </w:r>
    </w:p>
    <w:p w14:paraId="397B40CE" w14:textId="32095E1A" w:rsidR="0056702E" w:rsidRDefault="0056702E" w:rsidP="0056702E">
      <w:pPr>
        <w:tabs>
          <w:tab w:val="left" w:pos="4140"/>
        </w:tabs>
        <w:ind w:left="1440"/>
        <w:rPr>
          <w:rFonts w:ascii="Times New Roman" w:hAnsi="Times New Roman" w:cs="Times New Roman"/>
        </w:rPr>
      </w:pPr>
      <w:r w:rsidRPr="0056702E">
        <w:rPr>
          <w:rFonts w:ascii="Times New Roman" w:hAnsi="Times New Roman" w:cs="Times New Roman"/>
        </w:rPr>
        <w:t xml:space="preserve">In Model A (Red Zone, ≤20), </w:t>
      </w:r>
      <w:r w:rsidR="00455A0A" w:rsidRPr="00455A0A">
        <w:rPr>
          <w:rFonts w:ascii="Times New Roman" w:hAnsi="Times New Roman" w:cs="Times New Roman"/>
        </w:rPr>
        <w:t>it was revealed</w:t>
      </w:r>
      <w:r w:rsidR="00455A0A" w:rsidRPr="00455A0A">
        <w:rPr>
          <w:rFonts w:ascii="Times New Roman" w:hAnsi="Times New Roman" w:cs="Times New Roman"/>
        </w:rPr>
        <w:t xml:space="preserve"> that spread usage percentage had a negative coefficient (-0.34), but it was not statistically significant (p = 0.729).</w:t>
      </w:r>
      <w:r w:rsidR="00455A0A">
        <w:rPr>
          <w:rFonts w:ascii="Times New Roman" w:hAnsi="Times New Roman" w:cs="Times New Roman"/>
        </w:rPr>
        <w:t xml:space="preserve"> </w:t>
      </w:r>
      <w:r w:rsidR="00455A0A" w:rsidRPr="00455A0A">
        <w:rPr>
          <w:rFonts w:ascii="Times New Roman" w:hAnsi="Times New Roman" w:cs="Times New Roman"/>
        </w:rPr>
        <w:t>The lack of significance for spread_usage_pct in this broader red zone context suggests that merely having a high team-level tendency to use spread may not directly boost touchdown conversion in a general sense.</w:t>
      </w:r>
    </w:p>
    <w:p w14:paraId="25FB80A3" w14:textId="125652AD" w:rsidR="0056702E" w:rsidRDefault="0056702E" w:rsidP="0056702E">
      <w:pPr>
        <w:tabs>
          <w:tab w:val="left" w:pos="4140"/>
        </w:tabs>
        <w:ind w:left="1440"/>
        <w:rPr>
          <w:rFonts w:ascii="Times New Roman" w:hAnsi="Times New Roman" w:cs="Times New Roman"/>
        </w:rPr>
      </w:pPr>
      <w:r w:rsidRPr="0056702E">
        <w:rPr>
          <w:rFonts w:ascii="Times New Roman" w:hAnsi="Times New Roman" w:cs="Times New Roman"/>
        </w:rPr>
        <w:t xml:space="preserve">In Model B (Inside the 10), </w:t>
      </w:r>
      <w:r w:rsidR="00455A0A" w:rsidRPr="00455A0A">
        <w:rPr>
          <w:rFonts w:ascii="Times New Roman" w:hAnsi="Times New Roman" w:cs="Times New Roman"/>
        </w:rPr>
        <w:t>the spread usage coefficient became even more negative (-1.10), though it remained statistically insignificant (p = 0.364). This pattern implies that as the field compresses, the tactical advantage of spread formations diminishes further, possibly due to the defense's reduced need to cover horizontal space.</w:t>
      </w:r>
    </w:p>
    <w:p w14:paraId="64175D0D" w14:textId="77777777" w:rsidR="0056702E" w:rsidRPr="0056702E" w:rsidRDefault="0056702E" w:rsidP="0056702E">
      <w:pPr>
        <w:tabs>
          <w:tab w:val="left" w:pos="4140"/>
        </w:tabs>
        <w:ind w:left="1440"/>
        <w:rPr>
          <w:rFonts w:ascii="Times New Roman" w:hAnsi="Times New Roman" w:cs="Times New Roman"/>
        </w:rPr>
      </w:pPr>
    </w:p>
    <w:p w14:paraId="3C82C09C" w14:textId="77777777" w:rsidR="0056702E" w:rsidRPr="0056702E" w:rsidRDefault="0056702E" w:rsidP="0056702E">
      <w:pPr>
        <w:tabs>
          <w:tab w:val="left" w:pos="4140"/>
        </w:tabs>
        <w:rPr>
          <w:rFonts w:ascii="Times New Roman" w:hAnsi="Times New Roman" w:cs="Times New Roman"/>
        </w:rPr>
      </w:pPr>
      <w:r w:rsidRPr="0056702E">
        <w:rPr>
          <w:rFonts w:ascii="Times New Roman" w:hAnsi="Times New Roman" w:cs="Times New Roman"/>
        </w:rPr>
        <w:t>Interpretation:</w:t>
      </w:r>
    </w:p>
    <w:p w14:paraId="71987F9C" w14:textId="77777777" w:rsidR="00455A0A" w:rsidRDefault="00455A0A" w:rsidP="0056702E">
      <w:pPr>
        <w:tabs>
          <w:tab w:val="left" w:pos="4140"/>
        </w:tabs>
        <w:rPr>
          <w:rFonts w:ascii="Times New Roman" w:hAnsi="Times New Roman" w:cs="Times New Roman"/>
        </w:rPr>
      </w:pPr>
      <w:r w:rsidRPr="00455A0A">
        <w:rPr>
          <w:rFonts w:ascii="Times New Roman" w:hAnsi="Times New Roman" w:cs="Times New Roman"/>
        </w:rPr>
        <w:t xml:space="preserve">In this one-season dataset, the use of spread formations had no discernible or statistically significant effect on the probability of a red zone or inside-the-10 touchdown across both models.  Although the theoretical utility of the relative logic of spreading the field may increase with the amount of accessible field (e.g., the red zone between the 20 and 11), this advantage seems to diminish as one </w:t>
      </w:r>
      <w:proofErr w:type="gramStart"/>
      <w:r w:rsidRPr="00455A0A">
        <w:rPr>
          <w:rFonts w:ascii="Times New Roman" w:hAnsi="Times New Roman" w:cs="Times New Roman"/>
        </w:rPr>
        <w:t>approaches</w:t>
      </w:r>
      <w:proofErr w:type="gramEnd"/>
      <w:r w:rsidRPr="00455A0A">
        <w:rPr>
          <w:rFonts w:ascii="Times New Roman" w:hAnsi="Times New Roman" w:cs="Times New Roman"/>
        </w:rPr>
        <w:t xml:space="preserve"> the goal line.  These results highlight the value of situational play-calling and advise against judging red zone strategy solely based on formation type.</w:t>
      </w:r>
    </w:p>
    <w:p w14:paraId="03DB4279" w14:textId="62ADAAC5" w:rsidR="00455A0A" w:rsidRDefault="0056702E" w:rsidP="0056702E">
      <w:pPr>
        <w:tabs>
          <w:tab w:val="left" w:pos="4140"/>
        </w:tabs>
        <w:rPr>
          <w:rFonts w:ascii="Times New Roman" w:hAnsi="Times New Roman" w:cs="Times New Roman"/>
        </w:rPr>
      </w:pPr>
      <w:r w:rsidRPr="0056702E">
        <w:rPr>
          <w:rFonts w:ascii="Times New Roman" w:hAnsi="Times New Roman" w:cs="Times New Roman"/>
        </w:rPr>
        <w:t xml:space="preserve">Next, </w:t>
      </w:r>
      <w:r w:rsidR="00455A0A">
        <w:rPr>
          <w:rFonts w:ascii="Times New Roman" w:hAnsi="Times New Roman" w:cs="Times New Roman"/>
        </w:rPr>
        <w:t>I</w:t>
      </w:r>
      <w:r w:rsidRPr="0056702E">
        <w:rPr>
          <w:rFonts w:ascii="Times New Roman" w:hAnsi="Times New Roman" w:cs="Times New Roman"/>
        </w:rPr>
        <w:t xml:space="preserve"> examine how teams perform relative to these model predictions to identify coaching or schematic inefficiencies.</w:t>
      </w:r>
    </w:p>
    <w:p w14:paraId="4CF2B356" w14:textId="77777777" w:rsidR="00B7082D" w:rsidRDefault="00B7082D" w:rsidP="0056702E">
      <w:pPr>
        <w:tabs>
          <w:tab w:val="left" w:pos="4140"/>
        </w:tabs>
        <w:rPr>
          <w:rFonts w:ascii="Times New Roman" w:hAnsi="Times New Roman" w:cs="Times New Roman"/>
        </w:rPr>
      </w:pPr>
    </w:p>
    <w:p w14:paraId="7DEB003D" w14:textId="638BCC7C" w:rsidR="00830E96" w:rsidRPr="00455A0A" w:rsidRDefault="00830E96" w:rsidP="00830E96">
      <w:pPr>
        <w:tabs>
          <w:tab w:val="left" w:pos="4140"/>
        </w:tabs>
        <w:rPr>
          <w:rFonts w:ascii="Times New Roman" w:hAnsi="Times New Roman" w:cs="Times New Roman"/>
          <w:u w:val="single"/>
        </w:rPr>
      </w:pPr>
      <w:r w:rsidRPr="00455A0A">
        <w:rPr>
          <w:rFonts w:ascii="Times New Roman" w:hAnsi="Times New Roman" w:cs="Times New Roman"/>
          <w:u w:val="single"/>
        </w:rPr>
        <w:t>Team-Level Evaluation: Predicted vs. Actual Touchdown Rates</w:t>
      </w:r>
      <w:r w:rsidR="00455A0A">
        <w:rPr>
          <w:rFonts w:ascii="Times New Roman" w:hAnsi="Times New Roman" w:cs="Times New Roman"/>
          <w:u w:val="single"/>
        </w:rPr>
        <w:t>:</w:t>
      </w:r>
    </w:p>
    <w:p w14:paraId="3B7532AD" w14:textId="45214159" w:rsidR="00830E96" w:rsidRPr="00830E96" w:rsidRDefault="00830E96" w:rsidP="00830E96">
      <w:pPr>
        <w:tabs>
          <w:tab w:val="left" w:pos="4140"/>
        </w:tabs>
        <w:rPr>
          <w:rFonts w:ascii="Times New Roman" w:hAnsi="Times New Roman" w:cs="Times New Roman"/>
        </w:rPr>
      </w:pPr>
      <w:r w:rsidRPr="00830E96">
        <w:rPr>
          <w:rFonts w:ascii="Times New Roman" w:hAnsi="Times New Roman" w:cs="Times New Roman"/>
        </w:rPr>
        <w:t xml:space="preserve">To test how well our model performed at the team level, </w:t>
      </w:r>
      <w:r w:rsidR="007660E0">
        <w:rPr>
          <w:rFonts w:ascii="Times New Roman" w:hAnsi="Times New Roman" w:cs="Times New Roman"/>
        </w:rPr>
        <w:t>I</w:t>
      </w:r>
      <w:r w:rsidRPr="00830E96">
        <w:rPr>
          <w:rFonts w:ascii="Times New Roman" w:hAnsi="Times New Roman" w:cs="Times New Roman"/>
        </w:rPr>
        <w:t xml:space="preserve"> generated predicted probabilities for each red zone play and aggregated those into team-level predicted touchdown rates. </w:t>
      </w:r>
      <w:r w:rsidR="007660E0">
        <w:rPr>
          <w:rFonts w:ascii="Times New Roman" w:hAnsi="Times New Roman" w:cs="Times New Roman"/>
        </w:rPr>
        <w:t>T</w:t>
      </w:r>
      <w:r w:rsidRPr="00830E96">
        <w:rPr>
          <w:rFonts w:ascii="Times New Roman" w:hAnsi="Times New Roman" w:cs="Times New Roman"/>
        </w:rPr>
        <w:t>hen</w:t>
      </w:r>
      <w:r w:rsidR="007660E0">
        <w:rPr>
          <w:rFonts w:ascii="Times New Roman" w:hAnsi="Times New Roman" w:cs="Times New Roman"/>
        </w:rPr>
        <w:t xml:space="preserve">, I </w:t>
      </w:r>
      <w:r w:rsidRPr="00830E96">
        <w:rPr>
          <w:rFonts w:ascii="Times New Roman" w:hAnsi="Times New Roman" w:cs="Times New Roman"/>
        </w:rPr>
        <w:t>compared those to each team’s actual touchdown rate on the same set of plays.</w:t>
      </w:r>
    </w:p>
    <w:p w14:paraId="1A25DCE9" w14:textId="752BDE7B" w:rsidR="00830E96" w:rsidRPr="00830E96" w:rsidRDefault="007660E0" w:rsidP="00830E96">
      <w:pPr>
        <w:tabs>
          <w:tab w:val="left" w:pos="4140"/>
        </w:tabs>
        <w:rPr>
          <w:rFonts w:ascii="Times New Roman" w:hAnsi="Times New Roman" w:cs="Times New Roman"/>
        </w:rPr>
      </w:pPr>
      <w:r>
        <w:rPr>
          <w:rFonts w:ascii="Times New Roman" w:hAnsi="Times New Roman" w:cs="Times New Roman"/>
          <w:noProof/>
        </w:rPr>
        <w:lastRenderedPageBreak/>
        <w:drawing>
          <wp:inline distT="0" distB="0" distL="0" distR="0" wp14:anchorId="32E7982D" wp14:editId="321428D3">
            <wp:extent cx="4721225" cy="4168820"/>
            <wp:effectExtent l="0" t="0" r="3175" b="3175"/>
            <wp:docPr id="2540946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8265" cy="4175036"/>
                    </a:xfrm>
                    <a:prstGeom prst="rect">
                      <a:avLst/>
                    </a:prstGeom>
                    <a:noFill/>
                  </pic:spPr>
                </pic:pic>
              </a:graphicData>
            </a:graphic>
          </wp:inline>
        </w:drawing>
      </w:r>
    </w:p>
    <w:p w14:paraId="1FE2A7CA" w14:textId="77777777" w:rsidR="007660E0" w:rsidRDefault="007660E0" w:rsidP="00830E96">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 xml:space="preserve">San Francisco and Atlanta, two teams above the line, performed better than the model predicted, perhaps </w:t>
      </w:r>
      <w:proofErr w:type="gramStart"/>
      <w:r w:rsidRPr="007660E0">
        <w:rPr>
          <w:rFonts w:ascii="Times New Roman" w:hAnsi="Times New Roman" w:cs="Times New Roman"/>
        </w:rPr>
        <w:t>as a result of</w:t>
      </w:r>
      <w:proofErr w:type="gramEnd"/>
      <w:r w:rsidRPr="007660E0">
        <w:rPr>
          <w:rFonts w:ascii="Times New Roman" w:hAnsi="Times New Roman" w:cs="Times New Roman"/>
        </w:rPr>
        <w:t xml:space="preserve"> superior execution, creativity, or unmodeled benefits (e.g., mobile quarterbacks, route combinations).</w:t>
      </w:r>
    </w:p>
    <w:p w14:paraId="7DBD1AFA" w14:textId="77777777" w:rsidR="007660E0" w:rsidRDefault="00830E96" w:rsidP="00F158B8">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 xml:space="preserve">Teams below the line (Chicago, New </w:t>
      </w:r>
      <w:r w:rsidR="007660E0">
        <w:rPr>
          <w:rFonts w:ascii="Times New Roman" w:hAnsi="Times New Roman" w:cs="Times New Roman"/>
        </w:rPr>
        <w:t>Orleans</w:t>
      </w:r>
      <w:r w:rsidRPr="007660E0">
        <w:rPr>
          <w:rFonts w:ascii="Times New Roman" w:hAnsi="Times New Roman" w:cs="Times New Roman"/>
        </w:rPr>
        <w:t>) underperformed</w:t>
      </w:r>
      <w:r w:rsidR="007660E0">
        <w:rPr>
          <w:rFonts w:ascii="Times New Roman" w:hAnsi="Times New Roman" w:cs="Times New Roman"/>
        </w:rPr>
        <w:t xml:space="preserve">, implying </w:t>
      </w:r>
      <w:r w:rsidRPr="007660E0">
        <w:rPr>
          <w:rFonts w:ascii="Times New Roman" w:hAnsi="Times New Roman" w:cs="Times New Roman"/>
        </w:rPr>
        <w:t>inefficiencies or predictable tendencies that defenses exploited.</w:t>
      </w:r>
    </w:p>
    <w:p w14:paraId="4C60EF92" w14:textId="37316A05" w:rsidR="00F158B8" w:rsidRPr="007660E0" w:rsidRDefault="007660E0" w:rsidP="00F158B8">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Through the use of expected result modeling, this method provided more than simply fit statistics; it evolved into a diagnostic tool for offensive execution and scheme success.</w:t>
      </w:r>
    </w:p>
    <w:p w14:paraId="369892D7" w14:textId="77777777" w:rsidR="007660E0" w:rsidRDefault="007660E0" w:rsidP="00455A0A">
      <w:pPr>
        <w:tabs>
          <w:tab w:val="left" w:pos="4140"/>
        </w:tabs>
        <w:rPr>
          <w:rFonts w:ascii="Times New Roman" w:hAnsi="Times New Roman" w:cs="Times New Roman"/>
        </w:rPr>
      </w:pPr>
    </w:p>
    <w:p w14:paraId="1977526D" w14:textId="77777777" w:rsidR="007660E0" w:rsidRDefault="007660E0" w:rsidP="00455A0A">
      <w:pPr>
        <w:tabs>
          <w:tab w:val="left" w:pos="4140"/>
        </w:tabs>
        <w:rPr>
          <w:rFonts w:ascii="Times New Roman" w:hAnsi="Times New Roman" w:cs="Times New Roman"/>
        </w:rPr>
      </w:pPr>
    </w:p>
    <w:p w14:paraId="0AF151A2" w14:textId="77777777" w:rsidR="007660E0" w:rsidRDefault="007660E0" w:rsidP="00455A0A">
      <w:pPr>
        <w:tabs>
          <w:tab w:val="left" w:pos="4140"/>
        </w:tabs>
        <w:rPr>
          <w:rFonts w:ascii="Times New Roman" w:hAnsi="Times New Roman" w:cs="Times New Roman"/>
        </w:rPr>
      </w:pPr>
    </w:p>
    <w:p w14:paraId="2687950E" w14:textId="77777777" w:rsidR="007660E0" w:rsidRDefault="007660E0" w:rsidP="00455A0A">
      <w:pPr>
        <w:tabs>
          <w:tab w:val="left" w:pos="4140"/>
        </w:tabs>
        <w:rPr>
          <w:rFonts w:ascii="Times New Roman" w:hAnsi="Times New Roman" w:cs="Times New Roman"/>
        </w:rPr>
      </w:pPr>
    </w:p>
    <w:p w14:paraId="6B66A8B6" w14:textId="77777777" w:rsidR="00B7082D" w:rsidRDefault="00B7082D" w:rsidP="00455A0A">
      <w:pPr>
        <w:tabs>
          <w:tab w:val="left" w:pos="4140"/>
        </w:tabs>
        <w:rPr>
          <w:rFonts w:ascii="Times New Roman" w:hAnsi="Times New Roman" w:cs="Times New Roman"/>
        </w:rPr>
      </w:pPr>
    </w:p>
    <w:p w14:paraId="67D4BC23" w14:textId="77777777" w:rsidR="00B7082D" w:rsidRDefault="00B7082D" w:rsidP="00455A0A">
      <w:pPr>
        <w:tabs>
          <w:tab w:val="left" w:pos="4140"/>
        </w:tabs>
        <w:rPr>
          <w:rFonts w:ascii="Times New Roman" w:hAnsi="Times New Roman" w:cs="Times New Roman"/>
        </w:rPr>
      </w:pPr>
    </w:p>
    <w:p w14:paraId="2ADD1860" w14:textId="77777777" w:rsidR="00B7082D" w:rsidRDefault="00B7082D" w:rsidP="00455A0A">
      <w:pPr>
        <w:tabs>
          <w:tab w:val="left" w:pos="4140"/>
        </w:tabs>
        <w:rPr>
          <w:rFonts w:ascii="Times New Roman" w:hAnsi="Times New Roman" w:cs="Times New Roman"/>
        </w:rPr>
      </w:pPr>
    </w:p>
    <w:p w14:paraId="23A085A1" w14:textId="77777777" w:rsidR="00B7082D" w:rsidRDefault="00B7082D" w:rsidP="00455A0A">
      <w:pPr>
        <w:tabs>
          <w:tab w:val="left" w:pos="4140"/>
        </w:tabs>
        <w:rPr>
          <w:rFonts w:ascii="Times New Roman" w:hAnsi="Times New Roman" w:cs="Times New Roman"/>
        </w:rPr>
      </w:pPr>
    </w:p>
    <w:p w14:paraId="262DCE8F" w14:textId="66D578C9" w:rsidR="00455A0A" w:rsidRPr="007660E0" w:rsidRDefault="00455A0A" w:rsidP="00455A0A">
      <w:pPr>
        <w:tabs>
          <w:tab w:val="left" w:pos="4140"/>
        </w:tabs>
        <w:rPr>
          <w:rFonts w:ascii="Times New Roman" w:hAnsi="Times New Roman" w:cs="Times New Roman"/>
          <w:b/>
          <w:bCs/>
        </w:rPr>
      </w:pPr>
      <w:bookmarkStart w:id="4" w:name="Conclusion"/>
      <w:r w:rsidRPr="007660E0">
        <w:rPr>
          <w:rFonts w:ascii="Times New Roman" w:hAnsi="Times New Roman" w:cs="Times New Roman"/>
          <w:b/>
          <w:bCs/>
        </w:rPr>
        <w:lastRenderedPageBreak/>
        <w:t xml:space="preserve">Conclusion </w:t>
      </w:r>
      <w:bookmarkEnd w:id="4"/>
      <w:r w:rsidRPr="007660E0">
        <w:rPr>
          <w:rFonts w:ascii="Times New Roman" w:hAnsi="Times New Roman" w:cs="Times New Roman"/>
          <w:b/>
          <w:bCs/>
        </w:rPr>
        <w:t>and Recommendations</w:t>
      </w:r>
    </w:p>
    <w:p w14:paraId="497570D6" w14:textId="4A626F23" w:rsidR="007660E0" w:rsidRDefault="007660E0" w:rsidP="00455A0A">
      <w:pPr>
        <w:tabs>
          <w:tab w:val="left" w:pos="4140"/>
        </w:tabs>
        <w:rPr>
          <w:rFonts w:ascii="Times New Roman" w:hAnsi="Times New Roman" w:cs="Times New Roman"/>
        </w:rPr>
      </w:pPr>
      <w:r w:rsidRPr="007660E0">
        <w:rPr>
          <w:rFonts w:ascii="Times New Roman" w:hAnsi="Times New Roman" w:cs="Times New Roman"/>
        </w:rPr>
        <w:t xml:space="preserve">The purpose of this project was to investigate </w:t>
      </w:r>
      <w:r w:rsidR="00B7082D" w:rsidRPr="007660E0">
        <w:rPr>
          <w:rFonts w:ascii="Times New Roman" w:hAnsi="Times New Roman" w:cs="Times New Roman"/>
        </w:rPr>
        <w:t>whether</w:t>
      </w:r>
      <w:r w:rsidRPr="007660E0">
        <w:rPr>
          <w:rFonts w:ascii="Times New Roman" w:hAnsi="Times New Roman" w:cs="Times New Roman"/>
        </w:rPr>
        <w:t xml:space="preserve"> team-level success on short-yardage downs and in the red zone can be explained by tactical trends, namely the utilization of spread formations.  </w:t>
      </w:r>
      <w:r>
        <w:rPr>
          <w:rFonts w:ascii="Times New Roman" w:hAnsi="Times New Roman" w:cs="Times New Roman"/>
        </w:rPr>
        <w:t>Assessing</w:t>
      </w:r>
      <w:r w:rsidRPr="007660E0">
        <w:rPr>
          <w:rFonts w:ascii="Times New Roman" w:hAnsi="Times New Roman" w:cs="Times New Roman"/>
        </w:rPr>
        <w:t xml:space="preserve"> both descriptive and predictive measures of efficiency using a combination of public play-by-play data from nflfastR and additional formation data from Sharp Football Analysis.</w:t>
      </w:r>
    </w:p>
    <w:p w14:paraId="4EBF6E7B" w14:textId="165361C0" w:rsidR="00455A0A" w:rsidRPr="00455A0A" w:rsidRDefault="007660E0" w:rsidP="00455A0A">
      <w:pPr>
        <w:tabs>
          <w:tab w:val="left" w:pos="4140"/>
        </w:tabs>
        <w:rPr>
          <w:rFonts w:ascii="Times New Roman" w:hAnsi="Times New Roman" w:cs="Times New Roman"/>
        </w:rPr>
      </w:pPr>
      <w:r>
        <w:rPr>
          <w:rFonts w:ascii="Times New Roman" w:hAnsi="Times New Roman" w:cs="Times New Roman"/>
        </w:rPr>
        <w:t>The</w:t>
      </w:r>
      <w:r w:rsidR="00455A0A" w:rsidRPr="00455A0A">
        <w:rPr>
          <w:rFonts w:ascii="Times New Roman" w:hAnsi="Times New Roman" w:cs="Times New Roman"/>
        </w:rPr>
        <w:t xml:space="preserve"> key findings show:</w:t>
      </w:r>
    </w:p>
    <w:p w14:paraId="16D188A0"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 xml:space="preserve">Spread formations were associated with higher success rates on 3rd/4th </w:t>
      </w:r>
      <w:proofErr w:type="gramStart"/>
      <w:r w:rsidRPr="007660E0">
        <w:rPr>
          <w:rFonts w:ascii="Times New Roman" w:hAnsi="Times New Roman" w:cs="Times New Roman"/>
        </w:rPr>
        <w:t>down plays</w:t>
      </w:r>
      <w:proofErr w:type="gramEnd"/>
      <w:r w:rsidRPr="007660E0">
        <w:rPr>
          <w:rFonts w:ascii="Times New Roman" w:hAnsi="Times New Roman" w:cs="Times New Roman"/>
        </w:rPr>
        <w:t xml:space="preserve"> with ≤5 yards to go.</w:t>
      </w:r>
    </w:p>
    <w:p w14:paraId="53759309"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Teams with greater spread usage percentages tended to have higher EPA per play, though the relationship varied by team.</w:t>
      </w:r>
    </w:p>
    <w:p w14:paraId="6E38C556" w14:textId="38B6AF73" w:rsidR="00455A0A" w:rsidRP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Logistic regression models showed that spread usage positively correlated with touchdown probability in the red zone, although the effect diminished inside the 10-yard line where field space is compressed.</w:t>
      </w:r>
    </w:p>
    <w:p w14:paraId="1A25D5C0" w14:textId="381982C1" w:rsidR="00455A0A" w:rsidRDefault="00455A0A" w:rsidP="00455A0A">
      <w:pPr>
        <w:tabs>
          <w:tab w:val="left" w:pos="4140"/>
        </w:tabs>
        <w:rPr>
          <w:rFonts w:ascii="Times New Roman" w:hAnsi="Times New Roman" w:cs="Times New Roman"/>
        </w:rPr>
      </w:pPr>
      <w:r w:rsidRPr="00455A0A">
        <w:rPr>
          <w:rFonts w:ascii="Times New Roman" w:hAnsi="Times New Roman" w:cs="Times New Roman"/>
        </w:rPr>
        <w:t xml:space="preserve">However, </w:t>
      </w:r>
      <w:r w:rsidR="00B7082D" w:rsidRPr="00455A0A">
        <w:rPr>
          <w:rFonts w:ascii="Times New Roman" w:hAnsi="Times New Roman" w:cs="Times New Roman"/>
        </w:rPr>
        <w:t>we</w:t>
      </w:r>
      <w:r w:rsidR="007660E0">
        <w:rPr>
          <w:rFonts w:ascii="Times New Roman" w:hAnsi="Times New Roman" w:cs="Times New Roman"/>
        </w:rPr>
        <w:t xml:space="preserve"> </w:t>
      </w:r>
      <w:r w:rsidR="00B7082D">
        <w:rPr>
          <w:rFonts w:ascii="Times New Roman" w:hAnsi="Times New Roman" w:cs="Times New Roman"/>
        </w:rPr>
        <w:t>do</w:t>
      </w:r>
      <w:r w:rsidRPr="00455A0A">
        <w:rPr>
          <w:rFonts w:ascii="Times New Roman" w:hAnsi="Times New Roman" w:cs="Times New Roman"/>
        </w:rPr>
        <w:t xml:space="preserve"> not recommend interpreting these results as definitive evidence that teams should increase spread formation usage in the red zone. The analysis is based on a single season (2021), and personnel-level spread formation data is not available on a per-play basis</w:t>
      </w:r>
      <w:r w:rsidR="007660E0">
        <w:rPr>
          <w:rFonts w:ascii="Times New Roman" w:hAnsi="Times New Roman" w:cs="Times New Roman"/>
        </w:rPr>
        <w:t xml:space="preserve">, </w:t>
      </w:r>
      <w:r w:rsidRPr="00455A0A">
        <w:rPr>
          <w:rFonts w:ascii="Times New Roman" w:hAnsi="Times New Roman" w:cs="Times New Roman"/>
        </w:rPr>
        <w:t xml:space="preserve">only at an aggregate team level. This limits the precision with which we can attribute outcomes to spread deployment. </w:t>
      </w:r>
    </w:p>
    <w:p w14:paraId="09B73B2C" w14:textId="77777777" w:rsidR="00B7082D" w:rsidRPr="00455A0A" w:rsidRDefault="00B7082D" w:rsidP="00455A0A">
      <w:pPr>
        <w:tabs>
          <w:tab w:val="left" w:pos="4140"/>
        </w:tabs>
        <w:rPr>
          <w:rFonts w:ascii="Times New Roman" w:hAnsi="Times New Roman" w:cs="Times New Roman"/>
        </w:rPr>
      </w:pPr>
    </w:p>
    <w:p w14:paraId="3885DB47" w14:textId="18088EA3" w:rsidR="00455A0A" w:rsidRPr="007660E0" w:rsidRDefault="007660E0" w:rsidP="00455A0A">
      <w:pPr>
        <w:tabs>
          <w:tab w:val="left" w:pos="4140"/>
        </w:tabs>
        <w:rPr>
          <w:rFonts w:ascii="Times New Roman" w:hAnsi="Times New Roman" w:cs="Times New Roman"/>
          <w:u w:val="single"/>
        </w:rPr>
      </w:pPr>
      <w:r>
        <w:rPr>
          <w:rFonts w:ascii="Times New Roman" w:hAnsi="Times New Roman" w:cs="Times New Roman"/>
          <w:u w:val="single"/>
        </w:rPr>
        <w:t>Improvements</w:t>
      </w:r>
      <w:r w:rsidR="00455A0A" w:rsidRPr="007660E0">
        <w:rPr>
          <w:rFonts w:ascii="Times New Roman" w:hAnsi="Times New Roman" w:cs="Times New Roman"/>
          <w:u w:val="single"/>
        </w:rPr>
        <w:t xml:space="preserve"> for Future Work</w:t>
      </w:r>
      <w:r>
        <w:rPr>
          <w:rFonts w:ascii="Times New Roman" w:hAnsi="Times New Roman" w:cs="Times New Roman"/>
          <w:u w:val="single"/>
        </w:rPr>
        <w:t>:</w:t>
      </w:r>
    </w:p>
    <w:p w14:paraId="0239F2F0" w14:textId="0B51D7A1"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To improve upon the foundation laid by this project and move toward more actionable insights</w:t>
      </w:r>
      <w:r w:rsidR="007660E0">
        <w:rPr>
          <w:rFonts w:ascii="Times New Roman" w:hAnsi="Times New Roman" w:cs="Times New Roman"/>
        </w:rPr>
        <w:t>:</w:t>
      </w:r>
    </w:p>
    <w:p w14:paraId="47423193" w14:textId="5D059B78"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1. Develop a Tactical Diversity Score</w:t>
      </w:r>
    </w:p>
    <w:p w14:paraId="5174AC35" w14:textId="22E99AA5"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Rather than focusing solely on formation</w:t>
      </w:r>
      <w:r w:rsidR="007660E0">
        <w:rPr>
          <w:rFonts w:ascii="Times New Roman" w:hAnsi="Times New Roman" w:cs="Times New Roman"/>
        </w:rPr>
        <w:t xml:space="preserve">, </w:t>
      </w:r>
      <w:r w:rsidRPr="00455A0A">
        <w:rPr>
          <w:rFonts w:ascii="Times New Roman" w:hAnsi="Times New Roman" w:cs="Times New Roman"/>
        </w:rPr>
        <w:t>build a composite index that captures broader tactical diversity. This could include variables like:</w:t>
      </w:r>
    </w:p>
    <w:p w14:paraId="161E19B5"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Frequency of motion at snap</w:t>
      </w:r>
    </w:p>
    <w:p w14:paraId="0105EB4A"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Rate of play-action usage</w:t>
      </w:r>
    </w:p>
    <w:p w14:paraId="16175714"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Alignment patterns (under center vs. shotgun, bunch vs. trips)</w:t>
      </w:r>
    </w:p>
    <w:p w14:paraId="4F4A1711"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Formational asymmetry</w:t>
      </w:r>
    </w:p>
    <w:p w14:paraId="5CA6D534"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Personnel shifting</w:t>
      </w:r>
    </w:p>
    <w:p w14:paraId="1EE70E4D" w14:textId="64C9767A" w:rsidR="00455A0A" w:rsidRP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Response from the defense</w:t>
      </w:r>
    </w:p>
    <w:p w14:paraId="5B0FC287" w14:textId="77777777"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This type of score could better capture how varied or predictable a team is in the red zone and allow deeper analysis of whether strategic unpredictability correlates with touchdown efficiency.</w:t>
      </w:r>
    </w:p>
    <w:p w14:paraId="3B80E919" w14:textId="77777777" w:rsidR="00B7082D" w:rsidRDefault="00B7082D" w:rsidP="00455A0A">
      <w:pPr>
        <w:tabs>
          <w:tab w:val="left" w:pos="4140"/>
        </w:tabs>
        <w:rPr>
          <w:rFonts w:ascii="Times New Roman" w:hAnsi="Times New Roman" w:cs="Times New Roman"/>
        </w:rPr>
      </w:pPr>
    </w:p>
    <w:p w14:paraId="41C6A31D" w14:textId="5565BFEE"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lastRenderedPageBreak/>
        <w:t>2. Integrate Tracking or Coverage Data</w:t>
      </w:r>
    </w:p>
    <w:p w14:paraId="26847378" w14:textId="77777777" w:rsidR="007660E0" w:rsidRDefault="00455A0A" w:rsidP="00455A0A">
      <w:pPr>
        <w:tabs>
          <w:tab w:val="left" w:pos="4140"/>
        </w:tabs>
        <w:rPr>
          <w:rFonts w:ascii="Times New Roman" w:hAnsi="Times New Roman" w:cs="Times New Roman"/>
        </w:rPr>
      </w:pPr>
      <w:r w:rsidRPr="00455A0A">
        <w:rPr>
          <w:rFonts w:ascii="Times New Roman" w:hAnsi="Times New Roman" w:cs="Times New Roman"/>
        </w:rPr>
        <w:t>If available, player tracking data from Next Gen Stats or the Big Data Bowl datasets could enable you to:</w:t>
      </w:r>
    </w:p>
    <w:p w14:paraId="3C83C137"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Measure actual player spacing at snap</w:t>
      </w:r>
    </w:p>
    <w:p w14:paraId="457BF833"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Quantify defensive alignment against spread</w:t>
      </w:r>
    </w:p>
    <w:p w14:paraId="4EB5F3FC" w14:textId="77777777" w:rsid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Analyze route concepts and defensive coverage reaction</w:t>
      </w:r>
    </w:p>
    <w:p w14:paraId="2BC75EEC" w14:textId="5D10205A" w:rsidR="00455A0A" w:rsidRPr="007660E0" w:rsidRDefault="00455A0A" w:rsidP="00455A0A">
      <w:pPr>
        <w:pStyle w:val="ListParagraph"/>
        <w:numPr>
          <w:ilvl w:val="0"/>
          <w:numId w:val="7"/>
        </w:numPr>
        <w:tabs>
          <w:tab w:val="left" w:pos="4140"/>
        </w:tabs>
        <w:rPr>
          <w:rFonts w:ascii="Times New Roman" w:hAnsi="Times New Roman" w:cs="Times New Roman"/>
        </w:rPr>
      </w:pPr>
      <w:r w:rsidRPr="007660E0">
        <w:rPr>
          <w:rFonts w:ascii="Times New Roman" w:hAnsi="Times New Roman" w:cs="Times New Roman"/>
        </w:rPr>
        <w:t>Model space creation, timing, and window openings in the red zone</w:t>
      </w:r>
    </w:p>
    <w:p w14:paraId="5130AD95" w14:textId="0BDE9BB0"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 xml:space="preserve">This would allow for a </w:t>
      </w:r>
      <w:r w:rsidR="00B7082D">
        <w:rPr>
          <w:rFonts w:ascii="Times New Roman" w:hAnsi="Times New Roman" w:cs="Times New Roman"/>
        </w:rPr>
        <w:t xml:space="preserve">better </w:t>
      </w:r>
      <w:r w:rsidRPr="00455A0A">
        <w:rPr>
          <w:rFonts w:ascii="Times New Roman" w:hAnsi="Times New Roman" w:cs="Times New Roman"/>
        </w:rPr>
        <w:t>understanding of how spread formations function</w:t>
      </w:r>
      <w:r w:rsidR="00B7082D">
        <w:rPr>
          <w:rFonts w:ascii="Times New Roman" w:hAnsi="Times New Roman" w:cs="Times New Roman"/>
        </w:rPr>
        <w:t>.</w:t>
      </w:r>
    </w:p>
    <w:p w14:paraId="73B1B194" w14:textId="16E3D0D3"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3. Move Beyond the Play Level</w:t>
      </w:r>
    </w:p>
    <w:p w14:paraId="02F67727" w14:textId="77777777" w:rsidR="00455A0A" w:rsidRPr="00455A0A" w:rsidRDefault="00455A0A" w:rsidP="00455A0A">
      <w:pPr>
        <w:tabs>
          <w:tab w:val="left" w:pos="4140"/>
        </w:tabs>
        <w:rPr>
          <w:rFonts w:ascii="Times New Roman" w:hAnsi="Times New Roman" w:cs="Times New Roman"/>
        </w:rPr>
      </w:pPr>
      <w:r w:rsidRPr="00455A0A">
        <w:rPr>
          <w:rFonts w:ascii="Times New Roman" w:hAnsi="Times New Roman" w:cs="Times New Roman"/>
        </w:rPr>
        <w:t>Touchdowns are often the product of multi-play sequences, not isolated events. Future modeling could shift from play-based predictions to drive-level models, asking:</w:t>
      </w:r>
    </w:p>
    <w:p w14:paraId="7F4B3E9F" w14:textId="77777777" w:rsidR="00B7082D" w:rsidRDefault="00455A0A" w:rsidP="00455A0A">
      <w:pPr>
        <w:pStyle w:val="ListParagraph"/>
        <w:numPr>
          <w:ilvl w:val="0"/>
          <w:numId w:val="7"/>
        </w:numPr>
        <w:tabs>
          <w:tab w:val="left" w:pos="4140"/>
        </w:tabs>
        <w:rPr>
          <w:rFonts w:ascii="Times New Roman" w:hAnsi="Times New Roman" w:cs="Times New Roman"/>
        </w:rPr>
      </w:pPr>
      <w:r w:rsidRPr="00B7082D">
        <w:rPr>
          <w:rFonts w:ascii="Times New Roman" w:hAnsi="Times New Roman" w:cs="Times New Roman"/>
        </w:rPr>
        <w:t>Does using spread on early downs or near midfield increase the odds of scoring later?</w:t>
      </w:r>
    </w:p>
    <w:p w14:paraId="0B08EDDD" w14:textId="77777777" w:rsidR="00B7082D" w:rsidRDefault="00455A0A" w:rsidP="00455A0A">
      <w:pPr>
        <w:pStyle w:val="ListParagraph"/>
        <w:numPr>
          <w:ilvl w:val="0"/>
          <w:numId w:val="7"/>
        </w:numPr>
        <w:tabs>
          <w:tab w:val="left" w:pos="4140"/>
        </w:tabs>
        <w:rPr>
          <w:rFonts w:ascii="Times New Roman" w:hAnsi="Times New Roman" w:cs="Times New Roman"/>
        </w:rPr>
      </w:pPr>
      <w:r w:rsidRPr="00B7082D">
        <w:rPr>
          <w:rFonts w:ascii="Times New Roman" w:hAnsi="Times New Roman" w:cs="Times New Roman"/>
        </w:rPr>
        <w:t>How do teams string together effective sequences inside the red zone?</w:t>
      </w:r>
    </w:p>
    <w:p w14:paraId="2C0870D6" w14:textId="5D7C77B3" w:rsidR="00455A0A" w:rsidRPr="00B7082D" w:rsidRDefault="00455A0A" w:rsidP="00455A0A">
      <w:pPr>
        <w:pStyle w:val="ListParagraph"/>
        <w:numPr>
          <w:ilvl w:val="0"/>
          <w:numId w:val="7"/>
        </w:numPr>
        <w:tabs>
          <w:tab w:val="left" w:pos="4140"/>
        </w:tabs>
        <w:rPr>
          <w:rFonts w:ascii="Times New Roman" w:hAnsi="Times New Roman" w:cs="Times New Roman"/>
        </w:rPr>
      </w:pPr>
      <w:r w:rsidRPr="00B7082D">
        <w:rPr>
          <w:rFonts w:ascii="Times New Roman" w:hAnsi="Times New Roman" w:cs="Times New Roman"/>
        </w:rPr>
        <w:t>Combining drive-level success, field position, and red zone entry methods could lead to more strategic insights into how to structure offensive play calling.</w:t>
      </w:r>
    </w:p>
    <w:p w14:paraId="5DA4976E" w14:textId="77777777" w:rsidR="00B7082D" w:rsidRDefault="00B7082D" w:rsidP="00F158B8">
      <w:pPr>
        <w:tabs>
          <w:tab w:val="left" w:pos="4140"/>
        </w:tabs>
        <w:rPr>
          <w:rFonts w:ascii="Times New Roman" w:hAnsi="Times New Roman" w:cs="Times New Roman"/>
        </w:rPr>
      </w:pPr>
    </w:p>
    <w:p w14:paraId="55919B01" w14:textId="078CA9D1" w:rsidR="00455A0A" w:rsidRPr="00B7082D" w:rsidRDefault="00B7082D" w:rsidP="00B7082D">
      <w:pPr>
        <w:tabs>
          <w:tab w:val="left" w:pos="4140"/>
        </w:tabs>
        <w:rPr>
          <w:rFonts w:ascii="Times New Roman" w:hAnsi="Times New Roman" w:cs="Times New Roman"/>
        </w:rPr>
      </w:pPr>
      <w:r w:rsidRPr="00B7082D">
        <w:rPr>
          <w:rFonts w:ascii="Times New Roman" w:hAnsi="Times New Roman" w:cs="Times New Roman"/>
        </w:rPr>
        <w:t>Overall, this analysis provides preliminary evidence that spread formations could increase efficiency in red zone and short-yardage scenarios, although the findings are still preliminary.  We can go beyond surface-level trends to gain a deeper understanding of what really motivates scoring success inside the 20 with larger datasets, more seasons, and more detailed inputs like tracking data or video analysis.</w:t>
      </w:r>
    </w:p>
    <w:sectPr w:rsidR="00455A0A" w:rsidRPr="00B7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1B78"/>
    <w:multiLevelType w:val="multilevel"/>
    <w:tmpl w:val="F9B6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44D7"/>
    <w:multiLevelType w:val="multilevel"/>
    <w:tmpl w:val="8390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494E"/>
    <w:multiLevelType w:val="hybridMultilevel"/>
    <w:tmpl w:val="A9D4A3DE"/>
    <w:lvl w:ilvl="0" w:tplc="2E04DFB4">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02504"/>
    <w:multiLevelType w:val="multilevel"/>
    <w:tmpl w:val="9F4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A0BB0"/>
    <w:multiLevelType w:val="multilevel"/>
    <w:tmpl w:val="3694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314CB4"/>
    <w:multiLevelType w:val="multilevel"/>
    <w:tmpl w:val="C0A0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37FC8"/>
    <w:multiLevelType w:val="multilevel"/>
    <w:tmpl w:val="F0D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224714">
    <w:abstractNumId w:val="0"/>
  </w:num>
  <w:num w:numId="2" w16cid:durableId="535896236">
    <w:abstractNumId w:val="6"/>
  </w:num>
  <w:num w:numId="3" w16cid:durableId="175774713">
    <w:abstractNumId w:val="4"/>
  </w:num>
  <w:num w:numId="4" w16cid:durableId="1487472677">
    <w:abstractNumId w:val="3"/>
  </w:num>
  <w:num w:numId="5" w16cid:durableId="308902432">
    <w:abstractNumId w:val="1"/>
  </w:num>
  <w:num w:numId="6" w16cid:durableId="493254909">
    <w:abstractNumId w:val="5"/>
  </w:num>
  <w:num w:numId="7" w16cid:durableId="16077296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B8"/>
    <w:rsid w:val="001474CE"/>
    <w:rsid w:val="00455A0A"/>
    <w:rsid w:val="0056702E"/>
    <w:rsid w:val="00604446"/>
    <w:rsid w:val="00744AA2"/>
    <w:rsid w:val="00745D66"/>
    <w:rsid w:val="007660E0"/>
    <w:rsid w:val="0080405F"/>
    <w:rsid w:val="00830E96"/>
    <w:rsid w:val="008C2066"/>
    <w:rsid w:val="008C5834"/>
    <w:rsid w:val="00957643"/>
    <w:rsid w:val="00AE0DC9"/>
    <w:rsid w:val="00B7082D"/>
    <w:rsid w:val="00DB719F"/>
    <w:rsid w:val="00F1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B65E423"/>
  <w15:chartTrackingRefBased/>
  <w15:docId w15:val="{2099F42B-3BC4-4EBF-85B0-21A6A4AE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CE"/>
  </w:style>
  <w:style w:type="paragraph" w:styleId="Heading1">
    <w:name w:val="heading 1"/>
    <w:basedOn w:val="Normal"/>
    <w:next w:val="Normal"/>
    <w:link w:val="Heading1Char"/>
    <w:uiPriority w:val="9"/>
    <w:qFormat/>
    <w:rsid w:val="00F158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58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8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8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8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8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8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8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8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8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58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8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8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8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8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8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8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8B8"/>
    <w:rPr>
      <w:rFonts w:eastAsiaTheme="majorEastAsia" w:cstheme="majorBidi"/>
      <w:color w:val="272727" w:themeColor="text1" w:themeTint="D8"/>
    </w:rPr>
  </w:style>
  <w:style w:type="paragraph" w:styleId="Title">
    <w:name w:val="Title"/>
    <w:basedOn w:val="Normal"/>
    <w:next w:val="Normal"/>
    <w:link w:val="TitleChar"/>
    <w:uiPriority w:val="10"/>
    <w:qFormat/>
    <w:rsid w:val="00F158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8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8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8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8B8"/>
    <w:pPr>
      <w:spacing w:before="160"/>
      <w:jc w:val="center"/>
    </w:pPr>
    <w:rPr>
      <w:i/>
      <w:iCs/>
      <w:color w:val="404040" w:themeColor="text1" w:themeTint="BF"/>
    </w:rPr>
  </w:style>
  <w:style w:type="character" w:customStyle="1" w:styleId="QuoteChar">
    <w:name w:val="Quote Char"/>
    <w:basedOn w:val="DefaultParagraphFont"/>
    <w:link w:val="Quote"/>
    <w:uiPriority w:val="29"/>
    <w:rsid w:val="00F158B8"/>
    <w:rPr>
      <w:i/>
      <w:iCs/>
      <w:color w:val="404040" w:themeColor="text1" w:themeTint="BF"/>
    </w:rPr>
  </w:style>
  <w:style w:type="paragraph" w:styleId="ListParagraph">
    <w:name w:val="List Paragraph"/>
    <w:basedOn w:val="Normal"/>
    <w:uiPriority w:val="34"/>
    <w:qFormat/>
    <w:rsid w:val="00F158B8"/>
    <w:pPr>
      <w:ind w:left="720"/>
      <w:contextualSpacing/>
    </w:pPr>
  </w:style>
  <w:style w:type="character" w:styleId="IntenseEmphasis">
    <w:name w:val="Intense Emphasis"/>
    <w:basedOn w:val="DefaultParagraphFont"/>
    <w:uiPriority w:val="21"/>
    <w:qFormat/>
    <w:rsid w:val="00F158B8"/>
    <w:rPr>
      <w:i/>
      <w:iCs/>
      <w:color w:val="0F4761" w:themeColor="accent1" w:themeShade="BF"/>
    </w:rPr>
  </w:style>
  <w:style w:type="paragraph" w:styleId="IntenseQuote">
    <w:name w:val="Intense Quote"/>
    <w:basedOn w:val="Normal"/>
    <w:next w:val="Normal"/>
    <w:link w:val="IntenseQuoteChar"/>
    <w:uiPriority w:val="30"/>
    <w:qFormat/>
    <w:rsid w:val="00F158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8B8"/>
    <w:rPr>
      <w:i/>
      <w:iCs/>
      <w:color w:val="0F4761" w:themeColor="accent1" w:themeShade="BF"/>
    </w:rPr>
  </w:style>
  <w:style w:type="character" w:styleId="IntenseReference">
    <w:name w:val="Intense Reference"/>
    <w:basedOn w:val="DefaultParagraphFont"/>
    <w:uiPriority w:val="32"/>
    <w:qFormat/>
    <w:rsid w:val="00F158B8"/>
    <w:rPr>
      <w:b/>
      <w:bCs/>
      <w:smallCaps/>
      <w:color w:val="0F4761" w:themeColor="accent1" w:themeShade="BF"/>
      <w:spacing w:val="5"/>
    </w:rPr>
  </w:style>
  <w:style w:type="character" w:styleId="Hyperlink">
    <w:name w:val="Hyperlink"/>
    <w:basedOn w:val="DefaultParagraphFont"/>
    <w:uiPriority w:val="99"/>
    <w:unhideWhenUsed/>
    <w:rsid w:val="00F158B8"/>
    <w:rPr>
      <w:color w:val="467886" w:themeColor="hyperlink"/>
      <w:u w:val="single"/>
    </w:rPr>
  </w:style>
  <w:style w:type="character" w:styleId="FollowedHyperlink">
    <w:name w:val="FollowedHyperlink"/>
    <w:basedOn w:val="DefaultParagraphFont"/>
    <w:uiPriority w:val="99"/>
    <w:semiHidden/>
    <w:unhideWhenUsed/>
    <w:rsid w:val="00F158B8"/>
    <w:rPr>
      <w:color w:val="96607D" w:themeColor="followedHyperlink"/>
      <w:u w:val="single"/>
    </w:rPr>
  </w:style>
  <w:style w:type="character" w:styleId="UnresolvedMention">
    <w:name w:val="Unresolved Mention"/>
    <w:basedOn w:val="DefaultParagraphFont"/>
    <w:uiPriority w:val="99"/>
    <w:semiHidden/>
    <w:unhideWhenUsed/>
    <w:rsid w:val="00B708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57964">
      <w:bodyDiv w:val="1"/>
      <w:marLeft w:val="0"/>
      <w:marRight w:val="0"/>
      <w:marTop w:val="0"/>
      <w:marBottom w:val="0"/>
      <w:divBdr>
        <w:top w:val="none" w:sz="0" w:space="0" w:color="auto"/>
        <w:left w:val="none" w:sz="0" w:space="0" w:color="auto"/>
        <w:bottom w:val="none" w:sz="0" w:space="0" w:color="auto"/>
        <w:right w:val="none" w:sz="0" w:space="0" w:color="auto"/>
      </w:divBdr>
    </w:div>
    <w:div w:id="403187464">
      <w:bodyDiv w:val="1"/>
      <w:marLeft w:val="0"/>
      <w:marRight w:val="0"/>
      <w:marTop w:val="0"/>
      <w:marBottom w:val="0"/>
      <w:divBdr>
        <w:top w:val="none" w:sz="0" w:space="0" w:color="auto"/>
        <w:left w:val="none" w:sz="0" w:space="0" w:color="auto"/>
        <w:bottom w:val="none" w:sz="0" w:space="0" w:color="auto"/>
        <w:right w:val="none" w:sz="0" w:space="0" w:color="auto"/>
      </w:divBdr>
    </w:div>
    <w:div w:id="459807682">
      <w:bodyDiv w:val="1"/>
      <w:marLeft w:val="0"/>
      <w:marRight w:val="0"/>
      <w:marTop w:val="0"/>
      <w:marBottom w:val="0"/>
      <w:divBdr>
        <w:top w:val="none" w:sz="0" w:space="0" w:color="auto"/>
        <w:left w:val="none" w:sz="0" w:space="0" w:color="auto"/>
        <w:bottom w:val="none" w:sz="0" w:space="0" w:color="auto"/>
        <w:right w:val="none" w:sz="0" w:space="0" w:color="auto"/>
      </w:divBdr>
    </w:div>
    <w:div w:id="496653238">
      <w:bodyDiv w:val="1"/>
      <w:marLeft w:val="0"/>
      <w:marRight w:val="0"/>
      <w:marTop w:val="0"/>
      <w:marBottom w:val="0"/>
      <w:divBdr>
        <w:top w:val="none" w:sz="0" w:space="0" w:color="auto"/>
        <w:left w:val="none" w:sz="0" w:space="0" w:color="auto"/>
        <w:bottom w:val="none" w:sz="0" w:space="0" w:color="auto"/>
        <w:right w:val="none" w:sz="0" w:space="0" w:color="auto"/>
      </w:divBdr>
    </w:div>
    <w:div w:id="1221868874">
      <w:bodyDiv w:val="1"/>
      <w:marLeft w:val="0"/>
      <w:marRight w:val="0"/>
      <w:marTop w:val="0"/>
      <w:marBottom w:val="0"/>
      <w:divBdr>
        <w:top w:val="none" w:sz="0" w:space="0" w:color="auto"/>
        <w:left w:val="none" w:sz="0" w:space="0" w:color="auto"/>
        <w:bottom w:val="none" w:sz="0" w:space="0" w:color="auto"/>
        <w:right w:val="none" w:sz="0" w:space="0" w:color="auto"/>
      </w:divBdr>
      <w:divsChild>
        <w:div w:id="173499159">
          <w:marLeft w:val="0"/>
          <w:marRight w:val="0"/>
          <w:marTop w:val="0"/>
          <w:marBottom w:val="0"/>
          <w:divBdr>
            <w:top w:val="none" w:sz="0" w:space="0" w:color="auto"/>
            <w:left w:val="none" w:sz="0" w:space="0" w:color="auto"/>
            <w:bottom w:val="none" w:sz="0" w:space="0" w:color="auto"/>
            <w:right w:val="none" w:sz="0" w:space="0" w:color="auto"/>
          </w:divBdr>
          <w:divsChild>
            <w:div w:id="1371802559">
              <w:marLeft w:val="0"/>
              <w:marRight w:val="0"/>
              <w:marTop w:val="0"/>
              <w:marBottom w:val="0"/>
              <w:divBdr>
                <w:top w:val="none" w:sz="0" w:space="0" w:color="auto"/>
                <w:left w:val="none" w:sz="0" w:space="0" w:color="auto"/>
                <w:bottom w:val="none" w:sz="0" w:space="0" w:color="auto"/>
                <w:right w:val="none" w:sz="0" w:space="0" w:color="auto"/>
              </w:divBdr>
            </w:div>
            <w:div w:id="1568613441">
              <w:marLeft w:val="0"/>
              <w:marRight w:val="0"/>
              <w:marTop w:val="0"/>
              <w:marBottom w:val="0"/>
              <w:divBdr>
                <w:top w:val="none" w:sz="0" w:space="0" w:color="auto"/>
                <w:left w:val="none" w:sz="0" w:space="0" w:color="auto"/>
                <w:bottom w:val="none" w:sz="0" w:space="0" w:color="auto"/>
                <w:right w:val="none" w:sz="0" w:space="0" w:color="auto"/>
              </w:divBdr>
              <w:divsChild>
                <w:div w:id="1844472391">
                  <w:marLeft w:val="0"/>
                  <w:marRight w:val="0"/>
                  <w:marTop w:val="0"/>
                  <w:marBottom w:val="0"/>
                  <w:divBdr>
                    <w:top w:val="none" w:sz="0" w:space="0" w:color="auto"/>
                    <w:left w:val="none" w:sz="0" w:space="0" w:color="auto"/>
                    <w:bottom w:val="none" w:sz="0" w:space="0" w:color="auto"/>
                    <w:right w:val="none" w:sz="0" w:space="0" w:color="auto"/>
                  </w:divBdr>
                  <w:divsChild>
                    <w:div w:id="46408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3096">
              <w:marLeft w:val="0"/>
              <w:marRight w:val="0"/>
              <w:marTop w:val="0"/>
              <w:marBottom w:val="0"/>
              <w:divBdr>
                <w:top w:val="none" w:sz="0" w:space="0" w:color="auto"/>
                <w:left w:val="none" w:sz="0" w:space="0" w:color="auto"/>
                <w:bottom w:val="none" w:sz="0" w:space="0" w:color="auto"/>
                <w:right w:val="none" w:sz="0" w:space="0" w:color="auto"/>
              </w:divBdr>
            </w:div>
          </w:divsChild>
        </w:div>
        <w:div w:id="121655448">
          <w:marLeft w:val="0"/>
          <w:marRight w:val="0"/>
          <w:marTop w:val="0"/>
          <w:marBottom w:val="0"/>
          <w:divBdr>
            <w:top w:val="none" w:sz="0" w:space="0" w:color="auto"/>
            <w:left w:val="none" w:sz="0" w:space="0" w:color="auto"/>
            <w:bottom w:val="none" w:sz="0" w:space="0" w:color="auto"/>
            <w:right w:val="none" w:sz="0" w:space="0" w:color="auto"/>
          </w:divBdr>
          <w:divsChild>
            <w:div w:id="369644203">
              <w:marLeft w:val="0"/>
              <w:marRight w:val="0"/>
              <w:marTop w:val="0"/>
              <w:marBottom w:val="0"/>
              <w:divBdr>
                <w:top w:val="none" w:sz="0" w:space="0" w:color="auto"/>
                <w:left w:val="none" w:sz="0" w:space="0" w:color="auto"/>
                <w:bottom w:val="none" w:sz="0" w:space="0" w:color="auto"/>
                <w:right w:val="none" w:sz="0" w:space="0" w:color="auto"/>
              </w:divBdr>
            </w:div>
            <w:div w:id="1552812748">
              <w:marLeft w:val="0"/>
              <w:marRight w:val="0"/>
              <w:marTop w:val="0"/>
              <w:marBottom w:val="0"/>
              <w:divBdr>
                <w:top w:val="none" w:sz="0" w:space="0" w:color="auto"/>
                <w:left w:val="none" w:sz="0" w:space="0" w:color="auto"/>
                <w:bottom w:val="none" w:sz="0" w:space="0" w:color="auto"/>
                <w:right w:val="none" w:sz="0" w:space="0" w:color="auto"/>
              </w:divBdr>
              <w:divsChild>
                <w:div w:id="1491943998">
                  <w:marLeft w:val="0"/>
                  <w:marRight w:val="0"/>
                  <w:marTop w:val="0"/>
                  <w:marBottom w:val="0"/>
                  <w:divBdr>
                    <w:top w:val="none" w:sz="0" w:space="0" w:color="auto"/>
                    <w:left w:val="none" w:sz="0" w:space="0" w:color="auto"/>
                    <w:bottom w:val="none" w:sz="0" w:space="0" w:color="auto"/>
                    <w:right w:val="none" w:sz="0" w:space="0" w:color="auto"/>
                  </w:divBdr>
                  <w:divsChild>
                    <w:div w:id="4857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812">
              <w:marLeft w:val="0"/>
              <w:marRight w:val="0"/>
              <w:marTop w:val="0"/>
              <w:marBottom w:val="0"/>
              <w:divBdr>
                <w:top w:val="none" w:sz="0" w:space="0" w:color="auto"/>
                <w:left w:val="none" w:sz="0" w:space="0" w:color="auto"/>
                <w:bottom w:val="none" w:sz="0" w:space="0" w:color="auto"/>
                <w:right w:val="none" w:sz="0" w:space="0" w:color="auto"/>
              </w:divBdr>
            </w:div>
          </w:divsChild>
        </w:div>
        <w:div w:id="685063613">
          <w:marLeft w:val="0"/>
          <w:marRight w:val="0"/>
          <w:marTop w:val="0"/>
          <w:marBottom w:val="0"/>
          <w:divBdr>
            <w:top w:val="none" w:sz="0" w:space="0" w:color="auto"/>
            <w:left w:val="none" w:sz="0" w:space="0" w:color="auto"/>
            <w:bottom w:val="none" w:sz="0" w:space="0" w:color="auto"/>
            <w:right w:val="none" w:sz="0" w:space="0" w:color="auto"/>
          </w:divBdr>
          <w:divsChild>
            <w:div w:id="1777293010">
              <w:marLeft w:val="0"/>
              <w:marRight w:val="0"/>
              <w:marTop w:val="0"/>
              <w:marBottom w:val="0"/>
              <w:divBdr>
                <w:top w:val="none" w:sz="0" w:space="0" w:color="auto"/>
                <w:left w:val="none" w:sz="0" w:space="0" w:color="auto"/>
                <w:bottom w:val="none" w:sz="0" w:space="0" w:color="auto"/>
                <w:right w:val="none" w:sz="0" w:space="0" w:color="auto"/>
              </w:divBdr>
            </w:div>
            <w:div w:id="2042432097">
              <w:marLeft w:val="0"/>
              <w:marRight w:val="0"/>
              <w:marTop w:val="0"/>
              <w:marBottom w:val="0"/>
              <w:divBdr>
                <w:top w:val="none" w:sz="0" w:space="0" w:color="auto"/>
                <w:left w:val="none" w:sz="0" w:space="0" w:color="auto"/>
                <w:bottom w:val="none" w:sz="0" w:space="0" w:color="auto"/>
                <w:right w:val="none" w:sz="0" w:space="0" w:color="auto"/>
              </w:divBdr>
              <w:divsChild>
                <w:div w:id="1528105564">
                  <w:marLeft w:val="0"/>
                  <w:marRight w:val="0"/>
                  <w:marTop w:val="0"/>
                  <w:marBottom w:val="0"/>
                  <w:divBdr>
                    <w:top w:val="none" w:sz="0" w:space="0" w:color="auto"/>
                    <w:left w:val="none" w:sz="0" w:space="0" w:color="auto"/>
                    <w:bottom w:val="none" w:sz="0" w:space="0" w:color="auto"/>
                    <w:right w:val="none" w:sz="0" w:space="0" w:color="auto"/>
                  </w:divBdr>
                  <w:divsChild>
                    <w:div w:id="12822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0877">
      <w:bodyDiv w:val="1"/>
      <w:marLeft w:val="0"/>
      <w:marRight w:val="0"/>
      <w:marTop w:val="0"/>
      <w:marBottom w:val="0"/>
      <w:divBdr>
        <w:top w:val="none" w:sz="0" w:space="0" w:color="auto"/>
        <w:left w:val="none" w:sz="0" w:space="0" w:color="auto"/>
        <w:bottom w:val="none" w:sz="0" w:space="0" w:color="auto"/>
        <w:right w:val="none" w:sz="0" w:space="0" w:color="auto"/>
      </w:divBdr>
      <w:divsChild>
        <w:div w:id="1796946945">
          <w:marLeft w:val="0"/>
          <w:marRight w:val="0"/>
          <w:marTop w:val="0"/>
          <w:marBottom w:val="0"/>
          <w:divBdr>
            <w:top w:val="none" w:sz="0" w:space="0" w:color="auto"/>
            <w:left w:val="none" w:sz="0" w:space="0" w:color="auto"/>
            <w:bottom w:val="none" w:sz="0" w:space="0" w:color="auto"/>
            <w:right w:val="none" w:sz="0" w:space="0" w:color="auto"/>
          </w:divBdr>
          <w:divsChild>
            <w:div w:id="698701386">
              <w:marLeft w:val="0"/>
              <w:marRight w:val="0"/>
              <w:marTop w:val="0"/>
              <w:marBottom w:val="0"/>
              <w:divBdr>
                <w:top w:val="none" w:sz="0" w:space="0" w:color="auto"/>
                <w:left w:val="none" w:sz="0" w:space="0" w:color="auto"/>
                <w:bottom w:val="none" w:sz="0" w:space="0" w:color="auto"/>
                <w:right w:val="none" w:sz="0" w:space="0" w:color="auto"/>
              </w:divBdr>
            </w:div>
            <w:div w:id="646011729">
              <w:marLeft w:val="0"/>
              <w:marRight w:val="0"/>
              <w:marTop w:val="0"/>
              <w:marBottom w:val="0"/>
              <w:divBdr>
                <w:top w:val="none" w:sz="0" w:space="0" w:color="auto"/>
                <w:left w:val="none" w:sz="0" w:space="0" w:color="auto"/>
                <w:bottom w:val="none" w:sz="0" w:space="0" w:color="auto"/>
                <w:right w:val="none" w:sz="0" w:space="0" w:color="auto"/>
              </w:divBdr>
              <w:divsChild>
                <w:div w:id="1393579902">
                  <w:marLeft w:val="0"/>
                  <w:marRight w:val="0"/>
                  <w:marTop w:val="0"/>
                  <w:marBottom w:val="0"/>
                  <w:divBdr>
                    <w:top w:val="none" w:sz="0" w:space="0" w:color="auto"/>
                    <w:left w:val="none" w:sz="0" w:space="0" w:color="auto"/>
                    <w:bottom w:val="none" w:sz="0" w:space="0" w:color="auto"/>
                    <w:right w:val="none" w:sz="0" w:space="0" w:color="auto"/>
                  </w:divBdr>
                  <w:divsChild>
                    <w:div w:id="9714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2608">
              <w:marLeft w:val="0"/>
              <w:marRight w:val="0"/>
              <w:marTop w:val="0"/>
              <w:marBottom w:val="0"/>
              <w:divBdr>
                <w:top w:val="none" w:sz="0" w:space="0" w:color="auto"/>
                <w:left w:val="none" w:sz="0" w:space="0" w:color="auto"/>
                <w:bottom w:val="none" w:sz="0" w:space="0" w:color="auto"/>
                <w:right w:val="none" w:sz="0" w:space="0" w:color="auto"/>
              </w:divBdr>
            </w:div>
          </w:divsChild>
        </w:div>
        <w:div w:id="702441979">
          <w:marLeft w:val="0"/>
          <w:marRight w:val="0"/>
          <w:marTop w:val="0"/>
          <w:marBottom w:val="0"/>
          <w:divBdr>
            <w:top w:val="none" w:sz="0" w:space="0" w:color="auto"/>
            <w:left w:val="none" w:sz="0" w:space="0" w:color="auto"/>
            <w:bottom w:val="none" w:sz="0" w:space="0" w:color="auto"/>
            <w:right w:val="none" w:sz="0" w:space="0" w:color="auto"/>
          </w:divBdr>
          <w:divsChild>
            <w:div w:id="2036422497">
              <w:marLeft w:val="0"/>
              <w:marRight w:val="0"/>
              <w:marTop w:val="0"/>
              <w:marBottom w:val="0"/>
              <w:divBdr>
                <w:top w:val="none" w:sz="0" w:space="0" w:color="auto"/>
                <w:left w:val="none" w:sz="0" w:space="0" w:color="auto"/>
                <w:bottom w:val="none" w:sz="0" w:space="0" w:color="auto"/>
                <w:right w:val="none" w:sz="0" w:space="0" w:color="auto"/>
              </w:divBdr>
            </w:div>
            <w:div w:id="348989187">
              <w:marLeft w:val="0"/>
              <w:marRight w:val="0"/>
              <w:marTop w:val="0"/>
              <w:marBottom w:val="0"/>
              <w:divBdr>
                <w:top w:val="none" w:sz="0" w:space="0" w:color="auto"/>
                <w:left w:val="none" w:sz="0" w:space="0" w:color="auto"/>
                <w:bottom w:val="none" w:sz="0" w:space="0" w:color="auto"/>
                <w:right w:val="none" w:sz="0" w:space="0" w:color="auto"/>
              </w:divBdr>
              <w:divsChild>
                <w:div w:id="1885870042">
                  <w:marLeft w:val="0"/>
                  <w:marRight w:val="0"/>
                  <w:marTop w:val="0"/>
                  <w:marBottom w:val="0"/>
                  <w:divBdr>
                    <w:top w:val="none" w:sz="0" w:space="0" w:color="auto"/>
                    <w:left w:val="none" w:sz="0" w:space="0" w:color="auto"/>
                    <w:bottom w:val="none" w:sz="0" w:space="0" w:color="auto"/>
                    <w:right w:val="none" w:sz="0" w:space="0" w:color="auto"/>
                  </w:divBdr>
                  <w:divsChild>
                    <w:div w:id="13509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3274">
              <w:marLeft w:val="0"/>
              <w:marRight w:val="0"/>
              <w:marTop w:val="0"/>
              <w:marBottom w:val="0"/>
              <w:divBdr>
                <w:top w:val="none" w:sz="0" w:space="0" w:color="auto"/>
                <w:left w:val="none" w:sz="0" w:space="0" w:color="auto"/>
                <w:bottom w:val="none" w:sz="0" w:space="0" w:color="auto"/>
                <w:right w:val="none" w:sz="0" w:space="0" w:color="auto"/>
              </w:divBdr>
            </w:div>
          </w:divsChild>
        </w:div>
        <w:div w:id="1247688980">
          <w:marLeft w:val="0"/>
          <w:marRight w:val="0"/>
          <w:marTop w:val="0"/>
          <w:marBottom w:val="0"/>
          <w:divBdr>
            <w:top w:val="none" w:sz="0" w:space="0" w:color="auto"/>
            <w:left w:val="none" w:sz="0" w:space="0" w:color="auto"/>
            <w:bottom w:val="none" w:sz="0" w:space="0" w:color="auto"/>
            <w:right w:val="none" w:sz="0" w:space="0" w:color="auto"/>
          </w:divBdr>
          <w:divsChild>
            <w:div w:id="1579510334">
              <w:marLeft w:val="0"/>
              <w:marRight w:val="0"/>
              <w:marTop w:val="0"/>
              <w:marBottom w:val="0"/>
              <w:divBdr>
                <w:top w:val="none" w:sz="0" w:space="0" w:color="auto"/>
                <w:left w:val="none" w:sz="0" w:space="0" w:color="auto"/>
                <w:bottom w:val="none" w:sz="0" w:space="0" w:color="auto"/>
                <w:right w:val="none" w:sz="0" w:space="0" w:color="auto"/>
              </w:divBdr>
            </w:div>
            <w:div w:id="1200627084">
              <w:marLeft w:val="0"/>
              <w:marRight w:val="0"/>
              <w:marTop w:val="0"/>
              <w:marBottom w:val="0"/>
              <w:divBdr>
                <w:top w:val="none" w:sz="0" w:space="0" w:color="auto"/>
                <w:left w:val="none" w:sz="0" w:space="0" w:color="auto"/>
                <w:bottom w:val="none" w:sz="0" w:space="0" w:color="auto"/>
                <w:right w:val="none" w:sz="0" w:space="0" w:color="auto"/>
              </w:divBdr>
              <w:divsChild>
                <w:div w:id="773667185">
                  <w:marLeft w:val="0"/>
                  <w:marRight w:val="0"/>
                  <w:marTop w:val="0"/>
                  <w:marBottom w:val="0"/>
                  <w:divBdr>
                    <w:top w:val="none" w:sz="0" w:space="0" w:color="auto"/>
                    <w:left w:val="none" w:sz="0" w:space="0" w:color="auto"/>
                    <w:bottom w:val="none" w:sz="0" w:space="0" w:color="auto"/>
                    <w:right w:val="none" w:sz="0" w:space="0" w:color="auto"/>
                  </w:divBdr>
                  <w:divsChild>
                    <w:div w:id="20716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453">
      <w:bodyDiv w:val="1"/>
      <w:marLeft w:val="0"/>
      <w:marRight w:val="0"/>
      <w:marTop w:val="0"/>
      <w:marBottom w:val="0"/>
      <w:divBdr>
        <w:top w:val="none" w:sz="0" w:space="0" w:color="auto"/>
        <w:left w:val="none" w:sz="0" w:space="0" w:color="auto"/>
        <w:bottom w:val="none" w:sz="0" w:space="0" w:color="auto"/>
        <w:right w:val="none" w:sz="0" w:space="0" w:color="auto"/>
      </w:divBdr>
    </w:div>
    <w:div w:id="175770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7639F-46EF-4483-A68B-273AE9A5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12</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Falconmoose17 Alvir</dc:creator>
  <cp:keywords/>
  <dc:description/>
  <cp:lastModifiedBy>Falconmoose17 Alvir</cp:lastModifiedBy>
  <cp:revision>1</cp:revision>
  <dcterms:created xsi:type="dcterms:W3CDTF">2025-06-30T21:33:00Z</dcterms:created>
  <dcterms:modified xsi:type="dcterms:W3CDTF">2025-07-01T05:18:00Z</dcterms:modified>
</cp:coreProperties>
</file>