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sz w:val="24"/>
          <w:lang w:val="pt-BR"/>
        </w:rPr>
      </w:pPr>
      <w:r>
        <w:rPr>
          <w:sz w:val="24"/>
          <w:lang w:val="pt-BR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3646DCBA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212080" cy="629285"/>
                <wp:effectExtent l="0" t="0" r="7620" b="0"/>
                <wp:wrapSquare wrapText="bothSides"/>
                <wp:docPr id="1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1360" cy="628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actInfo"/>
                              <w:rPr>
                                <w:lang w:val="pt-BR"/>
                              </w:rPr>
                            </w:pPr>
                            <w:sdt>
                              <w:sdtPr>
                                <w:alias w:val="Name"/>
                              </w:sdtPr>
                              <w:sdtContent>
                                <w:r>
                                  <w:rPr>
                                    <w:color w:val="000000"/>
                                    <w:lang w:val="pt-BR"/>
                                  </w:rPr>
                                  <w:t>Cesar Nascimento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  <w:lang w:val="pt-BR"/>
                              </w:rPr>
                              <w:t xml:space="preserve"> &amp; Maximiliam Araujo</w:t>
                            </w:r>
                          </w:p>
                          <w:p>
                            <w:pPr>
                              <w:pStyle w:val="ContactInf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| </w:t>
                            </w: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alias w:val="Course Title"/>
                              </w:sdtPr>
                              <w:sdtContent>
                                <w:r>
                                  <w:rPr>
                                    <w:color w:val="000000"/>
                                    <w:lang w:val="pt-BR"/>
                                  </w:rPr>
                                  <w:t>DCC605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  <w:lang w:val="pt-BR"/>
                              </w:rPr>
                              <w:t> |</w:t>
                            </w:r>
                            <w:r>
                              <w:fldChar w:fldCharType="begin"/>
                            </w:r>
                            <w:r>
                              <w:instrText>USERADDRESS  "Instructor Name"  \* MERGEFORMAT</w:instrText>
                            </w:r>
                            <w:r>
                              <w:fldChar w:fldCharType="separate"/>
                            </w:r>
                            <w:bookmarkStart w:id="0" w:name="__Fieldmark__12_910358613"/>
                            <w:r>
                              <w:rPr>
                                <w:color w:val="00000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pt-BR"/>
                              </w:rPr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color w:val="000000"/>
                                <w:lang w:val="pt-BR"/>
                              </w:rPr>
                              <w:t>Flavio Figueiredo</w:t>
                            </w:r>
                          </w:p>
                          <w:p>
                            <w:pPr>
                              <w:pStyle w:val="ContactInf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 </w:t>
                            </w:r>
                            <w:r>
                              <w:rPr>
                                <w:color w:val="000000"/>
                                <w:lang w:val="pt-BR"/>
                              </w:rPr>
                            </w:r>
                            <w:sdt>
                              <w:sdtPr>
                                <w:alias w:val="Date"/>
                                <w:date w:fullDate="2017-05-06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t>May 6, 2017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</wp:anchor>
            </w:drawing>
          </mc:Choice>
          <mc:Fallback>
            <w:pict>
              <v:rect id="shape_0" ID="Text Box 20" stroked="f" style="position:absolute;margin-left:10.8pt;margin-top:612.65pt;width:410.3pt;height:49.45pt;mso-position-horizontal:center;mso-position-horizontal-relative:margin;mso-position-vertical:bottom;mso-position-vertical-relative:margin" wp14:anchorId="3646DCB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actInfo"/>
                        <w:rPr>
                          <w:lang w:val="pt-BR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Name"/>
                        </w:sdtPr>
                        <w:sdtContent>
                          <w:r>
                            <w:rPr>
                              <w:color w:val="000000"/>
                              <w:lang w:val="pt-BR"/>
                            </w:rPr>
                            <w:t>Cesar Nascimento</w:t>
                          </w:r>
                        </w:sdtContent>
                      </w:sdt>
                      <w:r>
                        <w:rPr>
                          <w:color w:val="000000"/>
                          <w:lang w:val="pt-BR"/>
                        </w:rPr>
                        <w:t xml:space="preserve"> &amp; Maximiliam Araujo</w:t>
                      </w:r>
                    </w:p>
                    <w:p>
                      <w:pPr>
                        <w:pStyle w:val="ContactInf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| </w:t>
                      </w: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alias w:val="Course Title"/>
                        </w:sdtPr>
                        <w:sdtContent>
                          <w:r>
                            <w:rPr>
                              <w:color w:val="000000"/>
                              <w:lang w:val="pt-BR"/>
                            </w:rPr>
                            <w:t>DCC605</w:t>
                          </w:r>
                        </w:sdtContent>
                      </w:sdt>
                      <w:r>
                        <w:rPr>
                          <w:color w:val="000000"/>
                          <w:lang w:val="pt-BR"/>
                        </w:rPr>
                        <w:t> |</w:t>
                      </w:r>
                      <w:r>
                        <w:fldChar w:fldCharType="begin"/>
                      </w:r>
                      <w:r>
                        <w:instrText>USERADDRESS  "Instructor Name"  \* MERGEFORMAT</w:instrText>
                      </w:r>
                      <w:r>
                        <w:fldChar w:fldCharType="separate"/>
                      </w:r>
                      <w:bookmarkStart w:id="1" w:name="__Fieldmark__12_910358613"/>
                      <w:r>
                        <w:rPr>
                          <w:color w:val="000000"/>
                          <w:lang w:val="pt-BR"/>
                        </w:rPr>
                        <w:t xml:space="preserve"> </w:t>
                      </w:r>
                      <w:r>
                        <w:rPr>
                          <w:color w:val="000000"/>
                          <w:lang w:val="pt-BR"/>
                        </w:rPr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color w:val="000000"/>
                          <w:lang w:val="pt-BR"/>
                        </w:rPr>
                        <w:t>Flavio Figueiredo</w:t>
                      </w:r>
                    </w:p>
                    <w:p>
                      <w:pPr>
                        <w:pStyle w:val="ContactInf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 </w:t>
                      </w:r>
                      <w:r>
                        <w:rPr>
                          <w:color w:val="000000"/>
                          <w:lang w:val="pt-BR"/>
                        </w:rPr>
                      </w:r>
                      <w:sdt>
                        <w:sdtPr>
                          <w:alias w:val="Date"/>
                          <w:date w:fullDate="2017-05-06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May 6, 2017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12A0EA88">
                <wp:simplePos x="0" y="0"/>
                <wp:positionH relativeFrom="margin">
                  <wp:align>center</wp:align>
                </wp:positionH>
                <wp:positionV relativeFrom="page">
                  <wp:posOffset>7132320</wp:posOffset>
                </wp:positionV>
                <wp:extent cx="5212080" cy="965835"/>
                <wp:effectExtent l="0" t="0" r="7620" b="5080"/>
                <wp:wrapSquare wrapText="bothSides"/>
                <wp:docPr id="3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1360" cy="965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documento"/>
                              <w:spacing w:lineRule="auto" w:line="240" w:before="480" w:after="40"/>
                              <w:contextualSpacing/>
                              <w:jc w:val="center"/>
                              <w:rPr/>
                            </w:pPr>
                            <w:sdt>
                              <w:sdtPr>
                                <w:alias w:val="Title"/>
                              </w:sdtPr>
                              <w:sdtContent>
                                <w:r>
                                  <w:rPr/>
                                  <w:t>TP 1</w:t>
                                </w:r>
                              </w:sdtContent>
                            </w:sdt>
                          </w:p>
                          <w:p>
                            <w:pPr>
                              <w:pStyle w:val="Subttulo"/>
                              <w:spacing w:before="0" w:after="480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itle"/>
                              </w:sdtPr>
                              <w:sdtContent>
                                <w:r>
                                  <w:rPr/>
                                  <w:t>Shell + ps(top) + sinais + modulos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</wp:anchor>
            </w:drawing>
          </mc:Choice>
          <mc:Fallback>
            <w:pict>
              <v:rect id="shape_0" ID="Text Box 21" stroked="f" style="position:absolute;margin-left:10.8pt;margin-top:561.6pt;width:410.3pt;height:75.95pt;mso-position-horizontal:center;mso-position-horizontal-relative:margin;mso-position-vertical-relative:page" wp14:anchorId="12A0EA8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tulododocumento"/>
                        <w:spacing w:lineRule="auto" w:line="240" w:before="480" w:after="40"/>
                        <w:contextualSpacing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</w:sdtPr>
                        <w:sdtContent>
                          <w:r>
                            <w:rPr/>
                            <w:t>TP 1</w:t>
                          </w:r>
                        </w:sdtContent>
                      </w:sdt>
                    </w:p>
                    <w:p>
                      <w:pPr>
                        <w:pStyle w:val="Subttulo"/>
                        <w:spacing w:before="0" w:after="480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itle"/>
                        </w:sdtPr>
                        <w:sdtContent>
                          <w:r>
                            <w:rPr/>
                            <w:t>Shell + ps(top) + sinais + modulos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pt-BR"/>
        </w:rPr>
      </w:pPr>
      <w:bookmarkStart w:id="2" w:name="_Toc321147149"/>
      <w:bookmarkStart w:id="3" w:name="_Toc318188227"/>
      <w:bookmarkStart w:id="4" w:name="_Toc318188327"/>
      <w:bookmarkStart w:id="5" w:name="_Toc318189312"/>
      <w:bookmarkStart w:id="6" w:name="_Toc321147011"/>
      <w:bookmarkStart w:id="7" w:name="_Toc321147149"/>
      <w:bookmarkStart w:id="8" w:name="_Toc318188227"/>
      <w:bookmarkStart w:id="9" w:name="_Toc318188327"/>
      <w:bookmarkStart w:id="10" w:name="_Toc318189312"/>
      <w:bookmarkStart w:id="11" w:name="_Toc321147011"/>
      <w:bookmarkEnd w:id="7"/>
      <w:bookmarkEnd w:id="8"/>
      <w:bookmarkEnd w:id="9"/>
      <w:bookmarkEnd w:id="10"/>
      <w:bookmarkEnd w:id="11"/>
      <w:r>
        <w:rPr>
          <w:lang w:val="pt-BR"/>
        </w:rPr>
      </w:r>
      <w:r>
        <w:br w:type="page"/>
      </w:r>
    </w:p>
    <w:p>
      <w:pPr>
        <w:pStyle w:val="Ttulo1"/>
        <w:rPr>
          <w:rStyle w:val="Ttulo1Char"/>
          <w:lang w:val="pt-BR"/>
        </w:rPr>
      </w:pPr>
      <w:r>
        <w:rPr>
          <w:rStyle w:val="Ttulo1Char"/>
          <w:lang w:val="pt-BR"/>
        </w:rPr>
        <w:t>Especificação</w:t>
      </w:r>
      <w:r>
        <w:rPr>
          <w:rStyle w:val="Ttulo1Char"/>
          <w:lang w:val="pt-BR"/>
        </w:rPr>
        <w:t xml:space="preserve"> do Projeto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O trabalho proposto foi adaptado do material do Professor Italo Cunha. Conceitos como Pipe, Estrutura de Processos do Kernel e Sinais, dentro da disciplina de Sistemas Operacionais foram abordados. 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>O trabalho foi dividido em 4 partes. A seguir um descritivo de cada parte: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Desenvolvendo um Shell Básico: Baixar o esqueleto do shell e implementar o código para execução dos comandos como Redirecionamento de entrada/saída; Sequenciamento de Comandos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Lendo o /proc/ para fazer um OS-Tree: Imprimir a árvore de processos usando tab para separa-los. 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Uma TOP Simples (topzera): Modificar o comando PS para imprimir os processos em sequência (remover os tabs). Além disto, alterar o mesmo para identificar o PID do programa, o usuário que está executando o mesmo e o estado do processo. Com isto, imprimir os programas em execução em uma tabela. 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Sinais: Permitir que o comando TOP envie sinais, ou seja, criar uma função no TOP que envia sinais para um PID. Tal função pode ser apenas um “PID SINAL”. </w:t>
      </w:r>
    </w:p>
    <w:p>
      <w:pPr>
        <w:pStyle w:val="Normal"/>
        <w:rPr>
          <w:lang w:val="pt-BR"/>
        </w:rPr>
      </w:pPr>
      <w:r>
        <w:rPr>
          <w:lang w:val="pt-BR"/>
        </w:rPr>
        <w:t>A seguir, para cada parte será apresentado uma breve descrição de como foi feita sua implementação.</w:t>
      </w:r>
    </w:p>
    <w:p>
      <w:pPr>
        <w:pStyle w:val="Ttulo1"/>
        <w:rPr>
          <w:lang w:val="pt-BR"/>
        </w:rPr>
      </w:pPr>
      <w:r>
        <w:rPr>
          <w:lang w:val="pt-BR"/>
        </w:rPr>
        <w:t>Parte 1: Desenvolvendo um Shell Básico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 xml:space="preserve">Case ‘ ‘:  </w:t>
      </w:r>
    </w:p>
    <w:p>
      <w:pPr>
        <w:pStyle w:val="Normal"/>
        <w:rPr/>
      </w:pPr>
      <w:r>
        <w:rPr>
          <w:lang w:val="pt-BR"/>
        </w:rPr>
        <w:tab/>
      </w:r>
      <w:r>
        <w:rPr/>
        <w:t>execvp(ecmd-&gt;argv[0], ecmd-&gt;argv);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Os comandos da família exec substituem a imagem do processo corrente com a imagem do novo processo. O primeiro argumento da função exec é o nome do arquivo que será executado. A utilização do execvp ocorreu por uma questão de facilidade no entendimento de seu funcionamento. Apenas passamos o arquivo a ser executado por parâmetro e a função se encarrega de criar o processo.  </w:t>
      </w:r>
    </w:p>
    <w:p>
      <w:pPr>
        <w:pStyle w:val="Normal"/>
        <w:rPr>
          <w:u w:val="single"/>
        </w:rPr>
      </w:pPr>
      <w:r>
        <w:rPr>
          <w:u w:val="single"/>
        </w:rPr>
        <w:t>case '&gt;':</w:t>
      </w:r>
    </w:p>
    <w:p>
      <w:pPr>
        <w:pStyle w:val="Normal"/>
        <w:rPr>
          <w:u w:val="single"/>
        </w:rPr>
      </w:pPr>
      <w:r>
        <w:rPr>
          <w:u w:val="single"/>
        </w:rPr>
        <w:t>case '&lt;':</w:t>
      </w:r>
    </w:p>
    <w:p>
      <w:pPr>
        <w:pStyle w:val="Normal"/>
        <w:rPr/>
      </w:pPr>
      <w:r>
        <w:rPr/>
        <w:tab/>
        <w:t xml:space="preserve">int file = open(rcmd-&gt;file, rcmd-&gt;mode, S_IRUSR | S_IWUSR | S_IRGRP | S_IWGRP | S_IROTH | S_IWOTH); </w:t>
      </w:r>
    </w:p>
    <w:p>
      <w:pPr>
        <w:pStyle w:val="Normal"/>
        <w:rPr/>
      </w:pPr>
      <w:r>
        <w:rPr/>
        <w:t xml:space="preserve">    </w:t>
      </w:r>
      <w:r>
        <w:rPr/>
        <w:tab/>
        <w:t>dup2(file, rcmd-&gt;fd);</w:t>
      </w:r>
    </w:p>
    <w:p>
      <w:pPr>
        <w:pStyle w:val="Normal"/>
        <w:rPr/>
      </w:pPr>
      <w:r>
        <w:rPr/>
        <w:t xml:space="preserve">    </w:t>
      </w:r>
      <w:r>
        <w:rPr/>
        <w:tab/>
        <w:t>close(file);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Esta primitive (dup2) cria uma cópia de um descritor de arquivo existente (oldfd) e fornece um novo descritor (newfd) tendo exatamente as mesmas características que aquele passado como argumento na chamada. Dup2 determina que newfd será a cópia de oldfd, fechando antes newfd se ele já estiver aberto. </w:t>
      </w:r>
    </w:p>
    <w:p>
      <w:pPr>
        <w:pStyle w:val="Normal"/>
        <w:rPr>
          <w:u w:val="single"/>
        </w:rPr>
      </w:pPr>
      <w:r>
        <w:rPr>
          <w:u w:val="single"/>
        </w:rPr>
        <w:t>case '|':</w:t>
      </w:r>
    </w:p>
    <w:p>
      <w:pPr>
        <w:pStyle w:val="Normal"/>
        <w:ind w:left="720" w:hanging="0"/>
        <w:rPr/>
      </w:pPr>
      <w:r>
        <w:rPr/>
        <w:t>int pipefd[2];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if (pipe(pipefd) == -1) {</w:t>
      </w:r>
    </w:p>
    <w:p>
      <w:pPr>
        <w:pStyle w:val="Normal"/>
        <w:ind w:left="720" w:hanging="0"/>
        <w:rPr/>
      </w:pPr>
      <w:r>
        <w:rPr/>
        <w:tab/>
        <w:t xml:space="preserve">    perror("pipe");</w:t>
      </w:r>
    </w:p>
    <w:p>
      <w:pPr>
        <w:pStyle w:val="Normal"/>
        <w:ind w:left="720" w:hanging="0"/>
        <w:rPr/>
      </w:pPr>
      <w:r>
        <w:rPr/>
        <w:tab/>
        <w:t xml:space="preserve">    exit(EXIT_FAILURE);</w:t>
      </w:r>
    </w:p>
    <w:p>
      <w:pPr>
        <w:pStyle w:val="Normal"/>
        <w:ind w:left="720" w:hanging="0"/>
        <w:rPr/>
      </w:pPr>
      <w:r>
        <w:rPr/>
        <w:tab/>
        <w:t xml:space="preserve">  }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int pid = fork1();</w:t>
      </w:r>
    </w:p>
    <w:p>
      <w:pPr>
        <w:pStyle w:val="Normal"/>
        <w:ind w:left="720" w:hanging="0"/>
        <w:rPr/>
      </w:pPr>
      <w:r>
        <w:rPr/>
        <w:tab/>
        <w:t xml:space="preserve">  if(pid == -1){</w:t>
      </w:r>
    </w:p>
    <w:p>
      <w:pPr>
        <w:pStyle w:val="Normal"/>
        <w:ind w:left="720" w:hanging="0"/>
        <w:rPr/>
      </w:pPr>
      <w:r>
        <w:rPr/>
        <w:tab/>
        <w:t xml:space="preserve">    perror("fork");</w:t>
      </w:r>
    </w:p>
    <w:p>
      <w:pPr>
        <w:pStyle w:val="Normal"/>
        <w:ind w:left="720" w:hanging="0"/>
        <w:rPr/>
      </w:pPr>
      <w:r>
        <w:rPr/>
        <w:tab/>
        <w:t xml:space="preserve">    exit(EXIT_FAILURE);</w:t>
      </w:r>
    </w:p>
    <w:p>
      <w:pPr>
        <w:pStyle w:val="Normal"/>
        <w:ind w:left="720" w:hanging="0"/>
        <w:rPr/>
      </w:pPr>
      <w:r>
        <w:rPr/>
        <w:tab/>
        <w:t xml:space="preserve">  }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 xml:space="preserve">if(pid == 0){  </w:t>
      </w:r>
    </w:p>
    <w:p>
      <w:pPr>
        <w:pStyle w:val="Normal"/>
        <w:ind w:left="720" w:hanging="0"/>
        <w:rPr/>
      </w:pPr>
      <w:r>
        <w:rPr/>
        <w:t xml:space="preserve">      </w:t>
      </w:r>
      <w:r>
        <w:rPr/>
        <w:t>close(pipefd[0]);</w:t>
      </w:r>
    </w:p>
    <w:p>
      <w:pPr>
        <w:pStyle w:val="Normal"/>
        <w:ind w:left="720" w:hanging="0"/>
        <w:rPr/>
      </w:pPr>
      <w:r>
        <w:rPr/>
        <w:t xml:space="preserve">      </w:t>
      </w:r>
      <w:r>
        <w:rPr/>
        <w:t>close(1);</w:t>
      </w:r>
    </w:p>
    <w:p>
      <w:pPr>
        <w:pStyle w:val="Normal"/>
        <w:ind w:left="720" w:hanging="0"/>
        <w:rPr/>
      </w:pPr>
      <w:r>
        <w:rPr/>
        <w:t xml:space="preserve">      </w:t>
      </w:r>
      <w:r>
        <w:rPr/>
        <w:t xml:space="preserve">dup(pipefd[1]); </w:t>
      </w:r>
    </w:p>
    <w:p>
      <w:pPr>
        <w:pStyle w:val="Normal"/>
        <w:ind w:left="720" w:hanging="0"/>
        <w:rPr/>
      </w:pPr>
      <w:r>
        <w:rPr/>
        <w:t xml:space="preserve">      </w:t>
      </w:r>
      <w:r>
        <w:rPr/>
        <w:t xml:space="preserve">close(pipefd[1]);  </w:t>
      </w:r>
    </w:p>
    <w:p>
      <w:pPr>
        <w:pStyle w:val="Normal"/>
        <w:ind w:left="720" w:hanging="0"/>
        <w:rPr/>
      </w:pPr>
      <w:r>
        <w:rPr/>
        <w:t xml:space="preserve">      </w:t>
      </w:r>
      <w:r>
        <w:rPr/>
        <w:t>runcmd(pcmd-&gt;left);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 xml:space="preserve">else if(pid != 0){ </w:t>
      </w:r>
    </w:p>
    <w:p>
      <w:pPr>
        <w:pStyle w:val="Normal"/>
        <w:ind w:left="720" w:hanging="0"/>
        <w:rPr/>
      </w:pPr>
      <w:r>
        <w:rPr/>
        <w:t xml:space="preserve">        </w:t>
      </w:r>
      <w:r>
        <w:rPr/>
        <w:t xml:space="preserve">close(pipefd[1]); </w:t>
      </w:r>
    </w:p>
    <w:p>
      <w:pPr>
        <w:pStyle w:val="Normal"/>
        <w:ind w:left="720" w:hanging="0"/>
        <w:rPr/>
      </w:pPr>
      <w:r>
        <w:rPr/>
        <w:t xml:space="preserve">        </w:t>
      </w:r>
      <w:r>
        <w:rPr/>
        <w:t>close(0);</w:t>
      </w:r>
    </w:p>
    <w:p>
      <w:pPr>
        <w:pStyle w:val="Normal"/>
        <w:ind w:left="720" w:hanging="0"/>
        <w:rPr/>
      </w:pPr>
      <w:r>
        <w:rPr/>
        <w:t xml:space="preserve">        </w:t>
      </w:r>
      <w:r>
        <w:rPr/>
        <w:t>dup(pipefd[0]);</w:t>
      </w:r>
    </w:p>
    <w:p>
      <w:pPr>
        <w:pStyle w:val="Normal"/>
        <w:ind w:left="720" w:hanging="0"/>
        <w:rPr/>
      </w:pPr>
      <w:r>
        <w:rPr/>
        <w:t xml:space="preserve">        </w:t>
      </w:r>
      <w:r>
        <w:rPr/>
        <w:t>close(pipefd[0]);</w:t>
      </w:r>
    </w:p>
    <w:p>
      <w:pPr>
        <w:pStyle w:val="Normal"/>
        <w:ind w:left="720" w:hanging="0"/>
        <w:rPr/>
      </w:pPr>
      <w:r>
        <w:rPr/>
        <w:t xml:space="preserve">        </w:t>
      </w:r>
      <w:r>
        <w:rPr/>
        <w:t>wait(NULL);</w:t>
      </w:r>
    </w:p>
    <w:p>
      <w:pPr>
        <w:pStyle w:val="Normal"/>
        <w:ind w:left="720" w:hanging="0"/>
        <w:rPr/>
      </w:pPr>
      <w:r>
        <w:rPr/>
        <w:t xml:space="preserve">        </w:t>
      </w:r>
      <w:r>
        <w:rPr/>
        <w:t>runcmd(pcmd-&gt;right);</w:t>
      </w:r>
    </w:p>
    <w:p>
      <w:pPr>
        <w:pStyle w:val="Normal"/>
        <w:ind w:left="720" w:hanging="0"/>
        <w:rPr>
          <w:lang w:val="pt-BR"/>
        </w:rPr>
      </w:pPr>
      <w:r>
        <w:rPr/>
        <w:t xml:space="preserve">    </w:t>
      </w:r>
      <w:r>
        <w:rPr>
          <w:lang w:val="pt-BR"/>
        </w:rPr>
        <w:t>}</w:t>
      </w:r>
    </w:p>
    <w:p>
      <w:pPr>
        <w:pStyle w:val="Normal"/>
        <w:ind w:left="720" w:hanging="0"/>
        <w:rPr>
          <w:lang w:val="pt-BR"/>
        </w:rPr>
      </w:pPr>
      <w:r>
        <w:rPr>
          <w:lang w:val="pt-BR"/>
        </w:rPr>
        <w:t xml:space="preserve">O comando acima descrito cria um pipe, em seguida, fork1() cria um processo filho. Após o fork1(), cada processo fecha os descritores que não são necessários para o pipe. O pai então a utiliza o dup(pipefd[1]) para se comunicar com o filho. Já o filho utiliza o dup(pipefd[0]) para se comunicar com pai. </w:t>
      </w:r>
    </w:p>
    <w:p>
      <w:pPr>
        <w:pStyle w:val="Ttulo1"/>
        <w:rPr>
          <w:lang w:val="pt-BR"/>
        </w:rPr>
      </w:pPr>
      <w:r>
        <w:rPr>
          <w:lang w:val="pt-BR"/>
        </w:rPr>
        <w:t>Parte 2: Lendo o /proc/ para fazer um PS-Tree</w:t>
      </w:r>
    </w:p>
    <w:p>
      <w:pPr>
        <w:pStyle w:val="Normal"/>
        <w:rPr>
          <w:lang w:val="pt-BR"/>
        </w:rPr>
      </w:pPr>
      <w:r>
        <w:rPr>
          <w:lang w:val="pt-BR"/>
        </w:rPr>
        <w:t>Para resolver essa parte do trabalho prático, algumas funções foram criadas. Abaixo seguem breves explicações destas: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void retornarNomeProcesso(char str[], char *str2): função responsável por retornar o nome do processo e armazena-lo na str2. Como referência, passa-se uma string str, com o formato /proc/[pid]/task/[pid]/comm, onde o [pid] é o id do processo que se quer descobrir o nome. </w:t>
      </w:r>
    </w:p>
    <w:p>
      <w:pPr>
        <w:pStyle w:val="Normal"/>
        <w:rPr>
          <w:lang w:val="pt-BR"/>
        </w:rPr>
      </w:pPr>
      <w:r>
        <w:rPr>
          <w:lang w:val="pt-BR"/>
        </w:rPr>
        <w:t>int func(char str[], int espaco): função responsável por caminhar na árvore de processos a partir do pai init (pid = 1), passado como primeiro parâmetro. Para se descobrir os filhos de um processo, faz-se uso do arquivo /proc/[pid]/task/[pid]/children. Esse arquivo contém todo os filhos dos processos [pid] que se deseja buscar. Para cada processo, a func é novamente chamada recursivamente. Para controlar os tabs, a cada chamada da func é passado como argumento a quantidade de tabs de acordo com o nível hierárquico que o processo se encontra, através do parâmetro espaço.</w:t>
      </w:r>
    </w:p>
    <w:p>
      <w:pPr>
        <w:pStyle w:val="Ttulo1"/>
        <w:rPr/>
      </w:pPr>
      <w:r>
        <w:rPr>
          <w:lang w:val="pt-BR"/>
        </w:rPr>
        <w:t>Parte 3: Uma TOP Simples (topzera)</w:t>
      </w:r>
    </w:p>
    <w:p>
      <w:pPr>
        <w:pStyle w:val="Normal"/>
        <w:rPr/>
      </w:pPr>
      <w:r>
        <w:rPr>
          <w:lang w:val="pt-BR"/>
        </w:rPr>
        <w:t xml:space="preserve">Para contrução da terceira parate do trabalho, </w:t>
      </w:r>
      <w:r>
        <w:rPr>
          <w:lang w:val="pt-BR"/>
        </w:rPr>
        <w:t>a segunda parte foi utilizada como base. A identação do programa foi removida e o número de [pid] encontrado para contruir a árvore foi utilizado como base para encontrar as outras informações especificadas no trabalho.</w:t>
      </w:r>
    </w:p>
    <w:p>
      <w:pPr>
        <w:pStyle w:val="Normal"/>
        <w:rPr/>
      </w:pPr>
      <w:r>
        <w:rPr>
          <w:lang w:val="pt-BR"/>
        </w:rPr>
        <w:t xml:space="preserve">A </w:t>
      </w:r>
      <w:r>
        <w:rPr>
          <w:lang w:val="pt-BR"/>
        </w:rPr>
        <w:t>seguir serão detalhados o funcionamento de cada função considerada importante para esta parte do trabalho.</w:t>
      </w:r>
    </w:p>
    <w:p>
      <w:pPr>
        <w:pStyle w:val="Normal"/>
        <w:rPr/>
      </w:pPr>
      <w:r>
        <w:rPr>
          <w:lang w:val="pt-BR"/>
        </w:rPr>
        <w:t>void arquivoNomeProcesso(char *str, char processo[]): constroí a string reponsável em enontrar o arquivo certo para o nome de cada processo utilizando o [pid]. A string tem o formato “/proc/[pid]/task/[pid]/comm”.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/>
      </w:pPr>
      <w:r>
        <w:rPr>
          <w:lang w:val="pt-BR"/>
        </w:rPr>
        <w:t xml:space="preserve">void arquivoNomeEstado(char *str, char processo[]): Esta função constroí a string  “/proc/[pid]/status” que contem diversas informações de um processo. Em específico, nesse arquivo buscamos </w:t>
      </w:r>
      <w:r>
        <w:rPr>
          <w:lang w:val="pt-BR"/>
        </w:rPr>
        <w:t>o estado do processo, que se for lido de forma linear, encontra-se na sexta posição do arquivo. Em seguida a função imprime na tela o estado do processo através do [pid] em questão.</w:t>
      </w:r>
    </w:p>
    <w:p>
      <w:pPr>
        <w:pStyle w:val="Normal"/>
        <w:rPr/>
      </w:pPr>
      <w:r>
        <w:rPr>
          <w:lang w:val="pt-BR"/>
        </w:rPr>
        <w:t xml:space="preserve">void imprimiOwner(char *str, char processo[], char *owner):  </w:t>
      </w:r>
      <w:r>
        <w:rPr>
          <w:lang w:val="pt-BR"/>
        </w:rPr>
        <w:t>Para chegarmos ao nome do dono do processo,</w:t>
      </w:r>
      <w:r>
        <w:rPr>
          <w:lang w:val="pt-BR"/>
        </w:rPr>
        <w:t xml:space="preserve"> podemos obter o UID real do programa e traduzir esse número para o login, com ajuda do arquivo </w:t>
      </w:r>
      <w:r>
        <w:rPr>
          <w:lang w:val="pt-BR"/>
        </w:rPr>
        <w:t>password</w:t>
      </w:r>
      <w:r>
        <w:rPr>
          <w:lang w:val="pt-BR"/>
        </w:rPr>
        <w:t xml:space="preserve">. </w:t>
      </w:r>
      <w:r>
        <w:rPr>
          <w:lang w:val="pt-BR"/>
        </w:rPr>
        <w:t>Usando a função</w:t>
      </w:r>
      <w:r>
        <w:rPr>
          <w:lang w:val="pt-BR"/>
        </w:rPr>
        <w:t xml:space="preserve">: struct passwd *getpwuid(uid_t uid); </w:t>
      </w:r>
      <w:r>
        <w:rPr>
          <w:lang w:val="pt-BR"/>
        </w:rPr>
        <w:t>que retorna</w:t>
      </w:r>
      <w:r>
        <w:rPr>
          <w:lang w:val="pt-BR"/>
        </w:rPr>
        <w:t xml:space="preserve"> o endereço de uma </w:t>
      </w:r>
      <w:r>
        <w:rPr>
          <w:lang w:val="pt-BR"/>
        </w:rPr>
        <w:t>struct password na qual</w:t>
      </w:r>
      <w:r>
        <w:rPr>
          <w:lang w:val="pt-BR"/>
        </w:rPr>
        <w:t xml:space="preserve"> contém o campo </w:t>
      </w:r>
      <w:r>
        <w:rPr>
          <w:lang w:val="pt-BR"/>
        </w:rPr>
        <w:t>pw_name</w:t>
      </w:r>
      <w:r>
        <w:rPr>
          <w:lang w:val="pt-BR"/>
        </w:rPr>
        <w:t xml:space="preserve"> que aponta para o nome do usuário. </w:t>
      </w:r>
      <w:r>
        <w:rPr>
          <w:lang w:val="pt-BR"/>
        </w:rPr>
        <w:t>A função também ficou responsável em imprimir esse nome na tabela do top.</w:t>
      </w:r>
    </w:p>
    <w:p>
      <w:pPr>
        <w:pStyle w:val="Normal"/>
        <w:rPr/>
      </w:pPr>
      <w:r>
        <w:rPr>
          <w:lang w:val="pt-BR"/>
        </w:rPr>
        <w:t>void arquivoFilhos(char *str, char processo[]): função já havia sido utilizada para contruir a árvore da parte dois do trabalho. Os pids filhos de cada processo foram retirados do arquivo children. Esta função controí o caminho para esse arquivo. “/proc/[pid_pai]/task/[pid_pai]/children”. O primeiro pid_pai é o 1.</w:t>
      </w:r>
    </w:p>
    <w:p>
      <w:pPr>
        <w:pStyle w:val="Normal"/>
        <w:rPr/>
      </w:pPr>
      <w:r>
        <w:rPr>
          <w:lang w:val="pt-BR"/>
        </w:rPr>
        <w:t>A função “int func(char str[], int *numProc)” e “void retornarNomeProcesso(char str[], char *str2)” são omitidas nesta parte da documentação porque já foram abordadas na parte do dois do trabalho.</w:t>
      </w:r>
    </w:p>
    <w:p>
      <w:pPr>
        <w:pStyle w:val="Ttulo1"/>
        <w:rPr/>
      </w:pPr>
      <w:r>
        <w:rPr>
          <w:lang w:val="pt-BR"/>
        </w:rPr>
        <w:t>Parte 4: Sinais</w:t>
      </w:r>
    </w:p>
    <w:p>
      <w:pPr>
        <w:pStyle w:val="Normal"/>
        <w:rPr/>
      </w:pPr>
      <w:r>
        <w:rPr>
          <w:lang w:val="pt-BR"/>
        </w:rPr>
        <w:t>Para desenvolver esta parte do trabalho, utilizamos a biblioteca signal.h dentre as bibliotecas c. Com ela foi possível ler uma variável do tipo pid_t e utilizar a função kill(pid_t pid, int sinal) da biblioteca que faz o que foi requisitado na especificação. A função enviar um sinal int para um programa com pid determinado.</w:t>
      </w:r>
    </w:p>
    <w:p>
      <w:pPr>
        <w:pStyle w:val="Ttulo1"/>
        <w:rPr>
          <w:lang w:val="pt-BR"/>
        </w:rPr>
      </w:pPr>
      <w:r>
        <w:rPr>
          <w:lang w:val="pt-BR"/>
        </w:rPr>
        <w:t>Decisões de implementação</w:t>
      </w:r>
    </w:p>
    <w:p>
      <w:pPr>
        <w:pStyle w:val="Normal"/>
        <w:rPr/>
      </w:pPr>
      <w:r>
        <w:rPr>
          <w:lang w:val="pt-BR"/>
        </w:rPr>
        <w:t xml:space="preserve">Preferimos não fazer a parte 5, que no caso era ponto extra. </w:t>
      </w:r>
      <w:r>
        <w:rPr>
          <w:lang w:val="pt-BR"/>
        </w:rPr>
        <w:t>Além disso, o</w:t>
      </w:r>
      <w:r>
        <w:rPr>
          <w:lang w:val="pt-BR"/>
        </w:rPr>
        <w:t xml:space="preserve">ptamos por não implementar as atualizações de 1 em 1 segundo para simplificar a quarta parte do trabalho. 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Ttulo1"/>
        <w:rPr>
          <w:lang w:val="pt-BR"/>
        </w:rPr>
      </w:pPr>
      <w:r>
        <w:rPr>
          <w:lang w:val="pt-BR"/>
        </w:rPr>
        <w:t>Testes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2B91AF"/>
          <w:sz w:val="19"/>
          <w:szCs w:val="19"/>
          <w:highlight w:val="white"/>
          <w:lang w:val="pt-BR"/>
        </w:rPr>
      </w:pPr>
      <w:r>
        <w:rPr>
          <w:rFonts w:cs="Consolas" w:ascii="Consolas" w:hAnsi="Consolas"/>
          <w:color w:val="2B91AF"/>
          <w:sz w:val="19"/>
          <w:szCs w:val="19"/>
          <w:highlight w:val="white"/>
          <w:lang w:val="pt-BR"/>
        </w:rPr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u w:val="single"/>
          <w:lang w:val="pt-BR"/>
        </w:rPr>
      </w:pPr>
      <w:r>
        <w:rPr>
          <w:rFonts w:eastAsia="Constantia" w:cs="" w:ascii="Constantia" w:hAnsi="Constantia" w:asciiTheme="minorHAnsi" w:cstheme="minorBidi" w:eastAsiaTheme="minorHAnsi" w:hAnsiTheme="minorHAnsi"/>
          <w:color w:val="595959" w:themeColor="text1" w:themeTint="a6"/>
          <w:sz w:val="20"/>
          <w:szCs w:val="20"/>
          <w:u w:val="single"/>
          <w:lang w:val="pt-BR"/>
        </w:rPr>
        <w:t>Parte 2:</w:t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bookmarkStart w:id="12" w:name="_GoBack"/>
      <w:bookmarkStart w:id="13" w:name="_GoBack"/>
      <w:bookmarkEnd w:id="13"/>
      <w:r>
        <w:rPr>
          <w:rFonts w:eastAsia="Constantia" w:cs="" w:cstheme="minorBidi" w:eastAsiaTheme="minorHAnsi" w:ascii="Constantia" w:hAnsi="Constantia"/>
          <w:color w:val="595959" w:themeColor="text1" w:themeTint="a6"/>
          <w:sz w:val="20"/>
          <w:szCs w:val="20"/>
          <w:lang w:val="pt-BR"/>
        </w:rPr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/>
      </w:pPr>
      <w:r>
        <w:rPr/>
        <w:drawing>
          <wp:inline distT="0" distB="0" distL="0" distR="0">
            <wp:extent cx="5486400" cy="4897755"/>
            <wp:effectExtent l="0" t="0" r="0" b="0"/>
            <wp:docPr id="5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/>
      </w:pPr>
      <w:r>
        <w:rPr>
          <w:rFonts w:eastAsia="Constantia" w:cs="" w:ascii="Constantia" w:hAnsi="Constantia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  <w:t>parte 3: Impressão dos 20 primeiros processos em execução</w:t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</w:r>
    </w:p>
    <w:p>
      <w:pPr>
        <w:pStyle w:val="Corpodetexto"/>
        <w:widowControl/>
        <w:tabs>
          <w:tab w:val="left" w:pos="360" w:leader="none"/>
          <w:tab w:val="left" w:pos="6120" w:leader="none"/>
        </w:tabs>
        <w:rPr>
          <w:rFonts w:ascii="Constantia" w:hAnsi="Constantia" w:eastAsia="Constantia" w:cs="" w:asciiTheme="minorHAnsi" w:cstheme="minorBidi" w:eastAsiaTheme="minorHAnsi" w:hAnsiTheme="minorHAnsi"/>
          <w:color w:val="595959" w:themeColor="text1" w:themeTint="a6"/>
          <w:sz w:val="20"/>
          <w:szCs w:val="20"/>
          <w:lang w:val="pt-BR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390525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>
          <w:lang w:val="pt-BR"/>
        </w:rPr>
      </w:pPr>
      <w:r>
        <w:rPr/>
      </w:r>
    </w:p>
    <w:p>
      <w:pPr>
        <w:pStyle w:val="Ttulo1"/>
        <w:rPr>
          <w:lang w:val="pt-BR"/>
        </w:rPr>
      </w:pPr>
      <w:r>
        <w:rPr/>
      </w:r>
    </w:p>
    <w:p>
      <w:pPr>
        <w:pStyle w:val="Ttulo1"/>
        <w:rPr>
          <w:lang w:val="pt-BR"/>
        </w:rPr>
      </w:pPr>
      <w:r>
        <w:rPr/>
      </w:r>
    </w:p>
    <w:p>
      <w:pPr>
        <w:pStyle w:val="Ttulo1"/>
        <w:rPr>
          <w:lang w:val="pt-BR"/>
        </w:rPr>
      </w:pPr>
      <w:r>
        <w:rPr/>
      </w:r>
    </w:p>
    <w:p>
      <w:pPr>
        <w:pStyle w:val="Ttulo1"/>
        <w:rPr>
          <w:lang w:val="pt-BR"/>
        </w:rPr>
      </w:pPr>
      <w:r>
        <w:rPr/>
      </w:r>
    </w:p>
    <w:p>
      <w:pPr>
        <w:pStyle w:val="Ttulo1"/>
        <w:rPr>
          <w:lang w:val="pt-BR"/>
        </w:rPr>
      </w:pPr>
      <w:r>
        <w:rPr/>
      </w:r>
    </w:p>
    <w:p>
      <w:pPr>
        <w:pStyle w:val="Normal"/>
        <w:rPr/>
      </w:pPr>
      <w:r>
        <w:rPr>
          <w:lang w:val="pt-BR"/>
        </w:rPr>
        <w:t>O campo  no final da tambela é a espera pela leitura do pid e um sinal que é especificado na quarta parte do trabalho.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/>
      </w:pPr>
      <w:r>
        <w:rPr>
          <w:lang w:val="pt-BR"/>
        </w:rPr>
        <w:t>Parte 4:</w:t>
      </w:r>
    </w:p>
    <w:p>
      <w:pPr>
        <w:pStyle w:val="Normal"/>
        <w:rPr/>
      </w:pPr>
      <w:r>
        <w:rPr>
          <w:lang w:val="pt-BR"/>
        </w:rPr>
        <w:t>Para imprimir este teste, utilizamos o TOP original para visualizar o PID do processo SIGNALTESTER.</w:t>
      </w:r>
    </w:p>
    <w:p>
      <w:pPr>
        <w:pStyle w:val="Normal"/>
        <w:rPr>
          <w:lang w:val="pt-BR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275330"/>
            <wp:effectExtent l="0" t="0" r="0" b="0"/>
            <wp:wrapSquare wrapText="largest"/>
            <wp:docPr id="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270250"/>
            <wp:effectExtent l="0" t="0" r="0" b="0"/>
            <wp:wrapSquare wrapText="largest"/>
            <wp:docPr id="8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>O processo signaltester é o quarto processo de baixo para cima no terminal a direita. Enquanto isso o topzera aguarda a leitura de um pid e um sinal</w:t>
      </w:r>
    </w:p>
    <w:p>
      <w:pPr>
        <w:pStyle w:val="Ttulo1"/>
        <w:rPr/>
      </w:pPr>
      <w:r>
        <w:rPr>
          <w:lang w:val="pt-BR"/>
        </w:rPr>
        <w:t>Conclusão</w:t>
      </w:r>
    </w:p>
    <w:p>
      <w:pPr>
        <w:pStyle w:val="Normal"/>
        <w:rPr/>
      </w:pPr>
      <w:r>
        <w:rPr>
          <w:lang w:val="pt-BR"/>
        </w:rPr>
        <w:t xml:space="preserve">Foi possível implementar todas as especificações mais importantes do trabalho, possibilitando assim o ganho de conhecimento sobre como funciona algumas funções do linux. </w:t>
      </w:r>
    </w:p>
    <w:p>
      <w:pPr>
        <w:pStyle w:val="Ttulo1"/>
        <w:rPr>
          <w:lang w:val="pt-BR"/>
        </w:rPr>
      </w:pPr>
      <w:r>
        <w:rPr>
          <w:lang w:val="pt-BR"/>
        </w:rPr>
        <w:t>Referências bibliográficas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hyperlink r:id="rId6">
        <w:r>
          <w:rPr>
            <w:rStyle w:val="LinkdaInternet"/>
            <w:lang w:val="pt-BR"/>
          </w:rPr>
          <w:t>https://linux.die.net/man/3/execvp</w:t>
        </w:r>
      </w:hyperlink>
    </w:p>
    <w:p>
      <w:pPr>
        <w:pStyle w:val="Normal"/>
        <w:rPr/>
      </w:pPr>
      <w:hyperlink r:id="rId7">
        <w:r>
          <w:rPr>
            <w:rStyle w:val="LinkdaInternet"/>
            <w:lang w:val="pt-BR"/>
          </w:rPr>
          <w:t>http://www.dca.ufrn.br/~adelardo/cursos/DCA409/node22.html</w:t>
        </w:r>
      </w:hyperlink>
    </w:p>
    <w:p>
      <w:pPr>
        <w:pStyle w:val="Normal"/>
        <w:rPr/>
      </w:pPr>
      <w:hyperlink r:id="rId8">
        <w:r>
          <w:rPr>
            <w:rStyle w:val="LinkdaInternet"/>
            <w:lang w:val="pt-BR"/>
          </w:rPr>
          <w:t>https://linux.die.net/man/2/pipe</w:t>
        </w:r>
      </w:hyperlink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widowControl/>
        <w:bidi w:val="0"/>
        <w:spacing w:lineRule="auto" w:line="264" w:before="120" w:after="200"/>
        <w:jc w:val="left"/>
        <w:rPr/>
      </w:pPr>
      <w:r>
        <w:rPr>
          <w:lang w:val="pt-BR"/>
        </w:rPr>
        <w:t>http://man7.org/linux/man-pages/man5/proc.5.html</w:t>
      </w:r>
    </w:p>
    <w:sectPr>
      <w:footerReference w:type="default" r:id="rId9"/>
      <w:type w:val="nextPage"/>
      <w:pgSz w:w="12240" w:h="15840"/>
      <w:pgMar w:left="1800" w:right="1800" w:header="0" w:top="1728" w:footer="720" w:bottom="1440" w:gutter="0"/>
      <w:pgNumType w:start="0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t xml:space="preserve">Page </w:t>
    </w:r>
    <w:r>
      <w:rPr/>
      <w:fldChar w:fldCharType="begin"/>
    </w:r>
    <w:r>
      <w:instrText> PAGE \* ARABIC </w:instrText>
    </w:r>
    <w:r>
      <w:fldChar w:fldCharType="separate"/>
    </w:r>
    <w:r>
      <w:t>8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Constantia" w:cs="" w:asciiTheme="minorHAnsi" w:cstheme="minorBidi" w:eastAsiaTheme="minorHAnsi" w:hAnsiTheme="minorHAnsi"/>
        <w:color w:val="595959" w:themeColor="text1" w:themeTint="a6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3" w:semiHidden="1" w:unhideWhenUsed="1" w:qFormat="1"/>
    <w:lsdException w:name="heading 5" w:uiPriority="13" w:semiHidden="1" w:unhideWhenUsed="1" w:qFormat="1"/>
    <w:lsdException w:name="heading 6" w:uiPriority="13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2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9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4" w:before="120" w:after="200"/>
      <w:jc w:val="left"/>
    </w:pPr>
    <w:rPr>
      <w:rFonts w:ascii="Constantia" w:hAnsi="Constantia" w:eastAsia="Constantia" w:cs="" w:asciiTheme="minorHAnsi" w:cstheme="minorBidi" w:eastAsiaTheme="minorHAnsi" w:hAnsiTheme="minorHAnsi"/>
      <w:color w:val="595959" w:themeColor="text1" w:themeTint="a6"/>
      <w:sz w:val="20"/>
      <w:szCs w:val="20"/>
      <w:lang w:val="en-US" w:eastAsia="ja-JP" w:bidi="ar-SA"/>
    </w:rPr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/>
      <w:outlineLvl w:val="0"/>
    </w:pPr>
    <w:rPr>
      <w:rFonts w:ascii="Constantia" w:hAnsi="Constantia" w:eastAsia="" w:cs="" w:asciiTheme="majorHAnsi" w:cstheme="majorBidi" w:eastAsiaTheme="majorEastAsia" w:hAnsiTheme="majorHAns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/>
      <w:outlineLvl w:val="1"/>
    </w:pPr>
    <w:rPr>
      <w:rFonts w:ascii="Constantia" w:hAnsi="Constantia" w:eastAsia="" w:cs="" w:asciiTheme="majorHAnsi" w:cstheme="majorBidi" w:eastAsiaTheme="majorEastAsia" w:hAnsiTheme="majorHAns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before="200" w:after="0"/>
      <w:outlineLvl w:val="2"/>
    </w:pPr>
    <w:rPr>
      <w:rFonts w:ascii="Constantia" w:hAnsi="Constantia" w:eastAsia="" w:cs="" w:asciiTheme="majorHAnsi" w:cstheme="majorBidi" w:eastAsiaTheme="majorEastAsia" w:hAnsiTheme="majorHAns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onstantia" w:hAnsi="Constantia" w:eastAsia="" w:cs="" w:asciiTheme="majorHAnsi" w:cstheme="majorBidi" w:eastAsiaTheme="majorEastAsia" w:hAnsiTheme="majorHAns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onstantia" w:hAnsi="Constantia" w:eastAsia="" w:cs="" w:asciiTheme="majorHAnsi" w:cstheme="majorBidi" w:eastAsiaTheme="majorEastAsia" w:hAnsiTheme="majorHAnsi"/>
      <w:color w:val="00505C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onstantia" w:hAnsi="Constantia" w:eastAsia="" w:cs="" w:asciiTheme="majorHAnsi" w:cstheme="majorBidi" w:eastAsiaTheme="majorEastAsia" w:hAnsiTheme="majorHAnsi"/>
      <w:i/>
      <w:iCs/>
      <w:color w:val="004F5B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1"/>
    <w:qFormat/>
    <w:rPr>
      <w:rFonts w:ascii="Constantia" w:hAnsi="Constantia" w:eastAsia="" w:cs="" w:asciiTheme="majorHAnsi" w:cstheme="majorBidi" w:eastAsiaTheme="majorEastAsia" w:hAnsiTheme="majorHAnsi"/>
      <w:color w:val="00A0B8" w:themeColor="accent1"/>
      <w:sz w:val="30"/>
    </w:rPr>
  </w:style>
  <w:style w:type="character" w:styleId="Ttulo2Char" w:customStyle="1">
    <w:name w:val="Título 2 Char"/>
    <w:basedOn w:val="DefaultParagraphFont"/>
    <w:link w:val="Ttulo2"/>
    <w:uiPriority w:val="1"/>
    <w:qFormat/>
    <w:rPr>
      <w:rFonts w:ascii="Constantia" w:hAnsi="Constantia" w:eastAsia="" w:cs="" w:asciiTheme="majorHAnsi" w:cstheme="majorBidi" w:eastAsiaTheme="majorEastAsia" w:hAnsiTheme="majorHAnsi"/>
      <w:caps/>
      <w:color w:val="00A0B8" w:themeColor="accent1"/>
      <w:sz w:val="22"/>
    </w:rPr>
  </w:style>
  <w:style w:type="character" w:styleId="Ttulo3Char" w:customStyle="1">
    <w:name w:val="Título 3 Char"/>
    <w:basedOn w:val="DefaultParagraphFont"/>
    <w:link w:val="Ttulo3"/>
    <w:uiPriority w:val="1"/>
    <w:qFormat/>
    <w:rPr>
      <w:rFonts w:ascii="Constantia" w:hAnsi="Constantia" w:eastAsia="" w:cs="" w:asciiTheme="majorHAnsi" w:cstheme="majorBidi" w:eastAsiaTheme="majorEastAsia" w:hAnsiTheme="majorHAnsi"/>
      <w:color w:val="00A0B8" w:themeColor="accent1"/>
      <w:sz w:val="22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Pr>
      <w:rFonts w:ascii="Constantia" w:hAnsi="Constantia" w:eastAsia="" w:cs="" w:asciiTheme="majorHAnsi" w:cstheme="majorBidi" w:eastAsiaTheme="majorEastAsia" w:hAnsiTheme="majorHAnsi"/>
      <w:i/>
      <w:iCs/>
      <w:color w:val="00A0B8" w:themeColor="accent1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Pr>
      <w:rFonts w:ascii="Constantia" w:hAnsi="Constantia" w:eastAsia="" w:cs="" w:asciiTheme="majorHAnsi" w:cstheme="majorBidi" w:eastAsiaTheme="majorEastAsia" w:hAnsiTheme="majorHAnsi"/>
      <w:color w:val="00505C" w:themeColor="accent1" w:themeShade="80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Pr>
      <w:rFonts w:ascii="Constantia" w:hAnsi="Constantia" w:eastAsia="" w:cs="" w:asciiTheme="majorHAnsi" w:cstheme="majorBidi" w:eastAsiaTheme="majorEastAsia" w:hAnsiTheme="majorHAnsi"/>
      <w:i/>
      <w:iCs/>
      <w:color w:val="004F5B" w:themeColor="accent1" w:themeShade="7f"/>
    </w:rPr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Constantia" w:hAnsi="Constantia" w:eastAsia="" w:cs="" w:asciiTheme="majorHAnsi" w:cstheme="majorBidi" w:eastAsiaTheme="majorEastAsia" w:hAnsiTheme="majorHAnsi"/>
      <w:color w:val="007789" w:themeColor="accent1" w:themeShade="bf"/>
      <w:sz w:val="60"/>
    </w:rPr>
  </w:style>
  <w:style w:type="character" w:styleId="SubttuloChar" w:customStyle="1">
    <w:name w:val="Subtítulo Char"/>
    <w:basedOn w:val="DefaultParagraphFont"/>
    <w:link w:val="Subttulo"/>
    <w:uiPriority w:val="11"/>
    <w:qFormat/>
    <w:rPr>
      <w:rFonts w:ascii="Constantia" w:hAnsi="Constantia" w:eastAsia="" w:cs="" w:asciiTheme="majorHAnsi" w:cstheme="majorBidi" w:eastAsiaTheme="majorEastAsia" w:hAnsiTheme="majorHAnsi"/>
      <w:caps/>
      <w:sz w:val="26"/>
    </w:rPr>
  </w:style>
  <w:style w:type="character" w:styleId="Nfase">
    <w:name w:val="Ênfase"/>
    <w:basedOn w:val="DefaultParagraphFont"/>
    <w:uiPriority w:val="10"/>
    <w:unhideWhenUsed/>
    <w:qFormat/>
    <w:rPr>
      <w:i w:val="false"/>
      <w:iCs w:val="false"/>
      <w:color w:val="007789" w:themeColor="accent1" w:themeShade="bf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Pr>
      <w:rFonts w:ascii="Constantia" w:hAnsi="Constantia" w:eastAsia="" w:cs="" w:asciiTheme="minorHAnsi" w:cstheme="minorBidi" w:eastAsiaTheme="minorEastAsia" w:hAnsiTheme="minorHAnsi"/>
      <w:color w:val="00000A"/>
    </w:rPr>
  </w:style>
  <w:style w:type="character" w:styleId="CitaoChar" w:customStyle="1">
    <w:name w:val="Citação Char"/>
    <w:basedOn w:val="DefaultParagraphFont"/>
    <w:link w:val="Citao"/>
    <w:uiPriority w:val="10"/>
    <w:qFormat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styleId="RodapChar" w:customStyle="1">
    <w:name w:val="Rodapé Char"/>
    <w:basedOn w:val="DefaultParagraphFont"/>
    <w:link w:val="Rodap"/>
    <w:uiPriority w:val="99"/>
    <w:qFormat/>
    <w:rPr>
      <w:caps/>
      <w:sz w:val="16"/>
    </w:rPr>
  </w:style>
  <w:style w:type="character" w:styleId="LinkdaInternet">
    <w:name w:val="Link da Internet"/>
    <w:basedOn w:val="DefaultParagraphFont"/>
    <w:uiPriority w:val="99"/>
    <w:unhideWhenUsed/>
    <w:rPr>
      <w:color w:val="EB8803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Pr>
      <w:rFonts w:ascii="Tahoma" w:hAnsi="Tahoma" w:cs="Tahoma"/>
      <w:sz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CorpodetextoChar" w:customStyle="1">
    <w:name w:val="Corpo de texto Char"/>
    <w:basedOn w:val="DefaultParagraphFont"/>
    <w:link w:val="Corpodetexto"/>
    <w:qFormat/>
    <w:rsid w:val="00293cd0"/>
    <w:rPr>
      <w:rFonts w:ascii="Helvetica" w:hAnsi="Helvetica" w:eastAsia="Times New Roman" w:cs="Times New Roman"/>
      <w:color w:val="00000A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d4093a"/>
    <w:rPr/>
  </w:style>
  <w:style w:type="character" w:styleId="Strong">
    <w:name w:val="Strong"/>
    <w:basedOn w:val="DefaultParagraphFont"/>
    <w:uiPriority w:val="22"/>
    <w:qFormat/>
    <w:rsid w:val="00d4093a"/>
    <w:rPr>
      <w:b/>
      <w:bCs/>
    </w:rPr>
  </w:style>
  <w:style w:type="character" w:styleId="ListLabel1">
    <w:name w:val="ListLabel 1"/>
    <w:qFormat/>
    <w:rPr>
      <w:color w:val="0D0D0D"/>
    </w:rPr>
  </w:style>
  <w:style w:type="character" w:styleId="ListLabel2">
    <w:name w:val="ListLabel 2"/>
    <w:qFormat/>
    <w:rPr>
      <w:color w:val="0D0D0D"/>
    </w:rPr>
  </w:style>
  <w:style w:type="character" w:styleId="ListLabel3">
    <w:name w:val="ListLabel 3"/>
    <w:qFormat/>
    <w:rPr>
      <w:color w:val="0D0D0D"/>
    </w:rPr>
  </w:style>
  <w:style w:type="character" w:styleId="ListLabel4">
    <w:name w:val="ListLabel 4"/>
    <w:qFormat/>
    <w:rPr>
      <w:rFonts w:eastAsia="Constantia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rsid w:val="00293cd0"/>
    <w:pPr>
      <w:widowControl w:val="false"/>
      <w:tabs>
        <w:tab w:val="left" w:pos="360" w:leader="none"/>
        <w:tab w:val="right" w:pos="1880" w:leader="none"/>
        <w:tab w:val="left" w:pos="6120" w:leader="none"/>
      </w:tabs>
      <w:spacing w:lineRule="atLeast" w:line="240" w:before="0" w:after="0"/>
    </w:pPr>
    <w:rPr>
      <w:rFonts w:ascii="Helvetica" w:hAnsi="Helvetica" w:eastAsia="Times New Roman" w:cs="Times New Roman"/>
      <w:color w:val="00000A"/>
      <w:sz w:val="24"/>
      <w:szCs w:val="24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actInfo" w:customStyle="1">
    <w:name w:val="Contact Info"/>
    <w:basedOn w:val="Normal"/>
    <w:uiPriority w:val="99"/>
    <w:qFormat/>
    <w:pPr>
      <w:spacing w:before="0" w:after="0"/>
      <w:jc w:val="center"/>
    </w:pPr>
    <w:rPr/>
  </w:style>
  <w:style w:type="paragraph" w:styleId="Caption">
    <w:name w:val="caption"/>
    <w:basedOn w:val="Normal"/>
    <w:next w:val="Normal"/>
    <w:uiPriority w:val="10"/>
    <w:unhideWhenUsed/>
    <w:qFormat/>
    <w:pPr>
      <w:spacing w:lineRule="auto" w:line="240" w:before="200" w:after="120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/>
    <w:rPr/>
  </w:style>
  <w:style w:type="paragraph" w:styleId="ListNumber">
    <w:name w:val="List Number"/>
    <w:basedOn w:val="Normal"/>
    <w:uiPriority w:val="1"/>
    <w:unhideWhenUsed/>
    <w:qFormat/>
    <w:pPr>
      <w:spacing w:before="120" w:after="20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unhideWhenUsed/>
    <w:qFormat/>
    <w:pPr>
      <w:spacing w:lineRule="auto" w:line="240" w:before="480" w:after="40"/>
      <w:contextualSpacing/>
      <w:jc w:val="center"/>
    </w:pPr>
    <w:rPr>
      <w:rFonts w:ascii="Constantia" w:hAnsi="Constantia" w:eastAsia="" w:cs="" w:asciiTheme="majorHAnsi" w:cstheme="majorBidi" w:eastAsiaTheme="majorEastAsia" w:hAnsiTheme="majorHAnsi"/>
      <w:color w:val="007789" w:themeColor="accent1" w:themeShade="bf"/>
      <w:sz w:val="60"/>
    </w:rPr>
  </w:style>
  <w:style w:type="paragraph" w:styleId="Subttulo">
    <w:name w:val="Subtitle"/>
    <w:basedOn w:val="Normal"/>
    <w:next w:val="Normal"/>
    <w:link w:val="SubttuloChar"/>
    <w:uiPriority w:val="11"/>
    <w:unhideWhenUsed/>
    <w:qFormat/>
    <w:pPr>
      <w:spacing w:before="0" w:after="480"/>
      <w:jc w:val="center"/>
    </w:pPr>
    <w:rPr>
      <w:rFonts w:ascii="Constantia" w:hAnsi="Constantia" w:eastAsia="" w:cs="" w:asciiTheme="majorHAnsi" w:cstheme="majorBidi" w:eastAsiaTheme="majorEastAsia" w:hAnsiTheme="majorHAnsi"/>
      <w:caps/>
      <w:sz w:val="26"/>
    </w:rPr>
  </w:style>
  <w:style w:type="paragraph" w:styleId="NoSpacing">
    <w:name w:val="No Spacing"/>
    <w:link w:val="SemEspaamentoChar"/>
    <w:uiPriority w:val="1"/>
    <w:unhideWhenUsed/>
    <w:qFormat/>
    <w:pPr>
      <w:widowControl/>
      <w:bidi w:val="0"/>
      <w:spacing w:lineRule="auto" w:line="240" w:before="0" w:after="0"/>
      <w:jc w:val="left"/>
    </w:pPr>
    <w:rPr>
      <w:rFonts w:ascii="Constantia" w:hAnsi="Constantia" w:eastAsia="Constantia" w:cs=""/>
      <w:color w:val="00000A"/>
      <w:sz w:val="20"/>
      <w:szCs w:val="20"/>
      <w:lang w:val="en-US" w:eastAsia="ja-JP" w:bidi="ar-SA"/>
    </w:rPr>
  </w:style>
  <w:style w:type="paragraph" w:styleId="Quote">
    <w:name w:val="Quote"/>
    <w:basedOn w:val="Normal"/>
    <w:next w:val="Normal"/>
    <w:link w:val="CitaoChar"/>
    <w:uiPriority w:val="10"/>
    <w:unhideWhenUsed/>
    <w:qFormat/>
    <w:pPr>
      <w:spacing w:before="120"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Ttulo1"/>
    <w:next w:val="Normal"/>
    <w:uiPriority w:val="39"/>
    <w:unhideWhenUsed/>
    <w:qFormat/>
    <w:pPr>
      <w:spacing w:before="0" w:after="60"/>
    </w:pPr>
    <w:rPr/>
  </w:style>
  <w:style w:type="paragraph" w:styleId="Rodap">
    <w:name w:val="Footer"/>
    <w:basedOn w:val="Normal"/>
    <w:link w:val="RodapChar"/>
    <w:uiPriority w:val="99"/>
    <w:unhideWhenUsed/>
    <w:pPr>
      <w:spacing w:lineRule="auto" w:line="240" w:before="0" w:after="0"/>
      <w:jc w:val="right"/>
    </w:pPr>
    <w:rPr>
      <w:caps/>
      <w:sz w:val="16"/>
    </w:rPr>
  </w:style>
  <w:style w:type="paragraph" w:styleId="Sumrio3">
    <w:name w:val="TOC 3"/>
    <w:basedOn w:val="Normal"/>
    <w:next w:val="Normal"/>
    <w:autoRedefine/>
    <w:uiPriority w:val="39"/>
    <w:unhideWhenUsed/>
    <w:pPr>
      <w:spacing w:before="120" w:after="100"/>
      <w:ind w:left="400" w:hanging="0"/>
    </w:pPr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pPr>
      <w:spacing w:before="12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pPr>
      <w:spacing w:before="120" w:after="100"/>
      <w:ind w:left="20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spacing w:lineRule="auto" w:line="240" w:before="0" w:after="0"/>
    </w:pPr>
    <w:rPr/>
  </w:style>
  <w:style w:type="paragraph" w:styleId="NormalIndent">
    <w:name w:val="Normal Indent"/>
    <w:basedOn w:val="Normal"/>
    <w:uiPriority w:val="99"/>
    <w:unhideWhenUsed/>
    <w:qFormat/>
    <w:pPr>
      <w:ind w:left="720" w:hanging="0"/>
    </w:pPr>
    <w:rPr/>
  </w:style>
  <w:style w:type="paragraph" w:styleId="ListParagraph">
    <w:name w:val="List Paragraph"/>
    <w:basedOn w:val="Normal"/>
    <w:uiPriority w:val="34"/>
    <w:semiHidden/>
    <w:qFormat/>
    <w:rsid w:val="00d63278"/>
    <w:pPr>
      <w:spacing w:before="120" w:after="20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pPr>
      <w:spacing w:before="40" w:after="4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ReportTable">
    <w:name w:val="Report Table"/>
    <w:basedOn w:val="Tabelanormal"/>
    <w:uiPriority w:val="99"/>
    <w:pPr>
      <w:spacing w:before="60" w:after="60" w:line="240" w:lineRule="auto"/>
      <w:jc w:val="center"/>
    </w:pPr>
    <w:tblPr>
      <w:tblBorders>
        <w:top w:val="single" w:color="00A0B8" w:themeColor="accent1" w:sz="4" w:space="0"/>
        <w:left w:val="single" w:color="00A0B8" w:themeColor="accent1" w:sz="4" w:space="0"/>
        <w:bottom w:val="single" w:color="00A0B8" w:themeColor="accent1" w:sz="4" w:space="0"/>
        <w:right w:val="single" w:color="00A0B8" w:themeColor="accent1" w:sz="4" w:space="0"/>
        <w:insideH w:val="single" w:color="00A0B8" w:themeColor="accent1" w:sz="4" w:space="0"/>
        <w:insideV w:val="single" w:color="00A0B8" w:themeColor="accent1" w:sz="4" w:space="0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  <w:tblPr/>
    </w:tblStylePr>
  </w:style>
  <w:style w:type="table" w:styleId="Tabelacomgrade">
    <w:name w:val="Table Grid"/>
    <w:basedOn w:val="Tabelanormal"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mples1">
    <w:name w:val="Plain Table 1"/>
    <w:basedOn w:val="Tabelanormal"/>
    <w:uiPriority w:val="40"/>
    <w:rsid w:val="00a6661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linux.die.net/man/3/execvp" TargetMode="External"/><Relationship Id="rId7" Type="http://schemas.openxmlformats.org/officeDocument/2006/relationships/hyperlink" Target="http://www.dca.ufrn.br/~adelardo/cursos/DCA409/node22.html" TargetMode="External"/><Relationship Id="rId8" Type="http://schemas.openxmlformats.org/officeDocument/2006/relationships/hyperlink" Target="https://linux.die.net/man/2/pipe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F7ABCA40A94E3593BDA327226AF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1F69-0DBE-4B9E-B89C-06C13B70BDA7}"/>
      </w:docPartPr>
      <w:docPartBody>
        <w:p w:rsidR="00E85DC0" w:rsidRDefault="00DC3638">
          <w:pPr>
            <w:pStyle w:val="94F7ABCA40A94E3593BDA327226AFA66"/>
          </w:pPr>
          <w:r>
            <w:t>[Name]</w:t>
          </w:r>
        </w:p>
      </w:docPartBody>
    </w:docPart>
    <w:docPart>
      <w:docPartPr>
        <w:name w:val="B27CE054BCC243F68C01FE6D2066C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AC47-DB27-4970-BC5C-4479927A278F}"/>
      </w:docPartPr>
      <w:docPartBody>
        <w:p w:rsidR="00E85DC0" w:rsidRDefault="00DC3638">
          <w:pPr>
            <w:pStyle w:val="B27CE054BCC243F68C01FE6D2066C643"/>
          </w:pPr>
          <w:r>
            <w:t>[Course Title]</w:t>
          </w:r>
        </w:p>
      </w:docPartBody>
    </w:docPart>
    <w:docPart>
      <w:docPartPr>
        <w:name w:val="CA15A88AB4044686B20FF5829DF38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400E3-F956-4AAD-BBE2-5A7AF9768533}"/>
      </w:docPartPr>
      <w:docPartBody>
        <w:p w:rsidR="00E85DC0" w:rsidRDefault="00DC3638">
          <w:pPr>
            <w:pStyle w:val="CA15A88AB4044686B20FF5829DF3822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C0"/>
    <w:rsid w:val="00196B06"/>
    <w:rsid w:val="00DC3638"/>
    <w:rsid w:val="00E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0C6F7E4DDD747F381E477A898436902">
    <w:name w:val="20C6F7E4DDD747F381E477A898436902"/>
  </w:style>
  <w:style w:type="paragraph" w:customStyle="1" w:styleId="94F7ABCA40A94E3593BDA327226AFA66">
    <w:name w:val="94F7ABCA40A94E3593BDA327226AFA66"/>
  </w:style>
  <w:style w:type="paragraph" w:customStyle="1" w:styleId="B27CE054BCC243F68C01FE6D2066C643">
    <w:name w:val="B27CE054BCC243F68C01FE6D2066C643"/>
  </w:style>
  <w:style w:type="paragraph" w:customStyle="1" w:styleId="CA15A88AB4044686B20FF5829DF3822A">
    <w:name w:val="CA15A88AB4044686B20FF5829DF38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2017-05-06T00:00:00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6AEDEA1-E2AA-4601-8336-87DD39FA1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158</TotalTime>
  <Application>LibreOffice/5.1.6.2$Linux_X86_64 LibreOffice_project/10m0$Build-2</Application>
  <Pages>9</Pages>
  <Words>1108</Words>
  <Characters>6089</Characters>
  <CharactersWithSpaces>7282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2016-10-02T13:32:00Z</dcterms:created>
  <dc:creator>Cesar Nascimento</dc:creator>
  <dc:description/>
  <cp:keywords>DCC605</cp:keywords>
  <dc:language>pt-BR</dc:language>
  <cp:lastModifiedBy/>
  <dcterms:modified xsi:type="dcterms:W3CDTF">2017-05-07T21:41:26Z</dcterms:modified>
  <cp:revision>23</cp:revision>
  <dc:subject>Shell + ps(top) + sinais + modulos</dc:subject>
  <dc:title>TP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TC028350589991</vt:lpwstr>
  </property>
</Properties>
</file>